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980F5" w14:textId="77777777" w:rsidR="007517B2" w:rsidRDefault="007517B2" w:rsidP="007517B2">
      <w:pPr>
        <w:autoSpaceDE w:val="0"/>
        <w:autoSpaceDN w:val="0"/>
        <w:adjustRightInd w:val="0"/>
      </w:pPr>
    </w:p>
    <w:p w14:paraId="65C4F4F8" w14:textId="77777777" w:rsidR="007517B2" w:rsidRPr="007517B2" w:rsidRDefault="007517B2" w:rsidP="007517B2">
      <w:pPr>
        <w:autoSpaceDE w:val="0"/>
        <w:autoSpaceDN w:val="0"/>
        <w:adjustRightInd w:val="0"/>
        <w:jc w:val="center"/>
        <w:rPr>
          <w:sz w:val="28"/>
          <w:szCs w:val="28"/>
          <w:lang w:val="ru-RU"/>
        </w:rPr>
      </w:pPr>
      <w:r w:rsidRPr="007517B2">
        <w:rPr>
          <w:sz w:val="28"/>
          <w:szCs w:val="28"/>
          <w:lang w:val="ru-RU"/>
        </w:rPr>
        <w:t>Техническое задание №253 от 29.12.2025г.</w:t>
      </w:r>
    </w:p>
    <w:p w14:paraId="4FF6B040" w14:textId="77777777" w:rsidR="007517B2" w:rsidRPr="007517B2" w:rsidRDefault="007517B2" w:rsidP="007517B2">
      <w:pPr>
        <w:autoSpaceDE w:val="0"/>
        <w:autoSpaceDN w:val="0"/>
        <w:adjustRightInd w:val="0"/>
        <w:jc w:val="center"/>
        <w:rPr>
          <w:sz w:val="24"/>
          <w:lang w:val="ru-RU"/>
        </w:rPr>
      </w:pPr>
      <w:r w:rsidRPr="007517B2">
        <w:rPr>
          <w:sz w:val="24"/>
          <w:lang w:val="ru-RU"/>
        </w:rPr>
        <w:t>на закупку и монтаж теплообменника ванны КТЛ</w:t>
      </w:r>
    </w:p>
    <w:p w14:paraId="45D45F24" w14:textId="77777777" w:rsidR="007517B2" w:rsidRPr="007517B2" w:rsidRDefault="007517B2" w:rsidP="007517B2">
      <w:pPr>
        <w:autoSpaceDE w:val="0"/>
        <w:autoSpaceDN w:val="0"/>
        <w:adjustRightInd w:val="0"/>
        <w:rPr>
          <w:rFonts w:cstheme="minorHAnsi"/>
          <w:b/>
          <w:bCs/>
          <w:sz w:val="24"/>
          <w:lang w:val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76"/>
        <w:gridCol w:w="2641"/>
        <w:gridCol w:w="7121"/>
      </w:tblGrid>
      <w:tr w:rsidR="007517B2" w:rsidRPr="00896F9A" w14:paraId="62CC599E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2C463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01C7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Перечень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основных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1F3DA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Требования к выполнению пункта задания, </w:t>
            </w:r>
          </w:p>
          <w:p w14:paraId="3FD4D3C1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основные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характеристики</w:t>
            </w:r>
            <w:proofErr w:type="spellEnd"/>
          </w:p>
        </w:tc>
      </w:tr>
      <w:tr w:rsidR="007517B2" w:rsidRPr="00EA6360" w14:paraId="537660B3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6FFAD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84A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Заказчик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D280D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ООО «Аккурайд Уилз Руссиа» ОП г. Тольятти.</w:t>
            </w:r>
          </w:p>
        </w:tc>
      </w:tr>
      <w:tr w:rsidR="007517B2" w:rsidRPr="00896F9A" w14:paraId="6BC071E8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89508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A443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2355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г.о. Тольятти, АО «АВТОВАЗ», Южное шоссе 36, стр.46.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Корпус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071</w:t>
            </w:r>
          </w:p>
        </w:tc>
      </w:tr>
      <w:tr w:rsidR="007517B2" w:rsidRPr="00EA6360" w14:paraId="0C05432E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BF33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9F35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85C8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Установка окраски КТЛ. Координаты 14-18/033</w:t>
            </w:r>
          </w:p>
          <w:p w14:paraId="40EE2B70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Аппарат теплообменный пластинчатый разборный НН№37</w:t>
            </w:r>
          </w:p>
        </w:tc>
      </w:tr>
      <w:tr w:rsidR="007517B2" w:rsidRPr="00EA6360" w14:paraId="63E482ED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E6DF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BC477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Назначение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CDFB3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Аппарат теплообменный пластинчатый разборный</w:t>
            </w:r>
          </w:p>
          <w:p w14:paraId="3C2EA108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НН№37 предназначен для охлаждения и нагрева грунта КТЛ. </w:t>
            </w:r>
          </w:p>
        </w:tc>
      </w:tr>
      <w:tr w:rsidR="007517B2" w:rsidRPr="00EA6360" w14:paraId="0F8FF659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A1D4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012C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Характеристики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DA1E1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Паспортные данные оборудования:</w:t>
            </w:r>
          </w:p>
          <w:p w14:paraId="45880E0E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Чертежи в приложении.</w:t>
            </w:r>
          </w:p>
        </w:tc>
      </w:tr>
      <w:tr w:rsidR="007517B2" w:rsidRPr="00EA6360" w14:paraId="19ED2E5B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A5DD8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F312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Требуется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FDDF1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- Произвести замеры и предоставить расчет, если необходимо -разработать 3д модель места замены теплообменника.</w:t>
            </w:r>
          </w:p>
          <w:p w14:paraId="28D24FAD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- Закупить необходимые материалы.</w:t>
            </w:r>
          </w:p>
          <w:p w14:paraId="274773B2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- Закупить Аппарат теплообменный пластинчатый разборный НН№37.</w:t>
            </w:r>
          </w:p>
          <w:p w14:paraId="7B2E30F4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- Разработать и изготовить переходную пластину основания для установки нового теплообменника на основание старого.</w:t>
            </w:r>
          </w:p>
          <w:p w14:paraId="3618F0CF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- Выполнить демонтаж старого теплообменника (чертеж в приложении).</w:t>
            </w:r>
          </w:p>
          <w:p w14:paraId="75DB0BE3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- монтаж подводов (Сварка труб из нержавеющей стали или изготовление переходников) под посадочные размеры нового теплообменника.</w:t>
            </w:r>
          </w:p>
          <w:p w14:paraId="6F6409BC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- Произвести монтаж нового теплообменника НН№37.</w:t>
            </w:r>
          </w:p>
          <w:p w14:paraId="6BD65E51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- Все соединения должны быть герметичными, обслуживаемыми (с возможностью замены прокладок и уплотнений) и не мешать имеющимся коммуникациям и органам управления вокруг теплообменника.</w:t>
            </w:r>
          </w:p>
        </w:tc>
      </w:tr>
      <w:tr w:rsidR="007517B2" w:rsidRPr="00896F9A" w14:paraId="76E74806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8264F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88F4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Описание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CD3D4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1F9E4316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3107B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C13B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Обследование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DA6A2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Требуется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7517B2" w:rsidRPr="00896F9A" w14:paraId="642C4398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0593E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667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Разработка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конструкторской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4570C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bCs/>
                <w:sz w:val="24"/>
                <w:szCs w:val="24"/>
              </w:rPr>
              <w:t>Требуется</w:t>
            </w:r>
            <w:proofErr w:type="spellEnd"/>
            <w:r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7517B2" w:rsidRPr="00896F9A" w14:paraId="12ABFA25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A0F10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A16C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Цвет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D6015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По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согласованию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с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заказчиком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7517B2" w:rsidRPr="00896F9A" w14:paraId="283A8708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223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5DB2B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Механическая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5E121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4A971EEB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B01C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091F4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Электрооборудование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02E0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134C269C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0B85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8A13E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Узлы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9CA5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79260CDD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1D8C7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64DA5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Пневмооборудование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D7673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EA6360" w14:paraId="0816B216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87A7D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FDF27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Гидрооборудование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0E1E3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Согласно проекту (Аппарат теплообменный пластинчатый разборный НН№37).</w:t>
            </w:r>
          </w:p>
        </w:tc>
      </w:tr>
      <w:tr w:rsidR="007517B2" w:rsidRPr="00896F9A" w14:paraId="13053B8E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AA9B1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CD1E1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Измерительные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приборы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инструмент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C71C4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75BB2304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77C6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1C1D1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Программное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556D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1007416E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B4A4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DB9D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Утверждение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плана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F7FD1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Требуется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7517B2" w:rsidRPr="00896F9A" w14:paraId="25A6C480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DDE6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E783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Испытания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территории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изготовителя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2157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50C59D22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D1754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A72B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Упаковка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DD231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EA6360" w14:paraId="463DE9EF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FA97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F5983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Доставка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9A438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Осуществляется за счёт средств подрядчика.</w:t>
            </w:r>
          </w:p>
        </w:tc>
      </w:tr>
      <w:tr w:rsidR="007517B2" w:rsidRPr="00896F9A" w14:paraId="52E8800A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45DC0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661D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Разгрузка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35ECC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Осуществляется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силами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подрядчика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7517B2" w:rsidRPr="00EA6360" w14:paraId="32A329E5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E7DC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AFCC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Инструмент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/СИЗ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бригады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монтажа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0CE3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Подрядчик обязан обеспечить персонал осуществляющий монтаж, пусконаладку всем необходимым инструментом, инвентарём, расходными материалами, спец одеждой и СИЗ, необходимыми для выполнения работ на объекте.</w:t>
            </w:r>
          </w:p>
        </w:tc>
      </w:tr>
      <w:tr w:rsidR="007517B2" w:rsidRPr="00896F9A" w14:paraId="39340C91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B1055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E540F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Подготовительные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B2B8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EA6360" w14:paraId="5F89A9C1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2FAB5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8B80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Монтаж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919A5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Выполнить монтажные работы согласно утверждённого плана.</w:t>
            </w:r>
          </w:p>
        </w:tc>
      </w:tr>
      <w:tr w:rsidR="007517B2" w:rsidRPr="00EA6360" w14:paraId="15CA81C7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230A6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11A7B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Подкраска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месте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монтажа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1DA24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Осуществляется в случае необходимости силами подрядчика.</w:t>
            </w:r>
          </w:p>
        </w:tc>
      </w:tr>
      <w:tr w:rsidR="007517B2" w:rsidRPr="00896F9A" w14:paraId="4C465594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17BF3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C5C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Пусконаладочные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85CF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EA6360" w14:paraId="11FB08BB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DE083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E1F2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Испытания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под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нагрузкой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AF162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После монтажа на рабочем давлении, исключены течи, прорывы, деформации.</w:t>
            </w:r>
          </w:p>
        </w:tc>
      </w:tr>
      <w:tr w:rsidR="007517B2" w:rsidRPr="00EA6360" w14:paraId="35FF2380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B663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E69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Уборка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29EB3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По окончании строительных, ремонтных, монтажных и восстановительных работ все остатки строительных материалов, грунт, строительный мусор, ограждение должны быть убраны в однодневный срок. По окончании строительных и ремонтных работ, дорожное покрытие, тротуары и газоны, нарушенные проездом грузового транспорта, строительной техники, а также складированием материалов, должны быть приведены в первоначальное состояние, в соответствии с назначением.</w:t>
            </w:r>
          </w:p>
        </w:tc>
      </w:tr>
      <w:tr w:rsidR="007517B2" w:rsidRPr="00896F9A" w14:paraId="3064CBDC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1C39D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16E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Обучение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персонала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D96F2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306A895D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79D6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7C216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Гарантия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оборудование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D9A71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49151D1D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483FD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83FA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Паспорт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F282C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58C467C1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C86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4D0C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Комплект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конструкторской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843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514BCBE7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4A48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669A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Перечень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запчастей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7EF80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6D7513B6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A44EB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C9B5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Перечень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быстроизнашиваемого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инструмента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0F287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7517B2" w:rsidRPr="00896F9A" w14:paraId="3F4F33F0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11D2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83EC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Ссылки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DE63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hyperlink r:id="rId7" w:history="1">
              <w:r w:rsidRPr="00896F9A">
                <w:rPr>
                  <w:rStyle w:val="af1"/>
                  <w:rFonts w:cstheme="minorHAnsi"/>
                  <w:b/>
                  <w:bCs/>
                  <w:sz w:val="24"/>
                  <w:szCs w:val="24"/>
                </w:rPr>
                <w:t>-</w:t>
              </w:r>
            </w:hyperlink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517B2" w:rsidRPr="00EA6360" w14:paraId="7862FB17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84BF6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37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70B09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Экологические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F3CFA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Работы выполнять с соблюдением федерального закона «Об охране окружающей среды» от </w:t>
            </w:r>
            <w:proofErr w:type="gramStart"/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10.01.2002  </w:t>
            </w:r>
            <w:r w:rsidRPr="00896F9A">
              <w:rPr>
                <w:rFonts w:cstheme="minorHAnsi"/>
                <w:b/>
                <w:bCs/>
                <w:sz w:val="24"/>
                <w:szCs w:val="24"/>
              </w:rPr>
              <w:t>N</w:t>
            </w:r>
            <w:proofErr w:type="gramEnd"/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7-ФЗ</w:t>
            </w:r>
          </w:p>
        </w:tc>
      </w:tr>
      <w:tr w:rsidR="007517B2" w:rsidRPr="00EA6360" w14:paraId="4E7AA224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78B02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83B3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Охрана</w:t>
            </w:r>
            <w:proofErr w:type="spellEnd"/>
            <w:r w:rsidRPr="00896F9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37CD" w14:textId="77777777" w:rsidR="007517B2" w:rsidRPr="007517B2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При выполнении работ необходимо выполнять требования охраны труда, пожарной безопасности и экологии, согласно действующей процедуры </w:t>
            </w:r>
            <w:r w:rsidRPr="00896F9A">
              <w:rPr>
                <w:rFonts w:cstheme="minorHAnsi"/>
                <w:b/>
                <w:bCs/>
                <w:sz w:val="24"/>
                <w:szCs w:val="24"/>
              </w:rPr>
              <w:t>TGL</w:t>
            </w:r>
            <w:r w:rsidRPr="007517B2">
              <w:rPr>
                <w:rFonts w:cstheme="minorHAnsi"/>
                <w:b/>
                <w:bCs/>
                <w:sz w:val="24"/>
                <w:szCs w:val="24"/>
                <w:lang w:val="ru-RU"/>
              </w:rPr>
              <w:t>-07-02-01-03 «Организация работ подрядных организаций и работ повышенной опасности».</w:t>
            </w:r>
          </w:p>
        </w:tc>
      </w:tr>
      <w:tr w:rsidR="007517B2" w:rsidRPr="00896F9A" w14:paraId="00043023" w14:textId="77777777" w:rsidTr="00C91C3A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23C8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96F9A">
              <w:rPr>
                <w:rFonts w:cstheme="minorHAnsi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8E4B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896F9A">
              <w:rPr>
                <w:rFonts w:cstheme="minorHAnsi"/>
                <w:b/>
                <w:bCs/>
                <w:sz w:val="24"/>
                <w:szCs w:val="24"/>
              </w:rPr>
              <w:t>Приложение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9688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5E6BD98" w14:textId="77777777" w:rsidR="007517B2" w:rsidRPr="00896F9A" w:rsidRDefault="007517B2" w:rsidP="00C91C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BB75FDE" w14:textId="77777777" w:rsidR="007517B2" w:rsidRPr="00896F9A" w:rsidRDefault="007517B2" w:rsidP="007517B2">
      <w:pPr>
        <w:autoSpaceDE w:val="0"/>
        <w:autoSpaceDN w:val="0"/>
        <w:adjustRightInd w:val="0"/>
        <w:rPr>
          <w:rFonts w:cstheme="minorHAnsi"/>
          <w:b/>
          <w:bCs/>
          <w:sz w:val="24"/>
        </w:rPr>
      </w:pPr>
    </w:p>
    <w:p w14:paraId="79570D98" w14:textId="60F20764" w:rsidR="007517B2" w:rsidRPr="00896F9A" w:rsidRDefault="00EA6360" w:rsidP="007517B2">
      <w:pPr>
        <w:autoSpaceDE w:val="0"/>
        <w:autoSpaceDN w:val="0"/>
        <w:adjustRightInd w:val="0"/>
        <w:rPr>
          <w:rFonts w:cstheme="minorHAnsi"/>
          <w:b/>
          <w:bCs/>
          <w:sz w:val="24"/>
        </w:rPr>
      </w:pPr>
      <w:r w:rsidRPr="00937CE4">
        <w:rPr>
          <w:rFonts w:eastAsia="Times New Roman" w:cstheme="minorHAnsi"/>
          <w:noProof/>
          <w:color w:val="242424"/>
          <w:sz w:val="24"/>
          <w:shd w:val="clear" w:color="auto" w:fill="FFFFFF"/>
          <w:lang w:eastAsia="ru-RU"/>
        </w:rPr>
        <w:drawing>
          <wp:inline distT="0" distB="0" distL="0" distR="0" wp14:anchorId="40126B49" wp14:editId="6D372AF4">
            <wp:extent cx="6503603" cy="6987540"/>
            <wp:effectExtent l="0" t="0" r="0" b="3810"/>
            <wp:docPr id="437105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050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6138" cy="69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8059" w14:textId="48F67098" w:rsidR="007517B2" w:rsidRPr="00896F9A" w:rsidRDefault="007517B2" w:rsidP="007517B2">
      <w:pPr>
        <w:pStyle w:val="a7"/>
        <w:shd w:val="clear" w:color="auto" w:fill="FFFFFF"/>
        <w:ind w:left="0" w:right="425"/>
        <w:rPr>
          <w:rFonts w:eastAsia="Times New Roman" w:cstheme="minorHAnsi"/>
          <w:color w:val="242424"/>
          <w:sz w:val="24"/>
          <w:shd w:val="clear" w:color="auto" w:fill="FFFFFF"/>
          <w:lang w:eastAsia="ru-RU"/>
        </w:rPr>
      </w:pPr>
    </w:p>
    <w:p w14:paraId="1E557386" w14:textId="62795FFB" w:rsidR="007517B2" w:rsidRPr="007517B2" w:rsidRDefault="007517B2" w:rsidP="007517B2">
      <w:pPr>
        <w:pStyle w:val="a7"/>
        <w:shd w:val="clear" w:color="auto" w:fill="FFFFFF"/>
        <w:ind w:left="1146"/>
        <w:rPr>
          <w:rFonts w:eastAsia="Times New Roman" w:cstheme="minorHAnsi"/>
          <w:color w:val="1A1A1A"/>
          <w:sz w:val="24"/>
          <w:lang w:val="ru-RU" w:eastAsia="ru-RU"/>
        </w:rPr>
      </w:pPr>
      <w:r w:rsidRPr="007517B2">
        <w:rPr>
          <w:rFonts w:eastAsia="Times New Roman" w:cstheme="minorHAnsi"/>
          <w:color w:val="1A1A1A"/>
          <w:sz w:val="24"/>
          <w:lang w:val="ru-RU" w:eastAsia="ru-RU"/>
        </w:rPr>
        <w:lastRenderedPageBreak/>
        <w:t>Чертеж старого теплообменника (для указания подводов и посадочных отверстий)</w:t>
      </w:r>
    </w:p>
    <w:p w14:paraId="4F3DA14A" w14:textId="77777777" w:rsidR="007517B2" w:rsidRPr="00296AA7" w:rsidRDefault="007517B2" w:rsidP="00EA6360">
      <w:pPr>
        <w:pStyle w:val="a7"/>
        <w:shd w:val="clear" w:color="auto" w:fill="FFFFFF"/>
        <w:ind w:left="0"/>
        <w:rPr>
          <w:rFonts w:eastAsia="Times New Roman" w:cstheme="minorHAnsi"/>
          <w:color w:val="1A1A1A"/>
          <w:sz w:val="24"/>
          <w:lang w:eastAsia="ru-RU"/>
        </w:rPr>
      </w:pPr>
      <w:r>
        <w:rPr>
          <w:rFonts w:eastAsia="Times New Roman" w:cstheme="minorHAnsi"/>
          <w:noProof/>
          <w:color w:val="1A1A1A"/>
          <w:sz w:val="24"/>
          <w:lang w:eastAsia="ru-RU"/>
        </w:rPr>
        <w:drawing>
          <wp:inline distT="0" distB="0" distL="0" distR="0" wp14:anchorId="6A661B10" wp14:editId="28C50142">
            <wp:extent cx="6835386" cy="4815840"/>
            <wp:effectExtent l="0" t="0" r="3810" b="3810"/>
            <wp:docPr id="12019000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89" cy="483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2149" w14:textId="77777777" w:rsidR="00EA6360" w:rsidRDefault="00EA6360">
      <w:pPr>
        <w:spacing w:after="160" w:line="278" w:lineRule="auto"/>
        <w:rPr>
          <w:rFonts w:cstheme="minorHAnsi"/>
          <w:lang w:val="ru-RU"/>
        </w:rPr>
      </w:pPr>
      <w:r>
        <w:rPr>
          <w:rFonts w:cstheme="minorHAnsi"/>
          <w:lang w:val="ru-RU"/>
        </w:rPr>
        <w:br w:type="page"/>
      </w:r>
    </w:p>
    <w:p w14:paraId="0A6163E9" w14:textId="27C97B40" w:rsidR="007517B2" w:rsidRPr="007517B2" w:rsidRDefault="007517B2" w:rsidP="007517B2">
      <w:pPr>
        <w:jc w:val="both"/>
        <w:rPr>
          <w:rFonts w:cstheme="minorHAnsi"/>
          <w:lang w:val="ru-RU"/>
        </w:rPr>
      </w:pPr>
      <w:r w:rsidRPr="007517B2">
        <w:rPr>
          <w:rFonts w:cstheme="minorHAnsi"/>
          <w:lang w:val="ru-RU"/>
        </w:rPr>
        <w:lastRenderedPageBreak/>
        <w:t>Фото подводов и места размещения старого теплообменника:</w:t>
      </w:r>
    </w:p>
    <w:p w14:paraId="554294D2" w14:textId="77777777" w:rsidR="007517B2" w:rsidRDefault="007517B2" w:rsidP="007517B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84E5E5C" wp14:editId="5582628E">
            <wp:extent cx="6439532" cy="8585835"/>
            <wp:effectExtent l="0" t="0" r="0" b="5715"/>
            <wp:docPr id="2386298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29863" name="Рисунок 23862986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09" cy="859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1873" w14:textId="77777777" w:rsidR="007517B2" w:rsidRDefault="007517B2" w:rsidP="007517B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BAA3817" wp14:editId="3C3693F0">
            <wp:extent cx="6570980" cy="4928235"/>
            <wp:effectExtent l="0" t="0" r="1270" b="5715"/>
            <wp:docPr id="8358233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23372" name="Рисунок 8358233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DDA7" w14:textId="77777777" w:rsidR="007517B2" w:rsidRDefault="007517B2" w:rsidP="007517B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4D62B67" wp14:editId="774BDC0A">
            <wp:extent cx="5040752" cy="6720840"/>
            <wp:effectExtent l="0" t="0" r="7620" b="3810"/>
            <wp:docPr id="14868632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63255" name="Рисунок 14868632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160" cy="67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1C78" w14:textId="77777777" w:rsidR="007517B2" w:rsidRPr="007517B2" w:rsidRDefault="007517B2" w:rsidP="007517B2">
      <w:pPr>
        <w:jc w:val="both"/>
        <w:rPr>
          <w:rFonts w:cstheme="minorHAnsi"/>
          <w:lang w:val="ru-RU"/>
        </w:rPr>
      </w:pPr>
      <w:r w:rsidRPr="007517B2">
        <w:rPr>
          <w:rFonts w:cstheme="minorHAnsi"/>
          <w:b/>
          <w:bCs/>
          <w:sz w:val="24"/>
          <w:lang w:val="ru-RU"/>
        </w:rPr>
        <w:t>Техническое задание является неотъемлемой частью договора.</w:t>
      </w:r>
    </w:p>
    <w:p w14:paraId="068F0868" w14:textId="77777777" w:rsidR="007517B2" w:rsidRPr="007517B2" w:rsidRDefault="007517B2" w:rsidP="007517B2">
      <w:pPr>
        <w:jc w:val="both"/>
        <w:rPr>
          <w:rFonts w:cstheme="minorHAnsi"/>
          <w:lang w:val="ru-RU"/>
        </w:rPr>
      </w:pPr>
    </w:p>
    <w:p w14:paraId="384224F8" w14:textId="77777777" w:rsidR="007517B2" w:rsidRPr="007517B2" w:rsidRDefault="007517B2" w:rsidP="007517B2">
      <w:pPr>
        <w:ind w:firstLine="709"/>
        <w:rPr>
          <w:rFonts w:cstheme="minorHAnsi"/>
          <w:sz w:val="16"/>
          <w:szCs w:val="16"/>
          <w:lang w:val="ru-RU"/>
        </w:rPr>
      </w:pPr>
      <w:r w:rsidRPr="007517B2">
        <w:rPr>
          <w:rFonts w:cstheme="minorHAnsi"/>
          <w:sz w:val="16"/>
          <w:szCs w:val="16"/>
          <w:lang w:val="ru-RU"/>
        </w:rPr>
        <w:t>Исполнитель: Федоров Н.Н.</w:t>
      </w:r>
    </w:p>
    <w:p w14:paraId="5C9117DB" w14:textId="77777777" w:rsidR="007517B2" w:rsidRPr="007517B2" w:rsidRDefault="007517B2" w:rsidP="007517B2">
      <w:pPr>
        <w:ind w:firstLine="709"/>
        <w:rPr>
          <w:sz w:val="16"/>
          <w:szCs w:val="16"/>
          <w:lang w:val="ru-RU"/>
        </w:rPr>
      </w:pPr>
      <w:r w:rsidRPr="00296AA7">
        <w:rPr>
          <w:rFonts w:cstheme="minorHAnsi"/>
          <w:sz w:val="16"/>
          <w:szCs w:val="16"/>
        </w:rPr>
        <w:t>Phone</w:t>
      </w:r>
      <w:r w:rsidRPr="007517B2">
        <w:rPr>
          <w:rFonts w:cstheme="minorHAnsi"/>
          <w:sz w:val="16"/>
          <w:szCs w:val="16"/>
          <w:lang w:val="ru-RU"/>
        </w:rPr>
        <w:t xml:space="preserve">: +7 8482 27 04 38 |   </w:t>
      </w:r>
      <w:proofErr w:type="spellStart"/>
      <w:r>
        <w:rPr>
          <w:rFonts w:cstheme="minorHAnsi"/>
          <w:sz w:val="16"/>
          <w:szCs w:val="16"/>
        </w:rPr>
        <w:t>N</w:t>
      </w:r>
      <w:r w:rsidRPr="00296AA7">
        <w:rPr>
          <w:rFonts w:cstheme="minorHAnsi"/>
          <w:sz w:val="16"/>
          <w:szCs w:val="16"/>
        </w:rPr>
        <w:t>Fedorov</w:t>
      </w:r>
      <w:proofErr w:type="spellEnd"/>
      <w:r w:rsidRPr="007517B2">
        <w:rPr>
          <w:rFonts w:cstheme="minorHAnsi"/>
          <w:sz w:val="16"/>
          <w:szCs w:val="16"/>
          <w:lang w:val="ru-RU"/>
        </w:rPr>
        <w:t>@</w:t>
      </w:r>
      <w:proofErr w:type="spellStart"/>
      <w:r w:rsidRPr="00296AA7">
        <w:rPr>
          <w:rFonts w:cstheme="minorHAnsi"/>
          <w:sz w:val="16"/>
          <w:szCs w:val="16"/>
        </w:rPr>
        <w:t>accuridecorp</w:t>
      </w:r>
      <w:proofErr w:type="spellEnd"/>
      <w:r w:rsidRPr="007517B2">
        <w:rPr>
          <w:rFonts w:cstheme="minorHAnsi"/>
          <w:sz w:val="16"/>
          <w:szCs w:val="16"/>
          <w:lang w:val="ru-RU"/>
        </w:rPr>
        <w:t>.</w:t>
      </w:r>
      <w:proofErr w:type="spellStart"/>
      <w:r w:rsidRPr="00296AA7">
        <w:rPr>
          <w:rFonts w:cstheme="minorHAnsi"/>
          <w:sz w:val="16"/>
          <w:szCs w:val="16"/>
        </w:rPr>
        <w:t>ru</w:t>
      </w:r>
      <w:proofErr w:type="spellEnd"/>
    </w:p>
    <w:p w14:paraId="6EDA0F1B" w14:textId="77777777" w:rsidR="007E6FBF" w:rsidRPr="007517B2" w:rsidRDefault="007E6FBF">
      <w:pPr>
        <w:rPr>
          <w:lang w:val="ru-RU"/>
        </w:rPr>
      </w:pPr>
    </w:p>
    <w:p w14:paraId="2FDC416D" w14:textId="77777777" w:rsidR="007E6FBF" w:rsidRPr="007517B2" w:rsidRDefault="007E6FBF">
      <w:pPr>
        <w:rPr>
          <w:lang w:val="ru-RU"/>
        </w:rPr>
      </w:pPr>
    </w:p>
    <w:p w14:paraId="0DBC2587" w14:textId="77777777" w:rsidR="00CA67C8" w:rsidRPr="007517B2" w:rsidRDefault="00CA67C8" w:rsidP="00CA67C8">
      <w:pPr>
        <w:rPr>
          <w:lang w:val="ru-RU"/>
        </w:rPr>
      </w:pPr>
    </w:p>
    <w:sectPr w:rsidR="00CA67C8" w:rsidRPr="007517B2" w:rsidSect="00102BB6"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929" w:right="720" w:bottom="720" w:left="709" w:header="0" w:footer="4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994E7" w14:textId="77777777" w:rsidR="007C426D" w:rsidRDefault="007C426D">
      <w:r>
        <w:separator/>
      </w:r>
    </w:p>
  </w:endnote>
  <w:endnote w:type="continuationSeparator" w:id="0">
    <w:p w14:paraId="38113E67" w14:textId="77777777" w:rsidR="007C426D" w:rsidRDefault="007C4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CE212" w14:textId="77777777" w:rsidR="00D7057D" w:rsidRDefault="00D7057D" w:rsidP="003F374E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1</w:t>
    </w:r>
    <w:r>
      <w:rPr>
        <w:rStyle w:val="af0"/>
      </w:rPr>
      <w:fldChar w:fldCharType="end"/>
    </w:r>
  </w:p>
  <w:p w14:paraId="0E49A4BC" w14:textId="77777777" w:rsidR="00D7057D" w:rsidRDefault="00D7057D" w:rsidP="003F374E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FB270" w14:textId="77777777" w:rsidR="00D7057D" w:rsidRPr="003F374E" w:rsidRDefault="00D7057D" w:rsidP="006A234C">
    <w:pPr>
      <w:pStyle w:val="ae"/>
      <w:framePr w:wrap="around" w:vAnchor="text" w:hAnchor="page" w:x="11468" w:y="-609"/>
      <w:jc w:val="right"/>
      <w:rPr>
        <w:rStyle w:val="af0"/>
        <w:sz w:val="18"/>
        <w:szCs w:val="18"/>
      </w:rPr>
    </w:pPr>
    <w:r w:rsidRPr="003F374E">
      <w:rPr>
        <w:rStyle w:val="af0"/>
        <w:sz w:val="18"/>
        <w:szCs w:val="18"/>
      </w:rPr>
      <w:fldChar w:fldCharType="begin"/>
    </w:r>
    <w:r w:rsidRPr="003F374E">
      <w:rPr>
        <w:rStyle w:val="af0"/>
        <w:sz w:val="18"/>
        <w:szCs w:val="18"/>
      </w:rPr>
      <w:instrText xml:space="preserve">PAGE  </w:instrText>
    </w:r>
    <w:r w:rsidRPr="003F374E">
      <w:rPr>
        <w:rStyle w:val="af0"/>
        <w:sz w:val="18"/>
        <w:szCs w:val="18"/>
      </w:rPr>
      <w:fldChar w:fldCharType="separate"/>
    </w:r>
    <w:r>
      <w:rPr>
        <w:rStyle w:val="af0"/>
        <w:noProof/>
        <w:sz w:val="18"/>
        <w:szCs w:val="18"/>
      </w:rPr>
      <w:t>2</w:t>
    </w:r>
    <w:r w:rsidRPr="003F374E">
      <w:rPr>
        <w:rStyle w:val="af0"/>
        <w:sz w:val="18"/>
        <w:szCs w:val="18"/>
      </w:rPr>
      <w:fldChar w:fldCharType="end"/>
    </w:r>
  </w:p>
  <w:tbl>
    <w:tblPr>
      <w:tblW w:w="10206" w:type="dxa"/>
      <w:tblInd w:w="108" w:type="dxa"/>
      <w:tblLayout w:type="fixed"/>
      <w:tblLook w:val="04A0" w:firstRow="1" w:lastRow="0" w:firstColumn="1" w:lastColumn="0" w:noHBand="0" w:noVBand="1"/>
    </w:tblPr>
    <w:tblGrid>
      <w:gridCol w:w="2340"/>
      <w:gridCol w:w="1091"/>
      <w:gridCol w:w="4111"/>
      <w:gridCol w:w="2664"/>
    </w:tblGrid>
    <w:tr w:rsidR="00EA6360" w:rsidRPr="0026545F" w14:paraId="22E2E790" w14:textId="77777777" w:rsidTr="00C91C3A">
      <w:trPr>
        <w:trHeight w:val="1238"/>
      </w:trPr>
      <w:tc>
        <w:tcPr>
          <w:tcW w:w="2340" w:type="dxa"/>
        </w:tcPr>
        <w:p w14:paraId="34FC7690" w14:textId="77777777" w:rsidR="00EA6360" w:rsidRPr="00EA6360" w:rsidRDefault="00EA6360" w:rsidP="00EA6360">
          <w:pPr>
            <w:suppressAutoHyphens/>
            <w:rPr>
              <w:rFonts w:cs="Calibri"/>
              <w:b/>
              <w:sz w:val="16"/>
              <w:szCs w:val="16"/>
              <w:lang w:val="ru-RU"/>
            </w:rPr>
          </w:pPr>
          <w:r w:rsidRPr="00EA6360">
            <w:rPr>
              <w:rFonts w:cs="Calibri"/>
              <w:b/>
              <w:sz w:val="16"/>
              <w:szCs w:val="16"/>
              <w:lang w:val="ru-RU"/>
            </w:rPr>
            <w:t>ул. Автозаводская, д. 11</w:t>
          </w:r>
        </w:p>
        <w:p w14:paraId="545D3A18" w14:textId="77777777" w:rsidR="00EA6360" w:rsidRPr="00EA6360" w:rsidRDefault="00EA6360" w:rsidP="00EA6360">
          <w:pPr>
            <w:tabs>
              <w:tab w:val="left" w:pos="3720"/>
            </w:tabs>
            <w:suppressAutoHyphens/>
            <w:rPr>
              <w:rFonts w:cs="Calibri"/>
              <w:b/>
              <w:sz w:val="16"/>
              <w:szCs w:val="16"/>
              <w:lang w:val="ru-RU"/>
            </w:rPr>
          </w:pPr>
          <w:r w:rsidRPr="00EA6360">
            <w:rPr>
              <w:rFonts w:cs="Calibri"/>
              <w:b/>
              <w:sz w:val="16"/>
              <w:szCs w:val="16"/>
              <w:lang w:val="ru-RU"/>
            </w:rPr>
            <w:t>г. Заинск, Заинский район,</w:t>
          </w:r>
          <w:r w:rsidRPr="00EA6360">
            <w:rPr>
              <w:rFonts w:cs="Calibri"/>
              <w:b/>
              <w:sz w:val="16"/>
              <w:szCs w:val="16"/>
              <w:lang w:val="ru-RU"/>
            </w:rPr>
            <w:tab/>
          </w:r>
        </w:p>
        <w:p w14:paraId="178A8503" w14:textId="77777777" w:rsidR="00EA6360" w:rsidRPr="00E8446C" w:rsidRDefault="00EA6360" w:rsidP="00EA6360">
          <w:pPr>
            <w:tabs>
              <w:tab w:val="left" w:pos="3720"/>
            </w:tabs>
            <w:suppressAutoHyphens/>
            <w:rPr>
              <w:rFonts w:cs="Calibri"/>
              <w:b/>
              <w:sz w:val="16"/>
              <w:szCs w:val="16"/>
            </w:rPr>
          </w:pPr>
          <w:proofErr w:type="spellStart"/>
          <w:r w:rsidRPr="00E8446C">
            <w:rPr>
              <w:rFonts w:cs="Calibri"/>
              <w:b/>
              <w:sz w:val="16"/>
              <w:szCs w:val="16"/>
            </w:rPr>
            <w:t>Республика</w:t>
          </w:r>
          <w:proofErr w:type="spellEnd"/>
          <w:r w:rsidRPr="00E8446C">
            <w:rPr>
              <w:rFonts w:cs="Calibri"/>
              <w:b/>
              <w:sz w:val="16"/>
              <w:szCs w:val="16"/>
            </w:rPr>
            <w:t xml:space="preserve"> </w:t>
          </w:r>
          <w:proofErr w:type="spellStart"/>
          <w:r w:rsidRPr="00E8446C">
            <w:rPr>
              <w:rFonts w:cs="Calibri"/>
              <w:b/>
              <w:sz w:val="16"/>
              <w:szCs w:val="16"/>
            </w:rPr>
            <w:t>Татарстан</w:t>
          </w:r>
          <w:proofErr w:type="spellEnd"/>
          <w:r w:rsidRPr="00E8446C">
            <w:rPr>
              <w:rFonts w:cs="Calibri"/>
              <w:b/>
              <w:sz w:val="16"/>
              <w:szCs w:val="16"/>
            </w:rPr>
            <w:t>, 423523</w:t>
          </w:r>
        </w:p>
        <w:p w14:paraId="381D72D9" w14:textId="77777777" w:rsidR="00EA6360" w:rsidRPr="00E8446C" w:rsidRDefault="00EA6360" w:rsidP="00EA6360">
          <w:pPr>
            <w:suppressAutoHyphens/>
            <w:rPr>
              <w:rFonts w:cs="Calibri"/>
              <w:sz w:val="16"/>
              <w:szCs w:val="16"/>
            </w:rPr>
          </w:pPr>
          <w:proofErr w:type="spellStart"/>
          <w:r w:rsidRPr="00E8446C">
            <w:rPr>
              <w:rFonts w:cs="Calibri"/>
              <w:sz w:val="16"/>
              <w:szCs w:val="16"/>
            </w:rPr>
            <w:t>Тел</w:t>
          </w:r>
          <w:proofErr w:type="spellEnd"/>
          <w:r w:rsidRPr="00E8446C">
            <w:rPr>
              <w:rFonts w:cs="Calibri"/>
              <w:sz w:val="16"/>
              <w:szCs w:val="16"/>
            </w:rPr>
            <w:t>.:    +7 (85558</w:t>
          </w:r>
          <w:proofErr w:type="gramStart"/>
          <w:r w:rsidRPr="00E8446C">
            <w:rPr>
              <w:rFonts w:cs="Calibri"/>
              <w:sz w:val="16"/>
              <w:szCs w:val="16"/>
            </w:rPr>
            <w:t>)  2</w:t>
          </w:r>
          <w:proofErr w:type="gramEnd"/>
          <w:r w:rsidRPr="00E8446C">
            <w:rPr>
              <w:rFonts w:cs="Calibri"/>
              <w:sz w:val="16"/>
              <w:szCs w:val="16"/>
            </w:rPr>
            <w:t>-81-01</w:t>
          </w:r>
        </w:p>
        <w:p w14:paraId="5CCBAF7E" w14:textId="77777777" w:rsidR="00EA6360" w:rsidRPr="0052202D" w:rsidRDefault="00EA6360" w:rsidP="00EA6360">
          <w:pPr>
            <w:suppressAutoHyphens/>
            <w:rPr>
              <w:rFonts w:cs="Calibri"/>
              <w:sz w:val="16"/>
              <w:szCs w:val="16"/>
            </w:rPr>
          </w:pPr>
          <w:proofErr w:type="spellStart"/>
          <w:r>
            <w:rPr>
              <w:rFonts w:cs="Calibri"/>
              <w:sz w:val="16"/>
              <w:szCs w:val="16"/>
            </w:rPr>
            <w:t>Факс</w:t>
          </w:r>
          <w:proofErr w:type="spellEnd"/>
          <w:r>
            <w:rPr>
              <w:rFonts w:cs="Calibri"/>
              <w:sz w:val="16"/>
              <w:szCs w:val="16"/>
            </w:rPr>
            <w:t>:   +7 (85558</w:t>
          </w:r>
          <w:proofErr w:type="gramStart"/>
          <w:r>
            <w:rPr>
              <w:rFonts w:cs="Calibri"/>
              <w:sz w:val="16"/>
              <w:szCs w:val="16"/>
            </w:rPr>
            <w:t>)  2</w:t>
          </w:r>
          <w:proofErr w:type="gramEnd"/>
          <w:r>
            <w:rPr>
              <w:rFonts w:cs="Calibri"/>
              <w:sz w:val="16"/>
              <w:szCs w:val="16"/>
            </w:rPr>
            <w:t>-81-14</w:t>
          </w:r>
        </w:p>
      </w:tc>
      <w:tc>
        <w:tcPr>
          <w:tcW w:w="1091" w:type="dxa"/>
        </w:tcPr>
        <w:p w14:paraId="0D186B9D" w14:textId="77777777" w:rsidR="00EA6360" w:rsidRPr="005B4B8D" w:rsidRDefault="00EA6360" w:rsidP="00EA6360">
          <w:pPr>
            <w:suppressAutoHyphens/>
            <w:rPr>
              <w:rFonts w:cs="Calibri"/>
              <w:b/>
              <w:sz w:val="16"/>
              <w:szCs w:val="16"/>
            </w:rPr>
          </w:pPr>
        </w:p>
      </w:tc>
      <w:tc>
        <w:tcPr>
          <w:tcW w:w="4111" w:type="dxa"/>
        </w:tcPr>
        <w:p w14:paraId="7CE51CA8" w14:textId="77777777" w:rsidR="00EA6360" w:rsidRPr="00D7707C" w:rsidRDefault="00EA6360" w:rsidP="00EA6360">
          <w:pPr>
            <w:tabs>
              <w:tab w:val="left" w:pos="3728"/>
            </w:tabs>
            <w:rPr>
              <w:rFonts w:cs="Calibri"/>
              <w:b/>
              <w:sz w:val="16"/>
              <w:szCs w:val="16"/>
            </w:rPr>
          </w:pPr>
          <w:r w:rsidRPr="00192AA5">
            <w:rPr>
              <w:rFonts w:cs="Calibri"/>
              <w:b/>
              <w:sz w:val="16"/>
              <w:szCs w:val="16"/>
            </w:rPr>
            <w:t>ООО</w:t>
          </w:r>
          <w:r w:rsidRPr="00D7707C">
            <w:rPr>
              <w:rFonts w:cs="Calibri"/>
              <w:b/>
              <w:sz w:val="16"/>
              <w:szCs w:val="16"/>
            </w:rPr>
            <w:t xml:space="preserve"> «</w:t>
          </w:r>
          <w:proofErr w:type="spellStart"/>
          <w:r w:rsidRPr="00192AA5">
            <w:rPr>
              <w:rFonts w:cs="Calibri"/>
              <w:b/>
              <w:sz w:val="16"/>
              <w:szCs w:val="16"/>
            </w:rPr>
            <w:t>Аккурайд</w:t>
          </w:r>
          <w:proofErr w:type="spellEnd"/>
          <w:r w:rsidRPr="00D7707C">
            <w:rPr>
              <w:rFonts w:cs="Calibri"/>
              <w:b/>
              <w:sz w:val="16"/>
              <w:szCs w:val="16"/>
            </w:rPr>
            <w:t xml:space="preserve"> </w:t>
          </w:r>
          <w:proofErr w:type="spellStart"/>
          <w:r w:rsidRPr="00192AA5">
            <w:rPr>
              <w:rFonts w:cs="Calibri"/>
              <w:b/>
              <w:sz w:val="16"/>
              <w:szCs w:val="16"/>
            </w:rPr>
            <w:t>Уилз</w:t>
          </w:r>
          <w:proofErr w:type="spellEnd"/>
          <w:r w:rsidRPr="00D7707C">
            <w:rPr>
              <w:rFonts w:cs="Calibri"/>
              <w:b/>
              <w:sz w:val="16"/>
              <w:szCs w:val="16"/>
            </w:rPr>
            <w:t xml:space="preserve"> </w:t>
          </w:r>
          <w:r w:rsidRPr="00192AA5">
            <w:rPr>
              <w:rFonts w:cs="Calibri"/>
              <w:b/>
              <w:sz w:val="16"/>
              <w:szCs w:val="16"/>
            </w:rPr>
            <w:t>Руссиа</w:t>
          </w:r>
          <w:r w:rsidRPr="00D7707C">
            <w:rPr>
              <w:rFonts w:cs="Calibri"/>
              <w:b/>
              <w:sz w:val="16"/>
              <w:szCs w:val="16"/>
            </w:rPr>
            <w:t>»</w:t>
          </w:r>
        </w:p>
        <w:p w14:paraId="7C8942D4" w14:textId="77777777" w:rsidR="00EA6360" w:rsidRPr="00D7707C" w:rsidRDefault="00EA6360" w:rsidP="00EA6360">
          <w:pPr>
            <w:tabs>
              <w:tab w:val="left" w:pos="3728"/>
            </w:tabs>
            <w:rPr>
              <w:rFonts w:cs="Calibri"/>
              <w:b/>
              <w:sz w:val="16"/>
              <w:szCs w:val="16"/>
            </w:rPr>
          </w:pPr>
          <w:r w:rsidRPr="00D7707C">
            <w:rPr>
              <w:rFonts w:cs="Calibri"/>
              <w:b/>
              <w:sz w:val="16"/>
              <w:szCs w:val="16"/>
            </w:rPr>
            <w:t>Accuride Wheels Russia LLC</w:t>
          </w:r>
        </w:p>
        <w:p w14:paraId="38D5AB23" w14:textId="77777777" w:rsidR="00EA6360" w:rsidRPr="00D7707C" w:rsidRDefault="00EA6360" w:rsidP="00EA6360">
          <w:pPr>
            <w:tabs>
              <w:tab w:val="left" w:pos="3728"/>
            </w:tabs>
            <w:rPr>
              <w:rFonts w:cs="Calibri"/>
              <w:sz w:val="16"/>
              <w:szCs w:val="16"/>
            </w:rPr>
          </w:pPr>
          <w:r w:rsidRPr="005B4B8D">
            <w:rPr>
              <w:rFonts w:cs="Calibri"/>
              <w:sz w:val="16"/>
              <w:szCs w:val="16"/>
            </w:rPr>
            <w:t>ОГРН</w:t>
          </w:r>
          <w:r w:rsidRPr="00D7707C">
            <w:rPr>
              <w:rFonts w:cs="Calibri"/>
              <w:sz w:val="16"/>
              <w:szCs w:val="16"/>
            </w:rPr>
            <w:t xml:space="preserve"> / PSRN   1117746102077</w:t>
          </w:r>
        </w:p>
        <w:p w14:paraId="78133BBF" w14:textId="77777777" w:rsidR="00EA6360" w:rsidRPr="00D7707C" w:rsidRDefault="00EA6360" w:rsidP="00EA6360">
          <w:pPr>
            <w:tabs>
              <w:tab w:val="left" w:pos="3728"/>
            </w:tabs>
            <w:rPr>
              <w:rFonts w:cs="Calibri"/>
              <w:sz w:val="16"/>
              <w:szCs w:val="16"/>
            </w:rPr>
          </w:pPr>
          <w:r w:rsidRPr="005B4B8D">
            <w:rPr>
              <w:rFonts w:cs="Calibri"/>
              <w:sz w:val="16"/>
              <w:szCs w:val="16"/>
            </w:rPr>
            <w:t>ИНН</w:t>
          </w:r>
          <w:r w:rsidRPr="00D7707C">
            <w:rPr>
              <w:rFonts w:cs="Calibri"/>
              <w:sz w:val="16"/>
              <w:szCs w:val="16"/>
            </w:rPr>
            <w:t xml:space="preserve"> /</w:t>
          </w:r>
          <w:r w:rsidRPr="00D7707C">
            <w:t xml:space="preserve"> </w:t>
          </w:r>
          <w:smartTag w:uri="urn:schemas-microsoft-com:office:smarttags" w:element="stockticker">
            <w:r w:rsidRPr="00D7707C">
              <w:rPr>
                <w:rFonts w:cs="Calibri"/>
                <w:sz w:val="16"/>
                <w:szCs w:val="16"/>
              </w:rPr>
              <w:t>TIN</w:t>
            </w:r>
          </w:smartTag>
          <w:r w:rsidRPr="00D7707C">
            <w:rPr>
              <w:rFonts w:cs="Calibri"/>
              <w:sz w:val="16"/>
              <w:szCs w:val="16"/>
            </w:rPr>
            <w:t xml:space="preserve">     7714830585</w:t>
          </w:r>
        </w:p>
        <w:p w14:paraId="14E80D05" w14:textId="77777777" w:rsidR="00EA6360" w:rsidRPr="00D7707C" w:rsidRDefault="00EA6360" w:rsidP="00EA6360">
          <w:pPr>
            <w:tabs>
              <w:tab w:val="left" w:pos="3728"/>
            </w:tabs>
            <w:rPr>
              <w:rFonts w:cs="Calibri"/>
              <w:sz w:val="16"/>
              <w:szCs w:val="16"/>
            </w:rPr>
          </w:pPr>
          <w:proofErr w:type="gramStart"/>
          <w:r w:rsidRPr="005B4B8D">
            <w:rPr>
              <w:rFonts w:cs="Calibri"/>
              <w:sz w:val="16"/>
              <w:szCs w:val="16"/>
            </w:rPr>
            <w:t>КПП</w:t>
          </w:r>
          <w:r w:rsidRPr="00D7707C">
            <w:rPr>
              <w:rFonts w:cs="Calibri"/>
              <w:sz w:val="16"/>
              <w:szCs w:val="16"/>
            </w:rPr>
            <w:t xml:space="preserve">  /</w:t>
          </w:r>
          <w:proofErr w:type="gramEnd"/>
          <w:r w:rsidRPr="00D7707C">
            <w:rPr>
              <w:rFonts w:cs="Calibri"/>
              <w:sz w:val="16"/>
              <w:szCs w:val="16"/>
            </w:rPr>
            <w:t xml:space="preserve"> TRRC  164701001</w:t>
          </w:r>
        </w:p>
      </w:tc>
      <w:tc>
        <w:tcPr>
          <w:tcW w:w="2664" w:type="dxa"/>
        </w:tcPr>
        <w:p w14:paraId="25482B65" w14:textId="77777777" w:rsidR="00EA6360" w:rsidRPr="00D7707C" w:rsidRDefault="00EA6360" w:rsidP="00EA6360">
          <w:pPr>
            <w:tabs>
              <w:tab w:val="left" w:pos="3720"/>
            </w:tabs>
            <w:suppressAutoHyphens/>
            <w:rPr>
              <w:rFonts w:cs="Calibri"/>
              <w:b/>
              <w:sz w:val="16"/>
              <w:szCs w:val="16"/>
            </w:rPr>
          </w:pPr>
          <w:proofErr w:type="spellStart"/>
          <w:r w:rsidRPr="00D7707C">
            <w:rPr>
              <w:rFonts w:cs="Calibri"/>
              <w:b/>
              <w:sz w:val="16"/>
              <w:szCs w:val="16"/>
            </w:rPr>
            <w:t>Avtozavodskaya</w:t>
          </w:r>
          <w:proofErr w:type="spellEnd"/>
          <w:r w:rsidRPr="00D7707C">
            <w:rPr>
              <w:rFonts w:cs="Calibri"/>
              <w:b/>
              <w:sz w:val="16"/>
              <w:szCs w:val="16"/>
            </w:rPr>
            <w:t xml:space="preserve"> str., 11</w:t>
          </w:r>
        </w:p>
        <w:p w14:paraId="5CB58C78" w14:textId="77777777" w:rsidR="00EA6360" w:rsidRPr="00D7707C" w:rsidRDefault="00EA6360" w:rsidP="00EA6360">
          <w:pPr>
            <w:tabs>
              <w:tab w:val="left" w:pos="3720"/>
            </w:tabs>
            <w:suppressAutoHyphens/>
            <w:rPr>
              <w:rFonts w:cs="Calibri"/>
              <w:b/>
              <w:sz w:val="16"/>
              <w:szCs w:val="16"/>
            </w:rPr>
          </w:pPr>
          <w:proofErr w:type="spellStart"/>
          <w:r w:rsidRPr="00D7707C">
            <w:rPr>
              <w:rFonts w:cs="Calibri"/>
              <w:b/>
              <w:sz w:val="16"/>
              <w:szCs w:val="16"/>
            </w:rPr>
            <w:t>Zainsk</w:t>
          </w:r>
          <w:proofErr w:type="spellEnd"/>
          <w:r w:rsidRPr="00D7707C">
            <w:rPr>
              <w:rFonts w:cs="Calibri"/>
              <w:b/>
              <w:sz w:val="16"/>
              <w:szCs w:val="16"/>
            </w:rPr>
            <w:t>, Tatarstan, 423523</w:t>
          </w:r>
        </w:p>
        <w:p w14:paraId="3BDABC13" w14:textId="77777777" w:rsidR="00EA6360" w:rsidRPr="00D7707C" w:rsidRDefault="00EA6360" w:rsidP="00EA6360">
          <w:pPr>
            <w:tabs>
              <w:tab w:val="left" w:pos="3720"/>
            </w:tabs>
            <w:suppressAutoHyphens/>
            <w:rPr>
              <w:rFonts w:cs="Calibri"/>
              <w:sz w:val="16"/>
              <w:szCs w:val="16"/>
            </w:rPr>
          </w:pPr>
          <w:r w:rsidRPr="00D7707C">
            <w:rPr>
              <w:rFonts w:cs="Calibri"/>
              <w:sz w:val="16"/>
              <w:szCs w:val="16"/>
            </w:rPr>
            <w:t>Tel.:   +7 (85558</w:t>
          </w:r>
          <w:proofErr w:type="gramStart"/>
          <w:r w:rsidRPr="00D7707C">
            <w:rPr>
              <w:rFonts w:cs="Calibri"/>
              <w:sz w:val="16"/>
              <w:szCs w:val="16"/>
            </w:rPr>
            <w:t>)  2</w:t>
          </w:r>
          <w:proofErr w:type="gramEnd"/>
          <w:r w:rsidRPr="00D7707C">
            <w:rPr>
              <w:rFonts w:cs="Calibri"/>
              <w:sz w:val="16"/>
              <w:szCs w:val="16"/>
            </w:rPr>
            <w:t>-81-01</w:t>
          </w:r>
        </w:p>
        <w:p w14:paraId="516DEEA2" w14:textId="77777777" w:rsidR="00EA6360" w:rsidRPr="00D9223E" w:rsidRDefault="00EA6360" w:rsidP="00EA6360">
          <w:pPr>
            <w:tabs>
              <w:tab w:val="left" w:pos="3728"/>
            </w:tabs>
            <w:rPr>
              <w:rFonts w:cs="Calibri"/>
              <w:sz w:val="16"/>
              <w:szCs w:val="16"/>
            </w:rPr>
          </w:pPr>
          <w:r w:rsidRPr="00D9223E">
            <w:rPr>
              <w:rFonts w:cs="Calibri"/>
              <w:sz w:val="16"/>
              <w:szCs w:val="16"/>
            </w:rPr>
            <w:t>Fax:   +7 (85558</w:t>
          </w:r>
          <w:proofErr w:type="gramStart"/>
          <w:r w:rsidRPr="00D9223E">
            <w:rPr>
              <w:rFonts w:cs="Calibri"/>
              <w:sz w:val="16"/>
              <w:szCs w:val="16"/>
            </w:rPr>
            <w:t>)  2</w:t>
          </w:r>
          <w:proofErr w:type="gramEnd"/>
          <w:r w:rsidRPr="00D9223E">
            <w:rPr>
              <w:rFonts w:cs="Calibri"/>
              <w:sz w:val="16"/>
              <w:szCs w:val="16"/>
            </w:rPr>
            <w:t>-81-14</w:t>
          </w:r>
        </w:p>
        <w:p w14:paraId="01688C81" w14:textId="77777777" w:rsidR="00EA6360" w:rsidRPr="00D9223E" w:rsidRDefault="00EA6360" w:rsidP="00EA6360">
          <w:pPr>
            <w:tabs>
              <w:tab w:val="left" w:pos="3728"/>
            </w:tabs>
            <w:rPr>
              <w:rFonts w:cs="Calibri"/>
              <w:sz w:val="16"/>
              <w:szCs w:val="16"/>
            </w:rPr>
          </w:pPr>
          <w:r w:rsidRPr="00D9223E">
            <w:rPr>
              <w:rFonts w:cs="Calibri"/>
              <w:sz w:val="16"/>
              <w:szCs w:val="16"/>
            </w:rPr>
            <w:t>AccurideCorp.com</w:t>
          </w:r>
        </w:p>
      </w:tc>
    </w:tr>
  </w:tbl>
  <w:p w14:paraId="0CFD5F0A" w14:textId="77777777" w:rsidR="00D7057D" w:rsidRPr="003F374E" w:rsidRDefault="00D7057D" w:rsidP="003F374E">
    <w:pPr>
      <w:pStyle w:val="ae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10D250" wp14:editId="476136C8">
          <wp:simplePos x="0" y="0"/>
          <wp:positionH relativeFrom="column">
            <wp:posOffset>-990600</wp:posOffset>
          </wp:positionH>
          <wp:positionV relativeFrom="paragraph">
            <wp:posOffset>66040</wp:posOffset>
          </wp:positionV>
          <wp:extent cx="447040" cy="37465"/>
          <wp:effectExtent l="0" t="0" r="0" b="635"/>
          <wp:wrapThrough wrapText="bothSides">
            <wp:wrapPolygon edited="0">
              <wp:start x="0" y="0"/>
              <wp:lineTo x="0" y="10983"/>
              <wp:lineTo x="20250" y="10983"/>
              <wp:lineTo x="20250" y="0"/>
              <wp:lineTo x="0" y="0"/>
            </wp:wrapPolygon>
          </wp:wrapThrough>
          <wp:docPr id="640683726" name="Рисунок 640683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04" b="16344"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37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11"/>
      <w:gridCol w:w="222"/>
      <w:gridCol w:w="222"/>
      <w:gridCol w:w="222"/>
    </w:tblGrid>
    <w:tr w:rsidR="00102BB6" w14:paraId="1DA5949F" w14:textId="77777777" w:rsidTr="00CA67C8">
      <w:trPr>
        <w:trHeight w:val="423"/>
      </w:trPr>
      <w:tc>
        <w:tcPr>
          <w:tcW w:w="2624" w:type="dxa"/>
        </w:tcPr>
        <w:tbl>
          <w:tblPr>
            <w:tblW w:w="10206" w:type="dxa"/>
            <w:tblInd w:w="108" w:type="dxa"/>
            <w:tblLayout w:type="fixed"/>
            <w:tblLook w:val="04A0" w:firstRow="1" w:lastRow="0" w:firstColumn="1" w:lastColumn="0" w:noHBand="0" w:noVBand="1"/>
          </w:tblPr>
          <w:tblGrid>
            <w:gridCol w:w="2340"/>
            <w:gridCol w:w="1091"/>
            <w:gridCol w:w="4111"/>
            <w:gridCol w:w="2664"/>
          </w:tblGrid>
          <w:tr w:rsidR="00EA6360" w:rsidRPr="0026545F" w14:paraId="15B00E02" w14:textId="77777777" w:rsidTr="00C91C3A">
            <w:trPr>
              <w:trHeight w:val="1238"/>
            </w:trPr>
            <w:tc>
              <w:tcPr>
                <w:tcW w:w="2340" w:type="dxa"/>
              </w:tcPr>
              <w:p w14:paraId="07F1DD30" w14:textId="77777777" w:rsidR="00EA6360" w:rsidRPr="00EA6360" w:rsidRDefault="00EA6360" w:rsidP="00EA6360">
                <w:pPr>
                  <w:suppressAutoHyphens/>
                  <w:rPr>
                    <w:rFonts w:cs="Calibri"/>
                    <w:b/>
                    <w:sz w:val="16"/>
                    <w:szCs w:val="16"/>
                    <w:lang w:val="ru-RU"/>
                  </w:rPr>
                </w:pPr>
                <w:r w:rsidRPr="00EA6360">
                  <w:rPr>
                    <w:rFonts w:cs="Calibri"/>
                    <w:b/>
                    <w:sz w:val="16"/>
                    <w:szCs w:val="16"/>
                    <w:lang w:val="ru-RU"/>
                  </w:rPr>
                  <w:t>ул. Автозаводская, д. 11</w:t>
                </w:r>
              </w:p>
              <w:p w14:paraId="64BF25AB" w14:textId="77777777" w:rsidR="00EA6360" w:rsidRPr="00EA6360" w:rsidRDefault="00EA6360" w:rsidP="00EA6360">
                <w:pPr>
                  <w:tabs>
                    <w:tab w:val="left" w:pos="3720"/>
                  </w:tabs>
                  <w:suppressAutoHyphens/>
                  <w:rPr>
                    <w:rFonts w:cs="Calibri"/>
                    <w:b/>
                    <w:sz w:val="16"/>
                    <w:szCs w:val="16"/>
                    <w:lang w:val="ru-RU"/>
                  </w:rPr>
                </w:pPr>
                <w:r w:rsidRPr="00EA6360">
                  <w:rPr>
                    <w:rFonts w:cs="Calibri"/>
                    <w:b/>
                    <w:sz w:val="16"/>
                    <w:szCs w:val="16"/>
                    <w:lang w:val="ru-RU"/>
                  </w:rPr>
                  <w:t>г. Заинск, Заинский район,</w:t>
                </w:r>
                <w:r w:rsidRPr="00EA6360">
                  <w:rPr>
                    <w:rFonts w:cs="Calibri"/>
                    <w:b/>
                    <w:sz w:val="16"/>
                    <w:szCs w:val="16"/>
                    <w:lang w:val="ru-RU"/>
                  </w:rPr>
                  <w:tab/>
                </w:r>
              </w:p>
              <w:p w14:paraId="141509E9" w14:textId="77777777" w:rsidR="00EA6360" w:rsidRPr="00E8446C" w:rsidRDefault="00EA6360" w:rsidP="00EA6360">
                <w:pPr>
                  <w:tabs>
                    <w:tab w:val="left" w:pos="3720"/>
                  </w:tabs>
                  <w:suppressAutoHyphens/>
                  <w:rPr>
                    <w:rFonts w:cs="Calibri"/>
                    <w:b/>
                    <w:sz w:val="16"/>
                    <w:szCs w:val="16"/>
                  </w:rPr>
                </w:pPr>
                <w:proofErr w:type="spellStart"/>
                <w:r w:rsidRPr="00E8446C">
                  <w:rPr>
                    <w:rFonts w:cs="Calibri"/>
                    <w:b/>
                    <w:sz w:val="16"/>
                    <w:szCs w:val="16"/>
                  </w:rPr>
                  <w:t>Республика</w:t>
                </w:r>
                <w:proofErr w:type="spellEnd"/>
                <w:r w:rsidRPr="00E8446C">
                  <w:rPr>
                    <w:rFonts w:cs="Calibri"/>
                    <w:b/>
                    <w:sz w:val="16"/>
                    <w:szCs w:val="16"/>
                  </w:rPr>
                  <w:t xml:space="preserve"> </w:t>
                </w:r>
                <w:proofErr w:type="spellStart"/>
                <w:r w:rsidRPr="00E8446C">
                  <w:rPr>
                    <w:rFonts w:cs="Calibri"/>
                    <w:b/>
                    <w:sz w:val="16"/>
                    <w:szCs w:val="16"/>
                  </w:rPr>
                  <w:t>Татарстан</w:t>
                </w:r>
                <w:proofErr w:type="spellEnd"/>
                <w:r w:rsidRPr="00E8446C">
                  <w:rPr>
                    <w:rFonts w:cs="Calibri"/>
                    <w:b/>
                    <w:sz w:val="16"/>
                    <w:szCs w:val="16"/>
                  </w:rPr>
                  <w:t>, 423523</w:t>
                </w:r>
              </w:p>
              <w:p w14:paraId="0629DBA2" w14:textId="77777777" w:rsidR="00EA6360" w:rsidRPr="00E8446C" w:rsidRDefault="00EA6360" w:rsidP="00EA6360">
                <w:pPr>
                  <w:suppressAutoHyphens/>
                  <w:rPr>
                    <w:rFonts w:cs="Calibri"/>
                    <w:sz w:val="16"/>
                    <w:szCs w:val="16"/>
                  </w:rPr>
                </w:pPr>
                <w:proofErr w:type="spellStart"/>
                <w:r w:rsidRPr="00E8446C">
                  <w:rPr>
                    <w:rFonts w:cs="Calibri"/>
                    <w:sz w:val="16"/>
                    <w:szCs w:val="16"/>
                  </w:rPr>
                  <w:t>Тел</w:t>
                </w:r>
                <w:proofErr w:type="spellEnd"/>
                <w:r w:rsidRPr="00E8446C">
                  <w:rPr>
                    <w:rFonts w:cs="Calibri"/>
                    <w:sz w:val="16"/>
                    <w:szCs w:val="16"/>
                  </w:rPr>
                  <w:t>.:    +7 (85558</w:t>
                </w:r>
                <w:proofErr w:type="gramStart"/>
                <w:r w:rsidRPr="00E8446C">
                  <w:rPr>
                    <w:rFonts w:cs="Calibri"/>
                    <w:sz w:val="16"/>
                    <w:szCs w:val="16"/>
                  </w:rPr>
                  <w:t>)  2</w:t>
                </w:r>
                <w:proofErr w:type="gramEnd"/>
                <w:r w:rsidRPr="00E8446C">
                  <w:rPr>
                    <w:rFonts w:cs="Calibri"/>
                    <w:sz w:val="16"/>
                    <w:szCs w:val="16"/>
                  </w:rPr>
                  <w:t>-81-01</w:t>
                </w:r>
              </w:p>
              <w:p w14:paraId="0EDB7ADF" w14:textId="77777777" w:rsidR="00EA6360" w:rsidRPr="0052202D" w:rsidRDefault="00EA6360" w:rsidP="00EA6360">
                <w:pPr>
                  <w:suppressAutoHyphens/>
                  <w:rPr>
                    <w:rFonts w:cs="Calibri"/>
                    <w:sz w:val="16"/>
                    <w:szCs w:val="16"/>
                  </w:rPr>
                </w:pPr>
                <w:proofErr w:type="spellStart"/>
                <w:r>
                  <w:rPr>
                    <w:rFonts w:cs="Calibri"/>
                    <w:sz w:val="16"/>
                    <w:szCs w:val="16"/>
                  </w:rPr>
                  <w:t>Факс</w:t>
                </w:r>
                <w:proofErr w:type="spellEnd"/>
                <w:r>
                  <w:rPr>
                    <w:rFonts w:cs="Calibri"/>
                    <w:sz w:val="16"/>
                    <w:szCs w:val="16"/>
                  </w:rPr>
                  <w:t>:   +7 (85558</w:t>
                </w:r>
                <w:proofErr w:type="gramStart"/>
                <w:r>
                  <w:rPr>
                    <w:rFonts w:cs="Calibri"/>
                    <w:sz w:val="16"/>
                    <w:szCs w:val="16"/>
                  </w:rPr>
                  <w:t>)  2</w:t>
                </w:r>
                <w:proofErr w:type="gramEnd"/>
                <w:r>
                  <w:rPr>
                    <w:rFonts w:cs="Calibri"/>
                    <w:sz w:val="16"/>
                    <w:szCs w:val="16"/>
                  </w:rPr>
                  <w:t>-81-14</w:t>
                </w:r>
              </w:p>
            </w:tc>
            <w:tc>
              <w:tcPr>
                <w:tcW w:w="1091" w:type="dxa"/>
              </w:tcPr>
              <w:p w14:paraId="15056626" w14:textId="77777777" w:rsidR="00EA6360" w:rsidRPr="005B4B8D" w:rsidRDefault="00EA6360" w:rsidP="00EA6360">
                <w:pPr>
                  <w:suppressAutoHyphens/>
                  <w:rPr>
                    <w:rFonts w:cs="Calibri"/>
                    <w:b/>
                    <w:sz w:val="16"/>
                    <w:szCs w:val="16"/>
                  </w:rPr>
                </w:pPr>
              </w:p>
            </w:tc>
            <w:tc>
              <w:tcPr>
                <w:tcW w:w="4111" w:type="dxa"/>
              </w:tcPr>
              <w:p w14:paraId="0B2C8EEF" w14:textId="77777777" w:rsidR="00EA6360" w:rsidRPr="00D7707C" w:rsidRDefault="00EA6360" w:rsidP="00EA6360">
                <w:pPr>
                  <w:tabs>
                    <w:tab w:val="left" w:pos="3728"/>
                  </w:tabs>
                  <w:rPr>
                    <w:rFonts w:cs="Calibri"/>
                    <w:b/>
                    <w:sz w:val="16"/>
                    <w:szCs w:val="16"/>
                  </w:rPr>
                </w:pPr>
                <w:r w:rsidRPr="00192AA5">
                  <w:rPr>
                    <w:rFonts w:cs="Calibri"/>
                    <w:b/>
                    <w:sz w:val="16"/>
                    <w:szCs w:val="16"/>
                  </w:rPr>
                  <w:t>ООО</w:t>
                </w:r>
                <w:r w:rsidRPr="00D7707C">
                  <w:rPr>
                    <w:rFonts w:cs="Calibri"/>
                    <w:b/>
                    <w:sz w:val="16"/>
                    <w:szCs w:val="16"/>
                  </w:rPr>
                  <w:t xml:space="preserve"> «</w:t>
                </w:r>
                <w:proofErr w:type="spellStart"/>
                <w:r w:rsidRPr="00192AA5">
                  <w:rPr>
                    <w:rFonts w:cs="Calibri"/>
                    <w:b/>
                    <w:sz w:val="16"/>
                    <w:szCs w:val="16"/>
                  </w:rPr>
                  <w:t>Аккурайд</w:t>
                </w:r>
                <w:proofErr w:type="spellEnd"/>
                <w:r w:rsidRPr="00D7707C">
                  <w:rPr>
                    <w:rFonts w:cs="Calibri"/>
                    <w:b/>
                    <w:sz w:val="16"/>
                    <w:szCs w:val="16"/>
                  </w:rPr>
                  <w:t xml:space="preserve"> </w:t>
                </w:r>
                <w:proofErr w:type="spellStart"/>
                <w:r w:rsidRPr="00192AA5">
                  <w:rPr>
                    <w:rFonts w:cs="Calibri"/>
                    <w:b/>
                    <w:sz w:val="16"/>
                    <w:szCs w:val="16"/>
                  </w:rPr>
                  <w:t>Уилз</w:t>
                </w:r>
                <w:proofErr w:type="spellEnd"/>
                <w:r w:rsidRPr="00D7707C">
                  <w:rPr>
                    <w:rFonts w:cs="Calibri"/>
                    <w:b/>
                    <w:sz w:val="16"/>
                    <w:szCs w:val="16"/>
                  </w:rPr>
                  <w:t xml:space="preserve"> </w:t>
                </w:r>
                <w:r w:rsidRPr="00192AA5">
                  <w:rPr>
                    <w:rFonts w:cs="Calibri"/>
                    <w:b/>
                    <w:sz w:val="16"/>
                    <w:szCs w:val="16"/>
                  </w:rPr>
                  <w:t>Руссиа</w:t>
                </w:r>
                <w:r w:rsidRPr="00D7707C">
                  <w:rPr>
                    <w:rFonts w:cs="Calibri"/>
                    <w:b/>
                    <w:sz w:val="16"/>
                    <w:szCs w:val="16"/>
                  </w:rPr>
                  <w:t>»</w:t>
                </w:r>
              </w:p>
              <w:p w14:paraId="4774131B" w14:textId="77777777" w:rsidR="00EA6360" w:rsidRPr="00D7707C" w:rsidRDefault="00EA6360" w:rsidP="00EA6360">
                <w:pPr>
                  <w:tabs>
                    <w:tab w:val="left" w:pos="3728"/>
                  </w:tabs>
                  <w:rPr>
                    <w:rFonts w:cs="Calibri"/>
                    <w:b/>
                    <w:sz w:val="16"/>
                    <w:szCs w:val="16"/>
                  </w:rPr>
                </w:pPr>
                <w:r w:rsidRPr="00D7707C">
                  <w:rPr>
                    <w:rFonts w:cs="Calibri"/>
                    <w:b/>
                    <w:sz w:val="16"/>
                    <w:szCs w:val="16"/>
                  </w:rPr>
                  <w:t>Accuride Wheels Russia LLC</w:t>
                </w:r>
              </w:p>
              <w:p w14:paraId="4B0DDA0F" w14:textId="77777777" w:rsidR="00EA6360" w:rsidRPr="00D7707C" w:rsidRDefault="00EA6360" w:rsidP="00EA6360">
                <w:pPr>
                  <w:tabs>
                    <w:tab w:val="left" w:pos="3728"/>
                  </w:tabs>
                  <w:rPr>
                    <w:rFonts w:cs="Calibri"/>
                    <w:sz w:val="16"/>
                    <w:szCs w:val="16"/>
                  </w:rPr>
                </w:pPr>
                <w:r w:rsidRPr="005B4B8D">
                  <w:rPr>
                    <w:rFonts w:cs="Calibri"/>
                    <w:sz w:val="16"/>
                    <w:szCs w:val="16"/>
                  </w:rPr>
                  <w:t>ОГРН</w:t>
                </w:r>
                <w:r w:rsidRPr="00D7707C">
                  <w:rPr>
                    <w:rFonts w:cs="Calibri"/>
                    <w:sz w:val="16"/>
                    <w:szCs w:val="16"/>
                  </w:rPr>
                  <w:t xml:space="preserve"> / PSRN   1117746102077</w:t>
                </w:r>
              </w:p>
              <w:p w14:paraId="6D7356D3" w14:textId="77777777" w:rsidR="00EA6360" w:rsidRPr="00D7707C" w:rsidRDefault="00EA6360" w:rsidP="00EA6360">
                <w:pPr>
                  <w:tabs>
                    <w:tab w:val="left" w:pos="3728"/>
                  </w:tabs>
                  <w:rPr>
                    <w:rFonts w:cs="Calibri"/>
                    <w:sz w:val="16"/>
                    <w:szCs w:val="16"/>
                  </w:rPr>
                </w:pPr>
                <w:r w:rsidRPr="005B4B8D">
                  <w:rPr>
                    <w:rFonts w:cs="Calibri"/>
                    <w:sz w:val="16"/>
                    <w:szCs w:val="16"/>
                  </w:rPr>
                  <w:t>ИНН</w:t>
                </w:r>
                <w:r w:rsidRPr="00D7707C">
                  <w:rPr>
                    <w:rFonts w:cs="Calibri"/>
                    <w:sz w:val="16"/>
                    <w:szCs w:val="16"/>
                  </w:rPr>
                  <w:t xml:space="preserve"> /</w:t>
                </w:r>
                <w:r w:rsidRPr="00D7707C">
                  <w:t xml:space="preserve"> </w:t>
                </w:r>
                <w:smartTag w:uri="urn:schemas-microsoft-com:office:smarttags" w:element="stockticker">
                  <w:r w:rsidRPr="00D7707C">
                    <w:rPr>
                      <w:rFonts w:cs="Calibri"/>
                      <w:sz w:val="16"/>
                      <w:szCs w:val="16"/>
                    </w:rPr>
                    <w:t>TIN</w:t>
                  </w:r>
                </w:smartTag>
                <w:r w:rsidRPr="00D7707C">
                  <w:rPr>
                    <w:rFonts w:cs="Calibri"/>
                    <w:sz w:val="16"/>
                    <w:szCs w:val="16"/>
                  </w:rPr>
                  <w:t xml:space="preserve">     7714830585</w:t>
                </w:r>
              </w:p>
              <w:p w14:paraId="7CD6D3A3" w14:textId="77777777" w:rsidR="00EA6360" w:rsidRPr="00D7707C" w:rsidRDefault="00EA6360" w:rsidP="00EA6360">
                <w:pPr>
                  <w:tabs>
                    <w:tab w:val="left" w:pos="3728"/>
                  </w:tabs>
                  <w:rPr>
                    <w:rFonts w:cs="Calibri"/>
                    <w:sz w:val="16"/>
                    <w:szCs w:val="16"/>
                  </w:rPr>
                </w:pPr>
                <w:proofErr w:type="gramStart"/>
                <w:r w:rsidRPr="005B4B8D">
                  <w:rPr>
                    <w:rFonts w:cs="Calibri"/>
                    <w:sz w:val="16"/>
                    <w:szCs w:val="16"/>
                  </w:rPr>
                  <w:t>КПП</w:t>
                </w:r>
                <w:r w:rsidRPr="00D7707C">
                  <w:rPr>
                    <w:rFonts w:cs="Calibri"/>
                    <w:sz w:val="16"/>
                    <w:szCs w:val="16"/>
                  </w:rPr>
                  <w:t xml:space="preserve">  /</w:t>
                </w:r>
                <w:proofErr w:type="gramEnd"/>
                <w:r w:rsidRPr="00D7707C">
                  <w:rPr>
                    <w:rFonts w:cs="Calibri"/>
                    <w:sz w:val="16"/>
                    <w:szCs w:val="16"/>
                  </w:rPr>
                  <w:t xml:space="preserve"> TRRC  164701001</w:t>
                </w:r>
              </w:p>
            </w:tc>
            <w:tc>
              <w:tcPr>
                <w:tcW w:w="2664" w:type="dxa"/>
              </w:tcPr>
              <w:p w14:paraId="5881FF23" w14:textId="77777777" w:rsidR="00EA6360" w:rsidRPr="00D7707C" w:rsidRDefault="00EA6360" w:rsidP="00EA6360">
                <w:pPr>
                  <w:tabs>
                    <w:tab w:val="left" w:pos="3720"/>
                  </w:tabs>
                  <w:suppressAutoHyphens/>
                  <w:rPr>
                    <w:rFonts w:cs="Calibri"/>
                    <w:b/>
                    <w:sz w:val="16"/>
                    <w:szCs w:val="16"/>
                  </w:rPr>
                </w:pPr>
                <w:proofErr w:type="spellStart"/>
                <w:r w:rsidRPr="00D7707C">
                  <w:rPr>
                    <w:rFonts w:cs="Calibri"/>
                    <w:b/>
                    <w:sz w:val="16"/>
                    <w:szCs w:val="16"/>
                  </w:rPr>
                  <w:t>Avtozavodskaya</w:t>
                </w:r>
                <w:proofErr w:type="spellEnd"/>
                <w:r w:rsidRPr="00D7707C">
                  <w:rPr>
                    <w:rFonts w:cs="Calibri"/>
                    <w:b/>
                    <w:sz w:val="16"/>
                    <w:szCs w:val="16"/>
                  </w:rPr>
                  <w:t xml:space="preserve"> str., 11</w:t>
                </w:r>
              </w:p>
              <w:p w14:paraId="0E25C35A" w14:textId="77777777" w:rsidR="00EA6360" w:rsidRPr="00D7707C" w:rsidRDefault="00EA6360" w:rsidP="00EA6360">
                <w:pPr>
                  <w:tabs>
                    <w:tab w:val="left" w:pos="3720"/>
                  </w:tabs>
                  <w:suppressAutoHyphens/>
                  <w:rPr>
                    <w:rFonts w:cs="Calibri"/>
                    <w:b/>
                    <w:sz w:val="16"/>
                    <w:szCs w:val="16"/>
                  </w:rPr>
                </w:pPr>
                <w:proofErr w:type="spellStart"/>
                <w:r w:rsidRPr="00D7707C">
                  <w:rPr>
                    <w:rFonts w:cs="Calibri"/>
                    <w:b/>
                    <w:sz w:val="16"/>
                    <w:szCs w:val="16"/>
                  </w:rPr>
                  <w:t>Zainsk</w:t>
                </w:r>
                <w:proofErr w:type="spellEnd"/>
                <w:r w:rsidRPr="00D7707C">
                  <w:rPr>
                    <w:rFonts w:cs="Calibri"/>
                    <w:b/>
                    <w:sz w:val="16"/>
                    <w:szCs w:val="16"/>
                  </w:rPr>
                  <w:t>, Tatarstan, 423523</w:t>
                </w:r>
              </w:p>
              <w:p w14:paraId="59C3FACE" w14:textId="77777777" w:rsidR="00EA6360" w:rsidRPr="00D7707C" w:rsidRDefault="00EA6360" w:rsidP="00EA6360">
                <w:pPr>
                  <w:tabs>
                    <w:tab w:val="left" w:pos="3720"/>
                  </w:tabs>
                  <w:suppressAutoHyphens/>
                  <w:rPr>
                    <w:rFonts w:cs="Calibri"/>
                    <w:sz w:val="16"/>
                    <w:szCs w:val="16"/>
                  </w:rPr>
                </w:pPr>
                <w:r w:rsidRPr="00D7707C">
                  <w:rPr>
                    <w:rFonts w:cs="Calibri"/>
                    <w:sz w:val="16"/>
                    <w:szCs w:val="16"/>
                  </w:rPr>
                  <w:t>Tel.:   +7 (85558</w:t>
                </w:r>
                <w:proofErr w:type="gramStart"/>
                <w:r w:rsidRPr="00D7707C">
                  <w:rPr>
                    <w:rFonts w:cs="Calibri"/>
                    <w:sz w:val="16"/>
                    <w:szCs w:val="16"/>
                  </w:rPr>
                  <w:t>)  2</w:t>
                </w:r>
                <w:proofErr w:type="gramEnd"/>
                <w:r w:rsidRPr="00D7707C">
                  <w:rPr>
                    <w:rFonts w:cs="Calibri"/>
                    <w:sz w:val="16"/>
                    <w:szCs w:val="16"/>
                  </w:rPr>
                  <w:t>-81-01</w:t>
                </w:r>
              </w:p>
              <w:p w14:paraId="4E79A9FF" w14:textId="77777777" w:rsidR="00EA6360" w:rsidRPr="00D9223E" w:rsidRDefault="00EA6360" w:rsidP="00EA6360">
                <w:pPr>
                  <w:tabs>
                    <w:tab w:val="left" w:pos="3728"/>
                  </w:tabs>
                  <w:rPr>
                    <w:rFonts w:cs="Calibri"/>
                    <w:sz w:val="16"/>
                    <w:szCs w:val="16"/>
                  </w:rPr>
                </w:pPr>
                <w:r w:rsidRPr="00D9223E">
                  <w:rPr>
                    <w:rFonts w:cs="Calibri"/>
                    <w:sz w:val="16"/>
                    <w:szCs w:val="16"/>
                  </w:rPr>
                  <w:t>Fax:   +7 (85558</w:t>
                </w:r>
                <w:proofErr w:type="gramStart"/>
                <w:r w:rsidRPr="00D9223E">
                  <w:rPr>
                    <w:rFonts w:cs="Calibri"/>
                    <w:sz w:val="16"/>
                    <w:szCs w:val="16"/>
                  </w:rPr>
                  <w:t>)  2</w:t>
                </w:r>
                <w:proofErr w:type="gramEnd"/>
                <w:r w:rsidRPr="00D9223E">
                  <w:rPr>
                    <w:rFonts w:cs="Calibri"/>
                    <w:sz w:val="16"/>
                    <w:szCs w:val="16"/>
                  </w:rPr>
                  <w:t>-81-14</w:t>
                </w:r>
              </w:p>
              <w:p w14:paraId="2C7B6A76" w14:textId="77777777" w:rsidR="00EA6360" w:rsidRPr="00D9223E" w:rsidRDefault="00EA6360" w:rsidP="00EA6360">
                <w:pPr>
                  <w:tabs>
                    <w:tab w:val="left" w:pos="3728"/>
                  </w:tabs>
                  <w:rPr>
                    <w:rFonts w:cs="Calibri"/>
                    <w:sz w:val="16"/>
                    <w:szCs w:val="16"/>
                  </w:rPr>
                </w:pPr>
                <w:r w:rsidRPr="00D9223E">
                  <w:rPr>
                    <w:rFonts w:cs="Calibri"/>
                    <w:sz w:val="16"/>
                    <w:szCs w:val="16"/>
                  </w:rPr>
                  <w:t>AccurideCorp.com</w:t>
                </w:r>
              </w:p>
            </w:tc>
          </w:tr>
        </w:tbl>
        <w:p w14:paraId="36591D46" w14:textId="47B858FE" w:rsidR="00102BB6" w:rsidRDefault="00102BB6" w:rsidP="00102BB6"/>
      </w:tc>
      <w:tc>
        <w:tcPr>
          <w:tcW w:w="3188" w:type="dxa"/>
        </w:tcPr>
        <w:p w14:paraId="13C4DB8D" w14:textId="063AE2DE" w:rsidR="00CA67C8" w:rsidRPr="00CA67C8" w:rsidRDefault="007D4C55" w:rsidP="00102BB6">
          <w:pPr>
            <w:pStyle w:val="ae"/>
            <w:rPr>
              <w:sz w:val="16"/>
              <w:szCs w:val="16"/>
              <w:lang w:val="ru-RU"/>
            </w:rPr>
          </w:pPr>
          <w:r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423A1B9" wp14:editId="268692A4">
                    <wp:simplePos x="0" y="0"/>
                    <wp:positionH relativeFrom="column">
                      <wp:posOffset>-2165985</wp:posOffset>
                    </wp:positionH>
                    <wp:positionV relativeFrom="paragraph">
                      <wp:posOffset>8255</wp:posOffset>
                    </wp:positionV>
                    <wp:extent cx="7639050" cy="0"/>
                    <wp:effectExtent l="19050" t="19050" r="0" b="19050"/>
                    <wp:wrapNone/>
                    <wp:docPr id="809201637" name="Прямая соединительная линия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763905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95A666B" id="Прямая соединительная линия 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0.55pt,.65pt" to="430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" strokecolor="red" strokeweight="2.5pt">
                    <v:stroke joinstyle="miter"/>
                  </v:line>
                </w:pict>
              </mc:Fallback>
            </mc:AlternateContent>
          </w:r>
        </w:p>
      </w:tc>
      <w:tc>
        <w:tcPr>
          <w:tcW w:w="2041" w:type="dxa"/>
        </w:tcPr>
        <w:p w14:paraId="7BD640C8" w14:textId="45732730" w:rsidR="00CA67C8" w:rsidRPr="00CA67C8" w:rsidRDefault="00CA67C8" w:rsidP="00102BB6">
          <w:pPr>
            <w:pStyle w:val="ae"/>
            <w:rPr>
              <w:sz w:val="16"/>
              <w:szCs w:val="16"/>
              <w:lang w:val="ru-RU"/>
            </w:rPr>
          </w:pPr>
        </w:p>
      </w:tc>
      <w:tc>
        <w:tcPr>
          <w:tcW w:w="2624" w:type="dxa"/>
        </w:tcPr>
        <w:p w14:paraId="657A3DE6" w14:textId="529551E2" w:rsidR="00102BB6" w:rsidRPr="00CA67C8" w:rsidRDefault="00102BB6" w:rsidP="00102BB6">
          <w:pPr>
            <w:pStyle w:val="ae"/>
            <w:rPr>
              <w:sz w:val="16"/>
              <w:szCs w:val="16"/>
              <w:lang w:val="ru-RU"/>
            </w:rPr>
          </w:pPr>
        </w:p>
      </w:tc>
    </w:tr>
  </w:tbl>
  <w:p w14:paraId="43ECF877" w14:textId="5052489D" w:rsidR="00D7057D" w:rsidRDefault="00D7057D">
    <w:pPr>
      <w:pStyle w:val="ae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5EC78AD" wp14:editId="3BDE5F70">
              <wp:simplePos x="0" y="0"/>
              <wp:positionH relativeFrom="column">
                <wp:posOffset>1510030</wp:posOffset>
              </wp:positionH>
              <wp:positionV relativeFrom="paragraph">
                <wp:posOffset>9768205</wp:posOffset>
              </wp:positionV>
              <wp:extent cx="4953635" cy="39560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635" cy="395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B06635" w14:textId="77777777" w:rsidR="00D7057D" w:rsidRPr="00254942" w:rsidRDefault="00D7057D" w:rsidP="00254942">
                          <w:pPr>
                            <w:ind w:left="360"/>
                          </w:pPr>
                          <w:r w:rsidRPr="00254942">
                            <w:rPr>
                              <w:sz w:val="16"/>
                            </w:rPr>
                            <w:t xml:space="preserve">Accuride Corporation |7140 Office Circle | Evansville, IN  47715 | (812) 962-5000 | AccurideCorp.com </w:t>
                          </w:r>
                        </w:p>
                        <w:p w14:paraId="414DCE01" w14:textId="77777777" w:rsidR="00D7057D" w:rsidRDefault="00D7057D" w:rsidP="00254942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EC78A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118.9pt;margin-top:769.15pt;width:390.05pt;height:31.1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" filled="f" stroked="f">
              <v:textbox style="mso-fit-shape-to-text:t">
                <w:txbxContent>
                  <w:p w14:paraId="23B06635" w14:textId="77777777" w:rsidR="00D7057D" w:rsidRPr="00254942" w:rsidRDefault="00D7057D" w:rsidP="00254942">
                    <w:pPr>
                      <w:ind w:left="360"/>
                    </w:pPr>
                    <w:r w:rsidRPr="00254942">
                      <w:rPr>
                        <w:sz w:val="16"/>
                      </w:rPr>
                      <w:t xml:space="preserve">Accuride Corporation |7140 Office Circle | Evansville, IN  47715 | (812) 962-5000 | AccurideCorp.com </w:t>
                    </w:r>
                  </w:p>
                  <w:p w14:paraId="414DCE01" w14:textId="77777777" w:rsidR="00D7057D" w:rsidRDefault="00D7057D" w:rsidP="00254942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01651" wp14:editId="6764F7F7">
              <wp:simplePos x="0" y="0"/>
              <wp:positionH relativeFrom="column">
                <wp:posOffset>1510030</wp:posOffset>
              </wp:positionH>
              <wp:positionV relativeFrom="paragraph">
                <wp:posOffset>9768205</wp:posOffset>
              </wp:positionV>
              <wp:extent cx="4953635" cy="395605"/>
              <wp:effectExtent l="0" t="0" r="0" b="0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635" cy="395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6D80E6" w14:textId="77777777" w:rsidR="00D7057D" w:rsidRPr="00254942" w:rsidRDefault="00D7057D" w:rsidP="00254942">
                          <w:pPr>
                            <w:ind w:left="360"/>
                          </w:pPr>
                          <w:r w:rsidRPr="00254942">
                            <w:rPr>
                              <w:sz w:val="16"/>
                            </w:rPr>
                            <w:t xml:space="preserve">Accuride Corporation |7140 Office Circle | Evansville, IN  47715 | (812) 962-5000 | AccurideCorp.com </w:t>
                          </w:r>
                        </w:p>
                        <w:p w14:paraId="14F6DB10" w14:textId="77777777" w:rsidR="00D7057D" w:rsidRDefault="00D7057D" w:rsidP="00254942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D001651" id="Надпись 31" o:spid="_x0000_s1027" type="#_x0000_t202" style="position:absolute;margin-left:118.9pt;margin-top:769.15pt;width:390.05pt;height:31.1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" filled="f" stroked="f">
              <v:textbox style="mso-fit-shape-to-text:t">
                <w:txbxContent>
                  <w:p w14:paraId="456D80E6" w14:textId="77777777" w:rsidR="00D7057D" w:rsidRPr="00254942" w:rsidRDefault="00D7057D" w:rsidP="00254942">
                    <w:pPr>
                      <w:ind w:left="360"/>
                    </w:pPr>
                    <w:r w:rsidRPr="00254942">
                      <w:rPr>
                        <w:sz w:val="16"/>
                      </w:rPr>
                      <w:t xml:space="preserve">Accuride Corporation |7140 Office Circle | Evansville, IN  47715 | (812) 962-5000 | AccurideCorp.com </w:t>
                    </w:r>
                  </w:p>
                  <w:p w14:paraId="14F6DB10" w14:textId="77777777" w:rsidR="00D7057D" w:rsidRDefault="00D7057D" w:rsidP="0025494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6867F" w14:textId="77777777" w:rsidR="007C426D" w:rsidRDefault="007C426D">
      <w:r>
        <w:separator/>
      </w:r>
    </w:p>
  </w:footnote>
  <w:footnote w:type="continuationSeparator" w:id="0">
    <w:p w14:paraId="37CED2B7" w14:textId="77777777" w:rsidR="007C426D" w:rsidRDefault="007C4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4389B" w14:textId="463A85E9" w:rsidR="00D7057D" w:rsidRDefault="00371A28" w:rsidP="007325F0">
    <w:pPr>
      <w:pStyle w:val="ac"/>
      <w:tabs>
        <w:tab w:val="clear" w:pos="4320"/>
        <w:tab w:val="clear" w:pos="8640"/>
        <w:tab w:val="center" w:pos="5598"/>
      </w:tabs>
      <w:spacing w:before="240"/>
      <w:ind w:right="-720"/>
    </w:pPr>
    <w:r>
      <w:rPr>
        <w:noProof/>
        <w14:ligatures w14:val="standardContextual"/>
      </w:rPr>
      <w:drawing>
        <wp:inline distT="0" distB="0" distL="0" distR="0" wp14:anchorId="7A359392" wp14:editId="21369786">
          <wp:extent cx="2461570" cy="678385"/>
          <wp:effectExtent l="0" t="0" r="0" b="7620"/>
          <wp:docPr id="16078713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382877" name="Рисунок 7063828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1706" cy="694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25F0">
      <w:tab/>
    </w:r>
  </w:p>
  <w:p w14:paraId="14E3AD53" w14:textId="1BC21674" w:rsidR="007325F0" w:rsidRDefault="007325F0"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E42658" wp14:editId="4875576B">
              <wp:simplePos x="0" y="0"/>
              <wp:positionH relativeFrom="page">
                <wp:align>right</wp:align>
              </wp:positionH>
              <wp:positionV relativeFrom="paragraph">
                <wp:posOffset>142875</wp:posOffset>
              </wp:positionV>
              <wp:extent cx="7562850" cy="9525"/>
              <wp:effectExtent l="19050" t="19050" r="19050" b="28575"/>
              <wp:wrapNone/>
              <wp:docPr id="1970658187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62850" cy="9525"/>
                      </a:xfrm>
                      <a:prstGeom prst="line">
                        <a:avLst/>
                      </a:prstGeom>
                      <a:ln w="317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42AD3A" id="Прямая соединительная линия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.3pt,11.25pt" to="1139.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" strokecolor="red" strokeweight="2.5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B79B7"/>
    <w:multiLevelType w:val="hybridMultilevel"/>
    <w:tmpl w:val="4C9096A2"/>
    <w:lvl w:ilvl="0" w:tplc="6B3C52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418790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57D"/>
    <w:rsid w:val="00000BDE"/>
    <w:rsid w:val="000740A0"/>
    <w:rsid w:val="000F474B"/>
    <w:rsid w:val="000F4AC0"/>
    <w:rsid w:val="000F6B42"/>
    <w:rsid w:val="00102BB6"/>
    <w:rsid w:val="001374C5"/>
    <w:rsid w:val="002A00FE"/>
    <w:rsid w:val="00313B2B"/>
    <w:rsid w:val="00371A28"/>
    <w:rsid w:val="00387655"/>
    <w:rsid w:val="00392E59"/>
    <w:rsid w:val="003C3A34"/>
    <w:rsid w:val="004017FB"/>
    <w:rsid w:val="00407CC8"/>
    <w:rsid w:val="00493DAC"/>
    <w:rsid w:val="00545852"/>
    <w:rsid w:val="006B5391"/>
    <w:rsid w:val="007325F0"/>
    <w:rsid w:val="007517B2"/>
    <w:rsid w:val="007C426D"/>
    <w:rsid w:val="007D4C55"/>
    <w:rsid w:val="007E6FBF"/>
    <w:rsid w:val="00956E94"/>
    <w:rsid w:val="009A27B5"/>
    <w:rsid w:val="00A7334F"/>
    <w:rsid w:val="00C123B0"/>
    <w:rsid w:val="00C961BC"/>
    <w:rsid w:val="00CA67C8"/>
    <w:rsid w:val="00CD7852"/>
    <w:rsid w:val="00CE3528"/>
    <w:rsid w:val="00CE405A"/>
    <w:rsid w:val="00D21C11"/>
    <w:rsid w:val="00D255D7"/>
    <w:rsid w:val="00D617F5"/>
    <w:rsid w:val="00D7057D"/>
    <w:rsid w:val="00D85F42"/>
    <w:rsid w:val="00EA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,"/>
  <w:listSeparator w:val=";"/>
  <w14:docId w14:val="319F7872"/>
  <w15:chartTrackingRefBased/>
  <w15:docId w15:val="{F9DF02DA-CB1F-450E-BC49-06D12459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57D"/>
    <w:pPr>
      <w:spacing w:after="0" w:line="240" w:lineRule="auto"/>
    </w:pPr>
    <w:rPr>
      <w:rFonts w:ascii="Calibri" w:eastAsia="MS Mincho" w:hAnsi="Calibri" w:cs="Times New Roman"/>
      <w:kern w:val="0"/>
      <w:sz w:val="20"/>
      <w:lang w:val="en-US"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705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05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05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05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05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05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05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05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05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5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705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705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7057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7057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705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7057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705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705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7057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705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705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705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705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7057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7057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7057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705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7057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7057D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rsid w:val="00D7057D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basedOn w:val="a0"/>
    <w:link w:val="ac"/>
    <w:rsid w:val="00D7057D"/>
    <w:rPr>
      <w:rFonts w:ascii="Calibri" w:eastAsia="MS Mincho" w:hAnsi="Calibri" w:cs="Times New Roman"/>
      <w:kern w:val="0"/>
      <w:sz w:val="20"/>
      <w:lang w:val="en-US" w:eastAsia="en-US"/>
      <w14:ligatures w14:val="none"/>
    </w:rPr>
  </w:style>
  <w:style w:type="paragraph" w:styleId="ae">
    <w:name w:val="footer"/>
    <w:basedOn w:val="a"/>
    <w:link w:val="af"/>
    <w:rsid w:val="00D7057D"/>
    <w:pPr>
      <w:tabs>
        <w:tab w:val="center" w:pos="4320"/>
        <w:tab w:val="right" w:pos="8640"/>
      </w:tabs>
    </w:pPr>
  </w:style>
  <w:style w:type="character" w:customStyle="1" w:styleId="af">
    <w:name w:val="Нижний колонтитул Знак"/>
    <w:basedOn w:val="a0"/>
    <w:link w:val="ae"/>
    <w:rsid w:val="00D7057D"/>
    <w:rPr>
      <w:rFonts w:ascii="Calibri" w:eastAsia="MS Mincho" w:hAnsi="Calibri" w:cs="Times New Roman"/>
      <w:kern w:val="0"/>
      <w:sz w:val="20"/>
      <w:lang w:val="en-US" w:eastAsia="en-US"/>
      <w14:ligatures w14:val="none"/>
    </w:rPr>
  </w:style>
  <w:style w:type="character" w:styleId="af0">
    <w:name w:val="page number"/>
    <w:semiHidden/>
    <w:rsid w:val="00D7057D"/>
    <w:rPr>
      <w:rFonts w:cs="Times New Roman"/>
    </w:rPr>
  </w:style>
  <w:style w:type="paragraph" w:customStyle="1" w:styleId="Default">
    <w:name w:val="Default"/>
    <w:rsid w:val="00D7057D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kern w:val="0"/>
      <w14:ligatures w14:val="none"/>
    </w:rPr>
  </w:style>
  <w:style w:type="character" w:styleId="af1">
    <w:name w:val="Hyperlink"/>
    <w:basedOn w:val="a0"/>
    <w:uiPriority w:val="99"/>
    <w:unhideWhenUsed/>
    <w:rsid w:val="00D7057D"/>
    <w:rPr>
      <w:color w:val="0563C1" w:themeColor="hyperlink"/>
      <w:u w:val="single"/>
    </w:rPr>
  </w:style>
  <w:style w:type="table" w:styleId="af2">
    <w:name w:val="Table Grid"/>
    <w:basedOn w:val="a1"/>
    <w:uiPriority w:val="59"/>
    <w:rsid w:val="00392E59"/>
    <w:pPr>
      <w:spacing w:after="0" w:line="240" w:lineRule="auto"/>
    </w:pPr>
    <w:rPr>
      <w:rFonts w:ascii="Times New Roman" w:eastAsia="MS Mincho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sk.360.yandex.ru/d/n4T1Zv_9iI1xX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Accuride Wheels Europe and Asia GmbH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Yakupova, Yuliya</dc:creator>
  <cp:keywords/>
  <dc:description/>
  <cp:lastModifiedBy>Fedorov, Nikolay</cp:lastModifiedBy>
  <cp:revision>4</cp:revision>
  <dcterms:created xsi:type="dcterms:W3CDTF">2025-12-01T08:07:00Z</dcterms:created>
  <dcterms:modified xsi:type="dcterms:W3CDTF">2026-04-07T09:59:00Z</dcterms:modified>
</cp:coreProperties>
</file>