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7"/>
        <w:rPr>
          <w:szCs w:val="22"/>
        </w:rPr>
      </w:pPr>
      <w:r>
        <w:rPr>
          <w:szCs w:val="22"/>
        </w:rPr>
        <w:t xml:space="preserve">ДОГОВОР ПОСТАВКИ № ___________    </w:t>
      </w:r>
    </w:p>
    <w:p>
      <w:pPr>
        <w:pStyle w:val="Style27"/>
        <w:rPr>
          <w:b w:val="false"/>
          <w:b w:val="false"/>
          <w:szCs w:val="22"/>
        </w:rPr>
      </w:pPr>
      <w:r>
        <w:rPr>
          <w:b w:val="false"/>
          <w:szCs w:val="22"/>
        </w:rPr>
        <w:t xml:space="preserve">по спецификациям с оплатой по факту поставки    </w:t>
      </w:r>
    </w:p>
    <w:p>
      <w:pPr>
        <w:pStyle w:val="Style27"/>
        <w:rPr>
          <w:b w:val="false"/>
          <w:b w:val="false"/>
          <w:szCs w:val="22"/>
        </w:rPr>
      </w:pPr>
      <w:r>
        <w:rPr>
          <w:b w:val="false"/>
          <w:szCs w:val="22"/>
        </w:rPr>
        <w:t xml:space="preserve">                                                                  </w:t>
      </w:r>
    </w:p>
    <w:p>
      <w:pPr>
        <w:pStyle w:val="Normal"/>
        <w:tabs>
          <w:tab w:val="clear" w:pos="708"/>
          <w:tab w:val="left" w:pos="2835" w:leader="none"/>
        </w:tabs>
        <w:spacing w:before="0" w:after="120"/>
        <w:jc w:val="both"/>
        <w:rPr>
          <w:color w:val="000000"/>
          <w:sz w:val="22"/>
          <w:szCs w:val="22"/>
        </w:rPr>
      </w:pPr>
      <w:r>
        <w:rPr>
          <w:color w:val="000000"/>
          <w:sz w:val="22"/>
          <w:szCs w:val="22"/>
        </w:rPr>
        <w:t>г. Альметьевск                                                                                            « ___ » ________ 201__ г.</w:t>
      </w:r>
    </w:p>
    <w:p>
      <w:pPr>
        <w:pStyle w:val="Normal"/>
        <w:ind w:firstLine="567"/>
        <w:jc w:val="both"/>
        <w:rPr>
          <w:color w:val="000000"/>
          <w:sz w:val="22"/>
          <w:szCs w:val="22"/>
        </w:rPr>
      </w:pPr>
      <w:r>
        <w:rPr>
          <w:b/>
          <w:color w:val="000000"/>
          <w:sz w:val="22"/>
          <w:szCs w:val="22"/>
        </w:rPr>
        <w:t>ООО «_________»,</w:t>
      </w:r>
      <w:r>
        <w:rPr>
          <w:color w:val="000000"/>
          <w:sz w:val="22"/>
          <w:szCs w:val="22"/>
        </w:rPr>
        <w:t xml:space="preserve"> именуемое в дальнейшем «Поставщик», в лице директора __________, действующего на основании __________, с одной стороны, и </w:t>
      </w:r>
    </w:p>
    <w:p>
      <w:pPr>
        <w:pStyle w:val="Normal"/>
        <w:ind w:firstLine="567"/>
        <w:jc w:val="both"/>
        <w:rPr>
          <w:color w:val="000000"/>
          <w:sz w:val="22"/>
          <w:szCs w:val="22"/>
        </w:rPr>
      </w:pPr>
      <w:r>
        <w:rPr>
          <w:b/>
          <w:color w:val="000000"/>
          <w:sz w:val="22"/>
          <w:szCs w:val="22"/>
        </w:rPr>
        <w:t>_________________</w:t>
      </w:r>
      <w:r>
        <w:rPr>
          <w:color w:val="000000"/>
          <w:sz w:val="22"/>
          <w:szCs w:val="22"/>
        </w:rPr>
        <w:t>, именуемое в дальнейшем «Покупатель», в лице директора ООО «ТаграС-ТрансСервис» Чернышева Владимира Анатольевича, действующего на основании Устава ООО «_____________» и договора о передаче полномочий №___ от __________ г., с другой стороны, заключили настоящий договор о нижеследующем:</w:t>
      </w:r>
    </w:p>
    <w:p>
      <w:pPr>
        <w:pStyle w:val="Normal"/>
        <w:rPr>
          <w:b/>
          <w:b/>
          <w:color w:val="000000"/>
          <w:sz w:val="22"/>
          <w:szCs w:val="22"/>
        </w:rPr>
      </w:pPr>
      <w:r>
        <w:rPr>
          <w:b/>
          <w:color w:val="000000"/>
          <w:sz w:val="22"/>
          <w:szCs w:val="22"/>
        </w:rPr>
      </w:r>
    </w:p>
    <w:p>
      <w:pPr>
        <w:pStyle w:val="Normal"/>
        <w:jc w:val="center"/>
        <w:rPr>
          <w:b/>
          <w:b/>
          <w:color w:val="000000"/>
          <w:sz w:val="22"/>
          <w:szCs w:val="22"/>
        </w:rPr>
      </w:pPr>
      <w:r>
        <w:rPr>
          <w:b/>
          <w:color w:val="000000"/>
          <w:sz w:val="22"/>
          <w:szCs w:val="22"/>
        </w:rPr>
        <w:t>1. Предмет договора.</w:t>
      </w:r>
    </w:p>
    <w:p>
      <w:pPr>
        <w:pStyle w:val="Normal"/>
        <w:ind w:firstLine="567"/>
        <w:jc w:val="both"/>
        <w:rPr>
          <w:color w:val="000000"/>
          <w:sz w:val="22"/>
          <w:szCs w:val="22"/>
        </w:rPr>
      </w:pPr>
      <w:r>
        <w:rPr>
          <w:color w:val="000000"/>
          <w:sz w:val="22"/>
          <w:szCs w:val="22"/>
        </w:rPr>
        <w:t xml:space="preserve">1.1 По настоящему договору Поставщик на основании </w:t>
      </w:r>
      <w:r>
        <w:rPr>
          <w:color w:val="000000"/>
          <w:sz w:val="22"/>
          <w:szCs w:val="22"/>
          <w:shd w:fill="auto" w:val="clear"/>
        </w:rPr>
        <w:t>согласованной сторонами Спецификации обязуется поставить запасные части (далее по тексту – товар), а Покупатель об</w:t>
      </w:r>
      <w:r>
        <w:rPr>
          <w:color w:val="000000"/>
          <w:sz w:val="22"/>
          <w:szCs w:val="22"/>
        </w:rPr>
        <w:t>язуется принять и оплатить товар на условиях настоящего договора.</w:t>
      </w:r>
    </w:p>
    <w:p>
      <w:pPr>
        <w:pStyle w:val="Normal"/>
        <w:shd w:val="clear" w:color="auto" w:fill="FFFFFF"/>
        <w:tabs>
          <w:tab w:val="clear" w:pos="708"/>
          <w:tab w:val="left" w:pos="854" w:leader="none"/>
        </w:tabs>
        <w:ind w:firstLine="567"/>
        <w:jc w:val="both"/>
        <w:rPr>
          <w:color w:val="000000"/>
          <w:sz w:val="22"/>
          <w:szCs w:val="22"/>
        </w:rPr>
      </w:pPr>
      <w:r>
        <w:rPr>
          <w:color w:val="000000"/>
          <w:sz w:val="22"/>
          <w:szCs w:val="22"/>
        </w:rPr>
        <w:t>1.2 Цены на товары, поставляемые по настоящему договору, опред</w:t>
      </w:r>
      <w:r>
        <w:rPr>
          <w:color w:val="000000"/>
          <w:sz w:val="22"/>
          <w:szCs w:val="22"/>
          <w:shd w:fill="auto" w:val="clear"/>
        </w:rPr>
        <w:t xml:space="preserve">еляются согласно </w:t>
      </w:r>
      <w:r>
        <w:rPr>
          <w:color w:val="000000"/>
          <w:sz w:val="22"/>
          <w:szCs w:val="22"/>
          <w:shd w:fill="auto" w:val="clear"/>
        </w:rPr>
        <w:t>П</w:t>
      </w:r>
      <w:r>
        <w:rPr>
          <w:color w:val="000000"/>
          <w:sz w:val="22"/>
          <w:szCs w:val="22"/>
          <w:shd w:fill="auto" w:val="clear"/>
        </w:rPr>
        <w:t>ротоколу тендера № ______ от __________ 20_ г.</w:t>
      </w:r>
    </w:p>
    <w:p>
      <w:pPr>
        <w:pStyle w:val="Normal"/>
        <w:shd w:val="clear" w:color="auto" w:fill="FFFFFF"/>
        <w:tabs>
          <w:tab w:val="clear" w:pos="708"/>
          <w:tab w:val="left" w:pos="854" w:leader="none"/>
        </w:tabs>
        <w:ind w:firstLine="567"/>
        <w:jc w:val="both"/>
        <w:rPr>
          <w:color w:val="000000"/>
          <w:sz w:val="22"/>
          <w:szCs w:val="22"/>
        </w:rPr>
      </w:pPr>
      <w:r>
        <w:rPr>
          <w:color w:val="000000"/>
          <w:sz w:val="22"/>
          <w:szCs w:val="22"/>
        </w:rPr>
        <w:t xml:space="preserve">1.3 Наименование, количество, цена и ассортимент товара с указанием каталожного номера по конкретной партии поставляемого товара определяются сторонами </w:t>
      </w:r>
      <w:r>
        <w:rPr>
          <w:color w:val="000000"/>
          <w:sz w:val="22"/>
          <w:szCs w:val="22"/>
          <w:shd w:fill="auto" w:val="clear"/>
        </w:rPr>
        <w:t>в Спецификациях. Цена товара, указанная в Спецификации на товар, должна соответствовать цене товара</w:t>
      </w:r>
      <w:r>
        <w:rPr>
          <w:color w:val="000000"/>
          <w:sz w:val="22"/>
          <w:szCs w:val="22"/>
        </w:rPr>
        <w:t>, определенной в Протоколе тендера (п.1.2. договора).</w:t>
      </w:r>
    </w:p>
    <w:p>
      <w:pPr>
        <w:pStyle w:val="Normal"/>
        <w:shd w:val="clear" w:color="auto" w:fill="FFFFFF"/>
        <w:tabs>
          <w:tab w:val="clear" w:pos="708"/>
          <w:tab w:val="left" w:pos="854" w:leader="none"/>
        </w:tabs>
        <w:ind w:firstLine="567"/>
        <w:jc w:val="both"/>
        <w:rPr>
          <w:color w:val="C9211E"/>
          <w:highlight w:val="none"/>
          <w:shd w:fill="43C330" w:val="clear"/>
        </w:rPr>
      </w:pPr>
      <w:r>
        <w:rPr>
          <w:i/>
          <w:iCs/>
          <w:color w:val="C9211E"/>
          <w:sz w:val="22"/>
          <w:szCs w:val="22"/>
          <w:shd w:fill="43C330" w:val="clear"/>
        </w:rPr>
        <w:t xml:space="preserve">Вариант </w:t>
      </w:r>
      <w:r>
        <w:rPr>
          <w:i w:val="false"/>
          <w:iCs w:val="false"/>
          <w:color w:val="C9211E"/>
          <w:sz w:val="22"/>
          <w:szCs w:val="22"/>
          <w:shd w:fill="43C330" w:val="clear"/>
        </w:rPr>
        <w:t>1.</w:t>
      </w:r>
      <w:r>
        <w:rPr>
          <w:color w:val="C9211E"/>
          <w:sz w:val="22"/>
          <w:szCs w:val="22"/>
          <w:shd w:fill="43C330" w:val="clear"/>
        </w:rPr>
        <w:t xml:space="preserve">4 Цены </w:t>
      </w:r>
      <w:r>
        <w:rPr>
          <w:color w:val="C9211E"/>
          <w:sz w:val="22"/>
          <w:szCs w:val="22"/>
          <w:shd w:fill="43C330" w:val="clear"/>
        </w:rPr>
        <w:t xml:space="preserve">поставляемых товаров, не указанные в момент заключения договора в Протоколе  </w:t>
      </w:r>
      <w:r>
        <w:rPr>
          <w:color w:val="C9211E"/>
          <w:sz w:val="22"/>
          <w:szCs w:val="22"/>
          <w:shd w:fill="43C330" w:val="clear"/>
        </w:rPr>
        <w:t>тендера</w:t>
      </w:r>
      <w:r>
        <w:rPr>
          <w:color w:val="C9211E"/>
          <w:sz w:val="22"/>
          <w:szCs w:val="22"/>
          <w:shd w:fill="43C330" w:val="clear"/>
        </w:rPr>
        <w:t>, могут быть также определены сторонами в прейскуранте, утвержденном Поставщиком и предоставленном Покупателю. Прейскурант считается предоставленным в бумажной и электронной форме с момента получения их Покупателем, что должно быть подтверждено отметкой Покупателя о получении на экземпляре Поставщика. В бумажной форме прейскурант предоставляется подписанным и скрепленным печатью Поставщика. В электронной форме прейскурант предоставляется путем направления его на электронную почту по следующему электронному адресу: ____________________.</w:t>
      </w:r>
    </w:p>
    <w:p>
      <w:pPr>
        <w:pStyle w:val="Normal"/>
        <w:shd w:val="clear" w:color="auto" w:fill="FFFFFF"/>
        <w:tabs>
          <w:tab w:val="clear" w:pos="708"/>
          <w:tab w:val="left" w:pos="854" w:leader="none"/>
        </w:tabs>
        <w:ind w:firstLine="567"/>
        <w:jc w:val="both"/>
        <w:rPr>
          <w:color w:val="000000"/>
          <w:sz w:val="22"/>
          <w:szCs w:val="22"/>
        </w:rPr>
      </w:pPr>
      <w:r>
        <w:rPr>
          <w:color w:val="000000"/>
          <w:sz w:val="22"/>
          <w:szCs w:val="22"/>
        </w:rPr>
        <w:t>1.5 Покупатель вправе в любое время проводить сравнительный анализ цен товаров, указанных в первичных и других документах на товар (УПД – Универсальный передаточный документ, товарная накладная, счета, счет-фактуры и т.д.), на соответствие ценам, установленным сторонами при заключении договор</w:t>
      </w:r>
      <w:r>
        <w:rPr>
          <w:color w:val="000000"/>
          <w:sz w:val="22"/>
          <w:szCs w:val="22"/>
          <w:shd w:fill="auto" w:val="clear"/>
        </w:rPr>
        <w:t>а в протоколе тендера ил</w:t>
      </w:r>
      <w:r>
        <w:rPr>
          <w:color w:val="000000"/>
          <w:sz w:val="22"/>
          <w:szCs w:val="22"/>
        </w:rPr>
        <w:t xml:space="preserve">и прейскуранте. В случае выявления в ходе сравнительного анализа завышения цен по сравнению с ценами, указанными в Протоколе согласования цен или прейскуранте, Покупатель вправе предъявить Поставщику требование о возврате излишне уплаченной стоимости товара и штраф в размере суммы завышения, а Поставщик обязуется вернуть денежные средства и уплатить штраф в течение 5-ти дней с момента получения указанного требования. </w:t>
      </w:r>
    </w:p>
    <w:p>
      <w:pPr>
        <w:pStyle w:val="Normal"/>
        <w:ind w:firstLine="708"/>
        <w:jc w:val="both"/>
        <w:rPr>
          <w:b/>
          <w:b/>
          <w:color w:val="000000"/>
          <w:sz w:val="22"/>
          <w:szCs w:val="22"/>
        </w:rPr>
      </w:pPr>
      <w:r>
        <w:rPr>
          <w:b/>
          <w:color w:val="000000"/>
          <w:sz w:val="22"/>
          <w:szCs w:val="22"/>
        </w:rPr>
        <w:t xml:space="preserve">                                  </w:t>
      </w:r>
    </w:p>
    <w:p>
      <w:pPr>
        <w:pStyle w:val="Normal"/>
        <w:jc w:val="center"/>
        <w:rPr>
          <w:b/>
          <w:b/>
          <w:color w:val="000000"/>
          <w:sz w:val="22"/>
          <w:szCs w:val="22"/>
        </w:rPr>
      </w:pPr>
      <w:r>
        <w:rPr>
          <w:b/>
          <w:color w:val="000000"/>
          <w:sz w:val="22"/>
          <w:szCs w:val="22"/>
        </w:rPr>
        <w:t>2. Качество и комплектность товара.</w:t>
      </w:r>
    </w:p>
    <w:p>
      <w:pPr>
        <w:pStyle w:val="Normal"/>
        <w:ind w:firstLine="567"/>
        <w:jc w:val="both"/>
        <w:rPr>
          <w:color w:val="000000"/>
          <w:sz w:val="22"/>
          <w:szCs w:val="22"/>
        </w:rPr>
      </w:pPr>
      <w:r>
        <w:rPr>
          <w:color w:val="000000"/>
          <w:sz w:val="22"/>
          <w:szCs w:val="22"/>
        </w:rPr>
        <w:t xml:space="preserve">2.1 Качество поставляемого товара должно соответствовать требованиям ГОСТ, </w:t>
      </w:r>
      <w:r>
        <w:rPr>
          <w:sz w:val="22"/>
          <w:szCs w:val="22"/>
        </w:rPr>
        <w:t>стандартов и технических условий</w:t>
      </w:r>
      <w:r>
        <w:rPr>
          <w:color w:val="000000"/>
          <w:sz w:val="22"/>
          <w:szCs w:val="22"/>
        </w:rPr>
        <w:t xml:space="preserve"> и подтверждаться сертификатом качества.</w:t>
      </w:r>
      <w:r>
        <w:rPr>
          <w:sz w:val="22"/>
          <w:szCs w:val="22"/>
        </w:rPr>
        <w:t xml:space="preserve"> </w:t>
      </w:r>
    </w:p>
    <w:p>
      <w:pPr>
        <w:pStyle w:val="Normal"/>
        <w:ind w:firstLine="567"/>
        <w:jc w:val="both"/>
        <w:rPr>
          <w:color w:val="3366FF"/>
          <w:sz w:val="22"/>
          <w:szCs w:val="22"/>
        </w:rPr>
      </w:pPr>
      <w:r>
        <w:rPr>
          <w:color w:val="000000"/>
          <w:sz w:val="22"/>
          <w:szCs w:val="22"/>
        </w:rPr>
        <w:t>2.2 Поставщик гарантирует качество поставляемого товара в течение сроков,</w:t>
      </w:r>
      <w:r>
        <w:rPr>
          <w:color w:val="C9211E"/>
          <w:sz w:val="22"/>
          <w:szCs w:val="22"/>
        </w:rPr>
        <w:t xml:space="preserve"> указанных заводом-изготовителем и исчисляемых с момента получения товара Покупателем,</w:t>
      </w:r>
      <w:r>
        <w:rPr>
          <w:color w:val="000000"/>
          <w:sz w:val="22"/>
          <w:szCs w:val="22"/>
        </w:rPr>
        <w:t xml:space="preserve"> а в случае их отсутствия в течение </w:t>
      </w:r>
      <w:r>
        <w:rPr>
          <w:color w:val="C9211E"/>
          <w:sz w:val="22"/>
          <w:szCs w:val="22"/>
        </w:rPr>
        <w:t xml:space="preserve">шести месяцев  </w:t>
      </w:r>
      <w:r>
        <w:rPr>
          <w:color w:val="000000"/>
          <w:sz w:val="22"/>
          <w:szCs w:val="22"/>
        </w:rPr>
        <w:t xml:space="preserve">с момента передачи товара Покупателю.  </w:t>
      </w:r>
    </w:p>
    <w:p>
      <w:pPr>
        <w:pStyle w:val="Style22"/>
        <w:tabs>
          <w:tab w:val="left" w:pos="708" w:leader="none"/>
        </w:tabs>
        <w:ind w:firstLine="567"/>
        <w:jc w:val="both"/>
        <w:rPr>
          <w:color w:val="000000"/>
          <w:sz w:val="22"/>
          <w:szCs w:val="22"/>
        </w:rPr>
      </w:pPr>
      <w:r>
        <w:rPr>
          <w:color w:val="000000"/>
          <w:sz w:val="22"/>
          <w:szCs w:val="22"/>
        </w:rPr>
        <w:t>2.3 Приемка товара по количеству, качеству и комплектности осуществляется на складе Покупателя.</w:t>
      </w:r>
    </w:p>
    <w:p>
      <w:pPr>
        <w:pStyle w:val="Style22"/>
        <w:tabs>
          <w:tab w:val="left" w:pos="708" w:leader="none"/>
        </w:tabs>
        <w:ind w:firstLine="567"/>
        <w:jc w:val="both"/>
        <w:rPr>
          <w:sz w:val="22"/>
          <w:szCs w:val="22"/>
        </w:rPr>
      </w:pPr>
      <w:r>
        <w:rPr>
          <w:color w:val="000000"/>
          <w:sz w:val="22"/>
          <w:szCs w:val="22"/>
        </w:rPr>
        <w:t xml:space="preserve">При обнаружении недостачи, брака, несоответствия ассортимента, некомплектности товара вызов представителя Поставщика обязателен. Вызов представителя Поставщика </w:t>
      </w:r>
      <w:r>
        <w:rPr>
          <w:color w:val="000000"/>
          <w:sz w:val="22"/>
          <w:szCs w:val="22"/>
          <w:shd w:fill="auto" w:val="clear"/>
        </w:rPr>
        <w:t>осуществляется путем направления письма (передачи письма нарочно) л</w:t>
      </w:r>
      <w:r>
        <w:rPr>
          <w:color w:val="000000"/>
          <w:sz w:val="22"/>
          <w:szCs w:val="22"/>
        </w:rPr>
        <w:t xml:space="preserve">ибо по телеграфу телеграммой с уведомлением о вручении </w:t>
      </w:r>
      <w:r>
        <w:rPr>
          <w:color w:val="000000"/>
          <w:sz w:val="22"/>
          <w:szCs w:val="22"/>
        </w:rPr>
        <w:t xml:space="preserve">или  </w:t>
      </w:r>
      <w:r>
        <w:rPr>
          <w:color w:val="C9211E"/>
          <w:sz w:val="22"/>
          <w:szCs w:val="22"/>
        </w:rPr>
        <w:t>путем направления по электронной почте,  указанной в реквизитах договора</w:t>
      </w:r>
      <w:r>
        <w:rPr>
          <w:color w:val="C9211E"/>
          <w:sz w:val="22"/>
          <w:szCs w:val="22"/>
        </w:rPr>
        <w:t>.</w:t>
      </w:r>
      <w:r>
        <w:rPr>
          <w:color w:val="000000"/>
          <w:sz w:val="22"/>
          <w:szCs w:val="22"/>
        </w:rPr>
        <w:t xml:space="preserve"> </w:t>
      </w:r>
      <w:r>
        <w:rPr>
          <w:sz w:val="22"/>
          <w:szCs w:val="22"/>
        </w:rPr>
        <w:t>Неполучение корреспонденции по вине Поставщика считается уведомлением Поставщика надлежащим образом.</w:t>
      </w:r>
    </w:p>
    <w:p>
      <w:pPr>
        <w:pStyle w:val="Style22"/>
        <w:tabs>
          <w:tab w:val="clear" w:pos="708"/>
          <w:tab w:val="left" w:pos="0" w:leader="none"/>
        </w:tabs>
        <w:ind w:firstLine="567"/>
        <w:jc w:val="both"/>
        <w:rPr>
          <w:color w:val="000000"/>
          <w:sz w:val="22"/>
          <w:szCs w:val="22"/>
        </w:rPr>
      </w:pPr>
      <w:r>
        <w:rPr>
          <w:color w:val="000000"/>
          <w:sz w:val="22"/>
          <w:szCs w:val="22"/>
        </w:rPr>
        <w:t xml:space="preserve">Время прибытия представителя Поставщика не должно превышать сутки (при одногородней поставке) и трехдневный срок (при иногородней поставке) после получения вызова, не считая времени, необходимого для проезда. </w:t>
      </w:r>
    </w:p>
    <w:p>
      <w:pPr>
        <w:pStyle w:val="Style22"/>
        <w:tabs>
          <w:tab w:val="clear" w:pos="708"/>
          <w:tab w:val="left" w:pos="0" w:leader="none"/>
          <w:tab w:val="left" w:pos="7230" w:leader="none"/>
        </w:tabs>
        <w:ind w:firstLine="567"/>
        <w:jc w:val="both"/>
        <w:rPr>
          <w:sz w:val="22"/>
          <w:szCs w:val="22"/>
        </w:rPr>
      </w:pPr>
      <w:r>
        <w:rPr>
          <w:sz w:val="22"/>
          <w:szCs w:val="22"/>
        </w:rPr>
        <w:t>Поставщик может отказаться от участия в приемке товара по количеству, качеству и комплектности, в этом случае составляется односторонний акт приемки товара по количеству, качеству и комплектности.</w:t>
      </w:r>
    </w:p>
    <w:p>
      <w:pPr>
        <w:pStyle w:val="Style22"/>
        <w:tabs>
          <w:tab w:val="clear" w:pos="708"/>
          <w:tab w:val="left" w:pos="0" w:leader="none"/>
        </w:tabs>
        <w:ind w:firstLine="567"/>
        <w:jc w:val="both"/>
        <w:rPr>
          <w:sz w:val="22"/>
          <w:szCs w:val="22"/>
        </w:rPr>
      </w:pPr>
      <w:r>
        <w:rPr>
          <w:sz w:val="22"/>
          <w:szCs w:val="22"/>
        </w:rPr>
        <w:t>2.4 В случае поставки товара ненадлежащего качества, недопоставки товара, отсутствия поставки (отказа Поставщика от исполнения договора поставки), Покупатель вправе по своему усмотрению потребовать от Поставщика, а Поставщик обязан осуществить возврат денежных средств взамен поставки некачественного товара, не поставленного (недопоставленного товара), восполнение недостачи, осуществить иные действия, предусмотренные действующим законодательством РФ.</w:t>
      </w:r>
    </w:p>
    <w:p>
      <w:pPr>
        <w:pStyle w:val="Style22"/>
        <w:tabs>
          <w:tab w:val="left" w:pos="708" w:leader="none"/>
        </w:tabs>
        <w:ind w:firstLine="567"/>
        <w:jc w:val="both"/>
        <w:rPr>
          <w:sz w:val="22"/>
          <w:szCs w:val="22"/>
        </w:rPr>
      </w:pPr>
      <w:r>
        <w:rPr>
          <w:sz w:val="22"/>
          <w:szCs w:val="22"/>
        </w:rPr>
        <w:t>Срок исполнения, указанных в настоящем пункте требований Покупателя – незамедлительно, но не более 7 календарных дней с момента предъявления одного из вышеуказанных требований Покупателем Поставщику. Транспортные расходы по возврату, замене товара ненадлежащего качества, допоставке товара несет Поставщик.</w:t>
      </w:r>
    </w:p>
    <w:p>
      <w:pPr>
        <w:pStyle w:val="Normal"/>
        <w:ind w:firstLine="567"/>
        <w:jc w:val="both"/>
        <w:rPr>
          <w:sz w:val="22"/>
          <w:szCs w:val="22"/>
        </w:rPr>
      </w:pPr>
      <w:r>
        <w:rPr>
          <w:color w:val="000000"/>
          <w:sz w:val="22"/>
          <w:szCs w:val="22"/>
        </w:rPr>
        <w:t xml:space="preserve">2.5 </w:t>
      </w:r>
      <w:r>
        <w:rPr>
          <w:sz w:val="22"/>
          <w:szCs w:val="22"/>
        </w:rPr>
        <w:t>Поставка некачественного, некомплектного товара приравнивается к просрочке поставки товара.</w:t>
      </w:r>
    </w:p>
    <w:p>
      <w:pPr>
        <w:pStyle w:val="Normal"/>
        <w:ind w:firstLine="567"/>
        <w:jc w:val="both"/>
        <w:rPr>
          <w:sz w:val="22"/>
          <w:szCs w:val="22"/>
        </w:rPr>
      </w:pPr>
      <w:r>
        <w:rPr>
          <w:sz w:val="22"/>
          <w:szCs w:val="22"/>
        </w:rPr>
        <w:t>В случае если Поставщик в 7-дневный срок не предпринимает действий, указанных в п.2.4 настоящего договора, Покупатель вправе своими силами возвратить товар Поставщику с возложением на него расходов по хранению товара, погрузке-разгрузке, а также транспортных расходов.</w:t>
      </w:r>
    </w:p>
    <w:p>
      <w:pPr>
        <w:pStyle w:val="Style22"/>
        <w:ind w:firstLine="567"/>
        <w:jc w:val="both"/>
        <w:rPr>
          <w:b/>
          <w:b/>
          <w:color w:val="3366FF"/>
          <w:sz w:val="22"/>
          <w:szCs w:val="22"/>
        </w:rPr>
      </w:pPr>
      <w:r>
        <w:rPr>
          <w:sz w:val="22"/>
          <w:szCs w:val="22"/>
        </w:rPr>
        <w:t>В случае если товар ненадлежащего качества возвращен, заменен силами Покупателя, Поставщик возмещает Покупателю понесенные транспортные расходы в 5-дневный срок с даты выставления Покупателем счета (счета-фактуры) и предоставления заверенных копий соответствующих документов, подтверждающих расходы Покупателя.</w:t>
      </w:r>
    </w:p>
    <w:p>
      <w:pPr>
        <w:pStyle w:val="ConsNormal"/>
        <w:ind w:hanging="0"/>
        <w:jc w:val="both"/>
        <w:rPr>
          <w:rFonts w:ascii="Times New Roman" w:hAnsi="Times New Roman"/>
          <w:sz w:val="22"/>
          <w:szCs w:val="22"/>
        </w:rPr>
      </w:pPr>
      <w:r>
        <w:rPr>
          <w:rFonts w:ascii="Times New Roman" w:hAnsi="Times New Roman"/>
          <w:sz w:val="22"/>
          <w:szCs w:val="22"/>
        </w:rPr>
      </w:r>
    </w:p>
    <w:p>
      <w:pPr>
        <w:pStyle w:val="Normal"/>
        <w:jc w:val="center"/>
        <w:rPr>
          <w:b/>
          <w:b/>
          <w:color w:val="000000"/>
          <w:sz w:val="22"/>
          <w:szCs w:val="22"/>
        </w:rPr>
      </w:pPr>
      <w:r>
        <w:rPr>
          <w:b/>
          <w:color w:val="000000"/>
          <w:sz w:val="22"/>
          <w:szCs w:val="22"/>
        </w:rPr>
        <w:t>3. Сроки и порядок поставки.</w:t>
      </w:r>
    </w:p>
    <w:p>
      <w:pPr>
        <w:pStyle w:val="Normal"/>
        <w:ind w:firstLine="567"/>
        <w:jc w:val="both"/>
        <w:rPr>
          <w:highlight w:val="none"/>
          <w:shd w:fill="auto" w:val="clear"/>
        </w:rPr>
      </w:pPr>
      <w:r>
        <w:rPr>
          <w:color w:val="000000"/>
          <w:sz w:val="22"/>
          <w:szCs w:val="22"/>
          <w:shd w:fill="auto" w:val="clear"/>
        </w:rPr>
        <w:t>3.1</w:t>
      </w:r>
      <w:r>
        <w:rPr>
          <w:rFonts w:eastAsia="Calibri" w:eastAsiaTheme="minorHAnsi"/>
          <w:sz w:val="22"/>
          <w:szCs w:val="22"/>
          <w:shd w:fill="auto" w:val="clear"/>
          <w:lang w:eastAsia="en-US"/>
        </w:rPr>
        <w:t xml:space="preserve"> </w:t>
      </w:r>
      <w:r>
        <w:rPr>
          <w:color w:val="000000"/>
          <w:sz w:val="22"/>
          <w:szCs w:val="22"/>
          <w:shd w:fill="auto" w:val="clear"/>
        </w:rPr>
        <w:t>В течение срока действия настоящего договора т</w:t>
      </w:r>
      <w:r>
        <w:rPr>
          <w:rFonts w:eastAsia="Calibri" w:eastAsiaTheme="minorHAnsi"/>
          <w:sz w:val="22"/>
          <w:szCs w:val="22"/>
          <w:shd w:fill="auto" w:val="clear"/>
          <w:lang w:eastAsia="en-US"/>
        </w:rPr>
        <w:t>овар поставляется партиями на основании согласованных сторонами Спецификаций.</w:t>
      </w:r>
    </w:p>
    <w:p>
      <w:pPr>
        <w:pStyle w:val="Normal"/>
        <w:ind w:firstLine="567"/>
        <w:jc w:val="both"/>
        <w:rPr>
          <w:color w:val="000000"/>
          <w:sz w:val="22"/>
          <w:szCs w:val="22"/>
          <w:highlight w:val="yellow"/>
        </w:rPr>
      </w:pPr>
      <w:r>
        <w:rPr>
          <w:color w:val="000000"/>
          <w:sz w:val="22"/>
          <w:szCs w:val="22"/>
        </w:rPr>
        <w:t xml:space="preserve">3.2 Поставщик обязуется поставить товар  до места отгрузки в течение 5 (пяти) календарных дней с </w:t>
      </w:r>
      <w:r>
        <w:rPr>
          <w:color w:val="000000"/>
          <w:sz w:val="22"/>
          <w:szCs w:val="22"/>
          <w:shd w:fill="auto" w:val="clear"/>
        </w:rPr>
        <w:t xml:space="preserve">момента подписания сторонами Спецификации. </w:t>
      </w:r>
      <w:r>
        <w:rPr>
          <w:i/>
          <w:iCs/>
          <w:color w:val="C9211E"/>
          <w:sz w:val="22"/>
          <w:szCs w:val="22"/>
          <w:shd w:fill="auto" w:val="clear"/>
        </w:rPr>
        <w:t xml:space="preserve">( Вариант: </w:t>
      </w:r>
      <w:r>
        <w:rPr>
          <w:color w:val="C9211E"/>
          <w:sz w:val="22"/>
          <w:szCs w:val="22"/>
          <w:shd w:fill="auto" w:val="clear"/>
        </w:rPr>
        <w:t xml:space="preserve"> Поставщик обязуется поставить товар  до места отгрузки в течение ____________ календарных дней, согласно Протокола тендера № ______ от ______ 202_г.) </w:t>
      </w:r>
    </w:p>
    <w:p>
      <w:pPr>
        <w:pStyle w:val="Normal"/>
        <w:ind w:firstLine="567"/>
        <w:jc w:val="both"/>
        <w:rPr>
          <w:sz w:val="22"/>
          <w:szCs w:val="22"/>
        </w:rPr>
      </w:pPr>
      <w:r>
        <w:rPr>
          <w:color w:val="000000"/>
          <w:sz w:val="22"/>
          <w:szCs w:val="22"/>
        </w:rPr>
        <w:t xml:space="preserve">3.3 Поставка товара до места отгрузки осуществляется силами и за счет Поставщика </w:t>
      </w:r>
      <w:r>
        <w:rPr>
          <w:sz w:val="22"/>
          <w:szCs w:val="22"/>
        </w:rPr>
        <w:t xml:space="preserve">(стоимость доставки не увеличивает стоимость товара). </w:t>
      </w:r>
    </w:p>
    <w:p>
      <w:pPr>
        <w:pStyle w:val="Normal"/>
        <w:shd w:val="clear" w:color="auto" w:fill="FFFFFF"/>
        <w:tabs>
          <w:tab w:val="clear" w:pos="708"/>
          <w:tab w:val="left" w:pos="845" w:leader="none"/>
        </w:tabs>
        <w:ind w:firstLine="567"/>
        <w:jc w:val="both"/>
        <w:rPr>
          <w:color w:val="000000"/>
          <w:sz w:val="22"/>
          <w:szCs w:val="22"/>
        </w:rPr>
      </w:pPr>
      <w:r>
        <w:rPr>
          <w:sz w:val="22"/>
          <w:szCs w:val="22"/>
        </w:rPr>
        <w:t xml:space="preserve">3.4 </w:t>
      </w:r>
      <w:r>
        <w:rPr>
          <w:color w:val="000000"/>
          <w:sz w:val="22"/>
          <w:szCs w:val="22"/>
        </w:rPr>
        <w:t>Местом отгрузки товара является место нахождения Покупателя по следующему адресу: Республика Татарстан, город</w:t>
      </w:r>
      <w:r>
        <w:rPr>
          <w:color w:val="000000"/>
          <w:sz w:val="22"/>
          <w:szCs w:val="22"/>
          <w:shd w:fill="auto" w:val="clear"/>
        </w:rPr>
        <w:t>_________, ул</w:t>
      </w:r>
      <w:r>
        <w:rPr>
          <w:color w:val="000000"/>
          <w:sz w:val="22"/>
          <w:szCs w:val="22"/>
        </w:rPr>
        <w:t>ица ______, д._____.</w:t>
      </w:r>
    </w:p>
    <w:p>
      <w:pPr>
        <w:pStyle w:val="Normal"/>
        <w:shd w:val="clear" w:color="auto" w:fill="FFFFFF"/>
        <w:tabs>
          <w:tab w:val="clear" w:pos="708"/>
          <w:tab w:val="left" w:pos="845" w:leader="none"/>
        </w:tabs>
        <w:ind w:firstLine="567"/>
        <w:jc w:val="both"/>
        <w:rPr>
          <w:color w:val="000000"/>
          <w:sz w:val="22"/>
          <w:szCs w:val="22"/>
        </w:rPr>
      </w:pPr>
      <w:r>
        <w:rPr>
          <w:color w:val="000000"/>
          <w:sz w:val="22"/>
          <w:szCs w:val="22"/>
        </w:rPr>
        <w:t>3.5 Передача товара осуществляется уполномоченному представителю Покупателя, действующему на основании доверенности. При отсутствии надлежащим образом оформленной доверенности передача товара не осуществляется. Товар, переданный лицу, не имеющему доверенности, считается полученным им для собственных целей и не влечет каких-либо обязанностей Покупателя, в том числе по его оплате.</w:t>
      </w:r>
    </w:p>
    <w:p>
      <w:pPr>
        <w:pStyle w:val="Normal"/>
        <w:ind w:firstLine="567"/>
        <w:jc w:val="both"/>
        <w:rPr>
          <w:color w:val="000000"/>
          <w:sz w:val="22"/>
          <w:szCs w:val="22"/>
        </w:rPr>
      </w:pPr>
      <w:r>
        <w:rPr>
          <w:color w:val="000000"/>
          <w:sz w:val="22"/>
          <w:szCs w:val="22"/>
        </w:rPr>
        <w:t xml:space="preserve">3.6 Товар поставляется в </w:t>
      </w:r>
      <w:r>
        <w:rPr>
          <w:sz w:val="22"/>
          <w:szCs w:val="22"/>
        </w:rPr>
        <w:t>невозвратной</w:t>
      </w:r>
      <w:r>
        <w:rPr>
          <w:color w:val="000000"/>
          <w:sz w:val="22"/>
          <w:szCs w:val="22"/>
        </w:rPr>
        <w:t xml:space="preserve"> таре и (или) упаковке, соответствующей требованиям стандартов, технических условий и обеспечивающей сохранность товара при транспортировке и хранении.  </w:t>
      </w:r>
    </w:p>
    <w:p>
      <w:pPr>
        <w:pStyle w:val="Normal"/>
        <w:ind w:firstLine="567"/>
        <w:jc w:val="both"/>
        <w:rPr>
          <w:color w:val="000000"/>
          <w:sz w:val="22"/>
          <w:szCs w:val="22"/>
        </w:rPr>
      </w:pPr>
      <w:r>
        <w:rPr>
          <w:color w:val="000000"/>
          <w:sz w:val="22"/>
          <w:szCs w:val="22"/>
        </w:rPr>
        <w:t>3.7 Обязанность Поставщика передать товар считается исполненной в момент фактического получения товара Покупателем.</w:t>
      </w:r>
    </w:p>
    <w:p>
      <w:pPr>
        <w:pStyle w:val="Normal"/>
        <w:jc w:val="both"/>
        <w:rPr>
          <w:b/>
          <w:b/>
          <w:color w:val="000000"/>
          <w:sz w:val="22"/>
          <w:szCs w:val="22"/>
        </w:rPr>
      </w:pPr>
      <w:r>
        <w:rPr>
          <w:b/>
          <w:color w:val="000000"/>
          <w:sz w:val="22"/>
          <w:szCs w:val="22"/>
        </w:rPr>
      </w:r>
    </w:p>
    <w:p>
      <w:pPr>
        <w:pStyle w:val="Normal"/>
        <w:jc w:val="center"/>
        <w:rPr>
          <w:b/>
          <w:b/>
          <w:color w:val="000000"/>
          <w:sz w:val="22"/>
          <w:szCs w:val="22"/>
        </w:rPr>
      </w:pPr>
      <w:r>
        <w:rPr>
          <w:b/>
          <w:color w:val="000000"/>
          <w:sz w:val="22"/>
          <w:szCs w:val="22"/>
        </w:rPr>
        <w:t>4. Цена и порядок расчетов.</w:t>
      </w:r>
    </w:p>
    <w:p>
      <w:pPr>
        <w:pStyle w:val="Normal"/>
        <w:ind w:firstLine="567"/>
        <w:jc w:val="both"/>
        <w:rPr>
          <w:sz w:val="22"/>
          <w:szCs w:val="22"/>
        </w:rPr>
      </w:pPr>
      <w:r>
        <w:rPr>
          <w:color w:val="000000"/>
          <w:sz w:val="22"/>
          <w:szCs w:val="22"/>
        </w:rPr>
        <w:t>4.1 На товар</w:t>
      </w:r>
      <w:r>
        <w:rPr>
          <w:sz w:val="22"/>
          <w:szCs w:val="22"/>
        </w:rPr>
        <w:t>, отгруженный по настоящему договору, Поставщик обязан предоставить Покупателю следующие документы:</w:t>
      </w:r>
    </w:p>
    <w:p>
      <w:pPr>
        <w:pStyle w:val="Normal"/>
        <w:numPr>
          <w:ilvl w:val="0"/>
          <w:numId w:val="1"/>
        </w:numPr>
        <w:tabs>
          <w:tab w:val="clear" w:pos="708"/>
          <w:tab w:val="left" w:pos="851" w:leader="none"/>
        </w:tabs>
        <w:ind w:left="709" w:hanging="283"/>
        <w:jc w:val="both"/>
        <w:rPr>
          <w:sz w:val="22"/>
          <w:szCs w:val="22"/>
        </w:rPr>
      </w:pPr>
      <w:r>
        <w:rPr>
          <w:sz w:val="22"/>
          <w:szCs w:val="22"/>
        </w:rPr>
        <w:t>Товарно-транспортную накладную – при поставке автомобильным транспортом;</w:t>
      </w:r>
    </w:p>
    <w:p>
      <w:pPr>
        <w:pStyle w:val="Normal"/>
        <w:numPr>
          <w:ilvl w:val="0"/>
          <w:numId w:val="1"/>
        </w:numPr>
        <w:tabs>
          <w:tab w:val="clear" w:pos="708"/>
          <w:tab w:val="left" w:pos="709" w:leader="none"/>
        </w:tabs>
        <w:ind w:left="709" w:hanging="283"/>
        <w:jc w:val="both"/>
        <w:rPr>
          <w:sz w:val="22"/>
          <w:szCs w:val="22"/>
        </w:rPr>
      </w:pPr>
      <w:r>
        <w:rPr>
          <w:sz w:val="22"/>
          <w:szCs w:val="22"/>
        </w:rPr>
        <w:t>Счет-фактуру или УПД (оригинал);</w:t>
      </w:r>
    </w:p>
    <w:p>
      <w:pPr>
        <w:pStyle w:val="Normal"/>
        <w:numPr>
          <w:ilvl w:val="0"/>
          <w:numId w:val="1"/>
        </w:numPr>
        <w:tabs>
          <w:tab w:val="clear" w:pos="708"/>
          <w:tab w:val="left" w:pos="709" w:leader="none"/>
        </w:tabs>
        <w:ind w:left="709" w:hanging="283"/>
        <w:jc w:val="both"/>
        <w:rPr>
          <w:sz w:val="22"/>
          <w:szCs w:val="22"/>
        </w:rPr>
      </w:pPr>
      <w:r>
        <w:rPr>
          <w:sz w:val="22"/>
          <w:szCs w:val="22"/>
        </w:rPr>
        <w:t>Товарную накладную или УПД (оригинал);</w:t>
      </w:r>
    </w:p>
    <w:p>
      <w:pPr>
        <w:pStyle w:val="Normal"/>
        <w:numPr>
          <w:ilvl w:val="0"/>
          <w:numId w:val="1"/>
        </w:numPr>
        <w:tabs>
          <w:tab w:val="clear" w:pos="708"/>
          <w:tab w:val="left" w:pos="709" w:leader="none"/>
        </w:tabs>
        <w:ind w:left="709" w:hanging="283"/>
        <w:jc w:val="both"/>
        <w:rPr>
          <w:sz w:val="22"/>
          <w:szCs w:val="22"/>
        </w:rPr>
      </w:pPr>
      <w:r>
        <w:rPr>
          <w:sz w:val="22"/>
          <w:szCs w:val="22"/>
        </w:rPr>
        <w:t>Иные документы, предусмотренные настоящим договором, приложениями к настоящему договору (инструкции по эксплуатации, гарантийные талоны, технический паспорт, сертификат качества).</w:t>
      </w:r>
    </w:p>
    <w:p>
      <w:pPr>
        <w:pStyle w:val="Normal"/>
        <w:ind w:firstLine="567"/>
        <w:jc w:val="both"/>
        <w:rPr>
          <w:color w:val="000000"/>
          <w:sz w:val="22"/>
          <w:szCs w:val="22"/>
        </w:rPr>
      </w:pPr>
      <w:r>
        <w:rPr>
          <w:color w:val="000000"/>
          <w:sz w:val="22"/>
          <w:szCs w:val="22"/>
        </w:rPr>
        <w:t>4.2 Счет-фактура (УПД), составляемые во исполнение обязательств сторон по настоящему договору, должны быть оформлены и переданы Покупателю в соответствии с требованиями действующего налогового законодательства РФ в течение 5 (пяти) дней со дня отгрузки товара.</w:t>
      </w:r>
    </w:p>
    <w:p>
      <w:pPr>
        <w:pStyle w:val="Normal"/>
        <w:ind w:firstLine="567"/>
        <w:jc w:val="both"/>
        <w:rPr>
          <w:color w:val="000000"/>
          <w:sz w:val="22"/>
          <w:szCs w:val="22"/>
        </w:rPr>
      </w:pPr>
      <w:r>
        <w:rPr>
          <w:color w:val="000000"/>
          <w:sz w:val="22"/>
          <w:szCs w:val="22"/>
        </w:rPr>
        <w:t>Счет-фактура (УПД), подписанные лицами, уполномоченными на то приказом или доверенностью, после расшифровки подписи должны содержать реквизиты уполномочивающего документа (наименование, дата, номер).</w:t>
      </w:r>
    </w:p>
    <w:p>
      <w:pPr>
        <w:pStyle w:val="Normal"/>
        <w:ind w:firstLine="567"/>
        <w:jc w:val="both"/>
        <w:rPr>
          <w:color w:val="000000"/>
          <w:sz w:val="22"/>
          <w:szCs w:val="22"/>
        </w:rPr>
      </w:pPr>
      <w:r>
        <w:rPr>
          <w:color w:val="000000"/>
          <w:sz w:val="22"/>
          <w:szCs w:val="22"/>
        </w:rPr>
        <w:t xml:space="preserve">Вместе с оригиналами счет-фактуры (УПД) направляются заверенные копии документов, подтверждающих полномочия лиц подписывать счет-фактуру (УПД), за исключением случаев, когда соответствующие документы были направлены ранее. </w:t>
      </w:r>
    </w:p>
    <w:p>
      <w:pPr>
        <w:pStyle w:val="Normal"/>
        <w:ind w:firstLine="567"/>
        <w:jc w:val="both"/>
        <w:rPr>
          <w:b/>
          <w:b/>
          <w:color w:val="000000"/>
          <w:sz w:val="22"/>
          <w:szCs w:val="22"/>
        </w:rPr>
      </w:pPr>
      <w:r>
        <w:rPr>
          <w:color w:val="000000"/>
          <w:sz w:val="22"/>
          <w:szCs w:val="22"/>
        </w:rPr>
        <w:t>Покупатель вправе задержать оплату поставленного по настоящему договору товара в случае нарушения требования настоящего договора по оформлению счет-фактуры (УПД) до их устранения.</w:t>
      </w:r>
    </w:p>
    <w:p>
      <w:pPr>
        <w:pStyle w:val="Normal"/>
        <w:ind w:firstLine="567"/>
        <w:jc w:val="both"/>
        <w:rPr>
          <w:sz w:val="22"/>
          <w:szCs w:val="22"/>
        </w:rPr>
      </w:pPr>
      <w:r>
        <w:rPr>
          <w:sz w:val="22"/>
          <w:szCs w:val="22"/>
        </w:rPr>
        <w:t>Стороны обязуются в документах, на основании которых производится оплата, а также в счет-фактуре (УПД) указывать номер и дату договора в счет, которого производится данное действие.</w:t>
      </w:r>
    </w:p>
    <w:p>
      <w:pPr>
        <w:pStyle w:val="Normal"/>
        <w:ind w:firstLine="567"/>
        <w:jc w:val="both"/>
        <w:rPr>
          <w:sz w:val="22"/>
          <w:szCs w:val="22"/>
        </w:rPr>
      </w:pPr>
      <w:r>
        <w:rPr>
          <w:sz w:val="22"/>
          <w:szCs w:val="22"/>
        </w:rPr>
        <w:t>Стороны допускают в отношениях между собой выставление и получение счета-фактуры (УПД) (в том числе исправленных, корректировочных) в электронной форме по телекоммуникационным каналам связи с применением усиленной квалифицированной электронной подписи в соответствии со статей 169 Налогового кодекса Российской Федерации.</w:t>
      </w:r>
    </w:p>
    <w:p>
      <w:pPr>
        <w:pStyle w:val="Normal"/>
        <w:ind w:firstLine="567"/>
        <w:jc w:val="both"/>
        <w:rPr>
          <w:color w:val="000000"/>
          <w:sz w:val="22"/>
          <w:szCs w:val="22"/>
        </w:rPr>
      </w:pPr>
      <w:r>
        <w:rPr>
          <w:color w:val="000000"/>
          <w:sz w:val="22"/>
          <w:szCs w:val="22"/>
        </w:rPr>
        <w:t xml:space="preserve">4.3 Расчеты за поставляемый товар производятся между Поставщиком и Покупателем путем перечисления Поставщику оплаты 100% от полной стоимости отгруженной партии товара, в </w:t>
      </w:r>
      <w:r>
        <w:rPr>
          <w:color w:val="C9211E"/>
          <w:sz w:val="22"/>
          <w:szCs w:val="22"/>
        </w:rPr>
        <w:t>течение 60</w:t>
      </w:r>
      <w:r>
        <w:rPr>
          <w:color w:val="000000"/>
          <w:sz w:val="22"/>
          <w:szCs w:val="22"/>
        </w:rPr>
        <w:t xml:space="preserve"> </w:t>
      </w:r>
      <w:r>
        <w:rPr>
          <w:color w:val="C9211E"/>
          <w:sz w:val="22"/>
          <w:szCs w:val="22"/>
        </w:rPr>
        <w:t>(шестидесяти) календарных дней с</w:t>
      </w:r>
      <w:r>
        <w:rPr>
          <w:color w:val="000000"/>
          <w:sz w:val="22"/>
          <w:szCs w:val="22"/>
        </w:rPr>
        <w:t xml:space="preserve"> момента получения товара и подписания УПД между Поставщиком и Покупателем.</w:t>
      </w:r>
    </w:p>
    <w:p>
      <w:pPr>
        <w:pStyle w:val="Normal"/>
        <w:ind w:firstLine="567"/>
        <w:jc w:val="both"/>
        <w:rPr>
          <w:color w:val="000000"/>
          <w:sz w:val="22"/>
          <w:szCs w:val="22"/>
        </w:rPr>
      </w:pPr>
      <w:r>
        <w:rPr>
          <w:color w:val="000000"/>
          <w:sz w:val="22"/>
          <w:szCs w:val="22"/>
        </w:rPr>
        <w:t xml:space="preserve">Датой оплаты товара считается дата перечисления денежных средств с расчетного счета Покупателя. </w:t>
      </w:r>
    </w:p>
    <w:p>
      <w:pPr>
        <w:pStyle w:val="Normal"/>
        <w:ind w:firstLine="567"/>
        <w:jc w:val="both"/>
        <w:rPr>
          <w:sz w:val="22"/>
          <w:szCs w:val="22"/>
        </w:rPr>
      </w:pPr>
      <w:r>
        <w:rPr>
          <w:color w:val="000000"/>
          <w:sz w:val="22"/>
          <w:szCs w:val="22"/>
        </w:rPr>
        <w:t>4.4 Оплата товара производится путем перечисления денежных средств на расчетный счет Поставщика, а также по соглашению сторон иными способами, не запрещенными законодательством.</w:t>
      </w:r>
    </w:p>
    <w:p>
      <w:pPr>
        <w:pStyle w:val="Normal"/>
        <w:ind w:firstLine="567"/>
        <w:jc w:val="both"/>
        <w:rPr>
          <w:b/>
          <w:b/>
          <w:color w:val="000000"/>
          <w:sz w:val="22"/>
          <w:szCs w:val="22"/>
        </w:rPr>
      </w:pPr>
      <w:r>
        <w:rPr>
          <w:b/>
          <w:color w:val="000000"/>
          <w:sz w:val="22"/>
          <w:szCs w:val="22"/>
        </w:rPr>
        <w:t>4.5 Ориентировочная сумма договора составляет</w:t>
      </w:r>
      <w:r>
        <w:rPr>
          <w:b/>
          <w:color w:val="000000"/>
          <w:sz w:val="22"/>
          <w:szCs w:val="22"/>
          <w:shd w:fill="auto" w:val="clear"/>
        </w:rPr>
        <w:t xml:space="preserve"> _______ </w:t>
      </w:r>
      <w:r>
        <w:rPr>
          <w:b/>
          <w:i/>
          <w:color w:val="000000"/>
          <w:sz w:val="22"/>
          <w:szCs w:val="22"/>
          <w:shd w:fill="auto" w:val="clear"/>
        </w:rPr>
        <w:t xml:space="preserve">( </w:t>
      </w:r>
      <w:r>
        <w:rPr>
          <w:b/>
          <w:i/>
          <w:color w:val="000000"/>
          <w:sz w:val="22"/>
          <w:szCs w:val="22"/>
        </w:rPr>
        <w:t>_________________ )</w:t>
      </w:r>
      <w:r>
        <w:rPr>
          <w:b/>
          <w:color w:val="000000"/>
          <w:sz w:val="22"/>
          <w:szCs w:val="22"/>
        </w:rPr>
        <w:t xml:space="preserve"> рублей, в том числе НДС 20% </w:t>
      </w:r>
      <w:r>
        <w:rPr>
          <w:b/>
          <w:color w:val="000000"/>
          <w:sz w:val="22"/>
          <w:szCs w:val="22"/>
          <w:shd w:fill="auto" w:val="clear"/>
        </w:rPr>
        <w:t xml:space="preserve">- </w:t>
      </w:r>
      <w:r>
        <w:rPr>
          <w:b/>
          <w:i/>
          <w:color w:val="000000"/>
          <w:sz w:val="22"/>
          <w:szCs w:val="22"/>
          <w:shd w:fill="auto" w:val="clear"/>
        </w:rPr>
        <w:t xml:space="preserve">______  </w:t>
      </w:r>
      <w:r>
        <w:rPr>
          <w:b/>
          <w:color w:val="000000"/>
          <w:sz w:val="22"/>
          <w:szCs w:val="22"/>
          <w:shd w:fill="auto" w:val="clear"/>
        </w:rPr>
        <w:t>р</w:t>
      </w:r>
      <w:r>
        <w:rPr>
          <w:b/>
          <w:color w:val="000000"/>
          <w:sz w:val="22"/>
          <w:szCs w:val="22"/>
        </w:rPr>
        <w:t>ублей.</w:t>
      </w:r>
    </w:p>
    <w:p>
      <w:pPr>
        <w:pStyle w:val="Normal"/>
        <w:ind w:firstLine="567"/>
        <w:jc w:val="both"/>
        <w:rPr>
          <w:color w:val="C9211E"/>
        </w:rPr>
      </w:pPr>
      <w:r>
        <w:rPr>
          <w:color w:val="C9211E"/>
          <w:sz w:val="22"/>
          <w:szCs w:val="22"/>
        </w:rPr>
        <w:t xml:space="preserve">4.6  </w:t>
      </w:r>
      <w:r>
        <w:rPr>
          <w:color w:val="C9211E"/>
          <w:sz w:val="22"/>
          <w:szCs w:val="22"/>
        </w:rPr>
        <w:t>С</w:t>
      </w:r>
      <w:r>
        <w:rPr>
          <w:color w:val="C9211E"/>
          <w:sz w:val="22"/>
          <w:szCs w:val="22"/>
        </w:rPr>
        <w:t>тоимост</w:t>
      </w:r>
      <w:r>
        <w:rPr>
          <w:color w:val="C9211E"/>
          <w:sz w:val="22"/>
          <w:szCs w:val="22"/>
        </w:rPr>
        <w:t>ь</w:t>
      </w:r>
      <w:r>
        <w:rPr>
          <w:color w:val="C9211E"/>
          <w:sz w:val="22"/>
          <w:szCs w:val="22"/>
        </w:rPr>
        <w:t xml:space="preserve"> товара, поставляемого по настоящему договору,  </w:t>
      </w:r>
      <w:r>
        <w:rPr>
          <w:color w:val="C9211E"/>
          <w:sz w:val="22"/>
          <w:szCs w:val="22"/>
        </w:rPr>
        <w:t>является фиксированной на весь срок действия договора.</w:t>
      </w:r>
    </w:p>
    <w:p>
      <w:pPr>
        <w:pStyle w:val="Normal"/>
        <w:ind w:firstLine="567"/>
        <w:jc w:val="both"/>
        <w:rPr>
          <w:color w:val="000000"/>
          <w:sz w:val="22"/>
          <w:szCs w:val="22"/>
        </w:rPr>
      </w:pPr>
      <w:r>
        <w:rPr>
          <w:color w:val="000000"/>
          <w:sz w:val="22"/>
          <w:szCs w:val="22"/>
        </w:rPr>
        <w:t xml:space="preserve">4.7 В стоимость товара включается стоимость тары (упаковки). </w:t>
      </w:r>
    </w:p>
    <w:p>
      <w:pPr>
        <w:pStyle w:val="Normal"/>
        <w:ind w:firstLine="567"/>
        <w:jc w:val="both"/>
        <w:rPr>
          <w:sz w:val="22"/>
          <w:szCs w:val="22"/>
        </w:rPr>
      </w:pPr>
      <w:r>
        <w:rPr>
          <w:color w:val="000000"/>
          <w:sz w:val="22"/>
          <w:szCs w:val="22"/>
        </w:rPr>
        <w:t xml:space="preserve">4.8 </w:t>
      </w:r>
      <w:r>
        <w:rPr>
          <w:sz w:val="22"/>
          <w:szCs w:val="22"/>
        </w:rPr>
        <w:t xml:space="preserve">Стороны ежемесячно, не позднее пятнадцатого числа месяца, следующего за отчетным месяцем, подписывают акт сверки взаиморасчетов.  </w:t>
      </w:r>
    </w:p>
    <w:p>
      <w:pPr>
        <w:pStyle w:val="Normal"/>
        <w:jc w:val="both"/>
        <w:rPr>
          <w:sz w:val="22"/>
          <w:szCs w:val="22"/>
        </w:rPr>
      </w:pPr>
      <w:r>
        <w:rPr>
          <w:sz w:val="22"/>
          <w:szCs w:val="22"/>
        </w:rPr>
      </w:r>
    </w:p>
    <w:p>
      <w:pPr>
        <w:pStyle w:val="Normal"/>
        <w:jc w:val="center"/>
        <w:rPr>
          <w:b/>
          <w:b/>
          <w:color w:val="000000"/>
          <w:sz w:val="22"/>
          <w:szCs w:val="22"/>
        </w:rPr>
      </w:pPr>
      <w:r>
        <w:rPr>
          <w:b/>
          <w:color w:val="000000"/>
          <w:sz w:val="22"/>
          <w:szCs w:val="22"/>
        </w:rPr>
        <w:t>5. Ответственность.</w:t>
      </w:r>
    </w:p>
    <w:p>
      <w:pPr>
        <w:pStyle w:val="Normal"/>
        <w:ind w:firstLine="567"/>
        <w:jc w:val="both"/>
        <w:rPr>
          <w:color w:val="000000"/>
          <w:sz w:val="22"/>
          <w:szCs w:val="22"/>
        </w:rPr>
      </w:pPr>
      <w:r>
        <w:rPr>
          <w:color w:val="000000"/>
          <w:sz w:val="22"/>
          <w:szCs w:val="22"/>
        </w:rPr>
        <w:t>В случае неисполнения, либо ненадлежащего исполнения принятых по договору обязательств стороны несут следующую ответственность:</w:t>
      </w:r>
    </w:p>
    <w:p>
      <w:pPr>
        <w:pStyle w:val="Normal"/>
        <w:ind w:firstLine="567"/>
        <w:jc w:val="both"/>
        <w:rPr>
          <w:color w:val="000000"/>
          <w:sz w:val="22"/>
          <w:szCs w:val="22"/>
        </w:rPr>
      </w:pPr>
      <w:r>
        <w:rPr>
          <w:color w:val="000000"/>
          <w:sz w:val="22"/>
          <w:szCs w:val="22"/>
        </w:rPr>
        <w:t xml:space="preserve">5.1 За просрочку поставки, недопоставку товара Поставщик уплачивает </w:t>
      </w:r>
      <w:r>
        <w:rPr>
          <w:color w:val="C9211E"/>
          <w:sz w:val="22"/>
          <w:szCs w:val="22"/>
          <w:shd w:fill="auto" w:val="clear"/>
        </w:rPr>
        <w:t xml:space="preserve">Покупателю штраф в размере 5 (пять) тысяч рублей за каждый день просрочки поставки, либо недопоставки. </w:t>
      </w:r>
      <w:r>
        <w:rPr>
          <w:color w:val="000000"/>
          <w:sz w:val="22"/>
          <w:szCs w:val="22"/>
          <w:shd w:fill="auto" w:val="clear"/>
        </w:rPr>
        <w:t>У</w:t>
      </w:r>
      <w:r>
        <w:rPr>
          <w:color w:val="000000"/>
          <w:sz w:val="22"/>
          <w:szCs w:val="22"/>
        </w:rPr>
        <w:t xml:space="preserve">плата штрафа не освобождает Поставщика от исполнения обязанности по перечислению (возврату) денежных средств, по восполнению недостачи или замене некачественного товара, иных обязанностей, предусмотренных настоящим договором, действующим законодательством.  </w:t>
      </w:r>
    </w:p>
    <w:p>
      <w:pPr>
        <w:pStyle w:val="Normal"/>
        <w:ind w:firstLine="567"/>
        <w:jc w:val="both"/>
        <w:rPr>
          <w:sz w:val="22"/>
          <w:szCs w:val="22"/>
        </w:rPr>
      </w:pPr>
      <w:r>
        <w:rPr>
          <w:sz w:val="22"/>
          <w:szCs w:val="22"/>
        </w:rPr>
        <w:t>5.2 За просрочку оплаты поставленного товара Покупатель уплачивает Поставщику</w:t>
      </w:r>
      <w:r>
        <w:rPr>
          <w:color w:val="C9211E"/>
          <w:sz w:val="22"/>
          <w:szCs w:val="22"/>
        </w:rPr>
        <w:t xml:space="preserve"> неустойку в размере </w:t>
      </w:r>
      <w:r>
        <w:rPr>
          <w:color w:val="C9211E"/>
          <w:sz w:val="22"/>
          <w:szCs w:val="22"/>
        </w:rPr>
        <w:t>0,1%</w:t>
      </w:r>
      <w:r>
        <w:rPr>
          <w:b/>
          <w:color w:val="C9211E"/>
          <w:sz w:val="22"/>
          <w:szCs w:val="22"/>
        </w:rPr>
        <w:t xml:space="preserve"> </w:t>
      </w:r>
      <w:r>
        <w:rPr>
          <w:color w:val="C9211E"/>
          <w:sz w:val="22"/>
          <w:szCs w:val="22"/>
        </w:rPr>
        <w:t>от</w:t>
      </w:r>
      <w:r>
        <w:rPr>
          <w:color w:val="C9211E"/>
          <w:sz w:val="22"/>
          <w:szCs w:val="22"/>
        </w:rPr>
        <w:t xml:space="preserve"> стоимости поставленного товара, </w:t>
      </w:r>
      <w:r>
        <w:rPr>
          <w:sz w:val="22"/>
          <w:szCs w:val="22"/>
        </w:rPr>
        <w:t>оплата которого не была произведена в сроки, указанные в п. 4.3 настоящего договора за каждый день просрочки.</w:t>
      </w:r>
    </w:p>
    <w:p>
      <w:pPr>
        <w:pStyle w:val="Normal"/>
        <w:ind w:firstLine="567"/>
        <w:jc w:val="both"/>
        <w:rPr>
          <w:sz w:val="22"/>
          <w:szCs w:val="22"/>
        </w:rPr>
      </w:pPr>
      <w:r>
        <w:rPr>
          <w:sz w:val="22"/>
          <w:szCs w:val="22"/>
        </w:rPr>
        <w:t>5.3 В случае передачи товара лицу, действующему от имени Покупателя и не имеющему в момент передачи товара надлежащим образом оформленной доверенности, Поставщик обязуется уплатить Покупателю неустойку в размере пять тысяч рублей за каждый случай, даже если полномочия лица будут подтверждены Покупателем в будущем.</w:t>
      </w:r>
    </w:p>
    <w:p>
      <w:pPr>
        <w:pStyle w:val="Normal"/>
        <w:ind w:firstLine="567"/>
        <w:jc w:val="both"/>
        <w:rPr>
          <w:color w:val="000000"/>
          <w:sz w:val="22"/>
          <w:szCs w:val="22"/>
        </w:rPr>
      </w:pPr>
      <w:r>
        <w:rPr>
          <w:color w:val="000000"/>
          <w:sz w:val="22"/>
          <w:szCs w:val="22"/>
        </w:rPr>
        <w:t>5.4 В случае причинения сторонам убытков из-за неисполнения настоящего договора, последние могут быть взысканы в полной сумме, сверх неустоек.</w:t>
      </w:r>
    </w:p>
    <w:p>
      <w:pPr>
        <w:pStyle w:val="Normal"/>
        <w:ind w:firstLine="567"/>
        <w:jc w:val="both"/>
        <w:rPr>
          <w:color w:val="C9211E"/>
          <w:highlight w:val="none"/>
          <w:shd w:fill="auto" w:val="clear"/>
        </w:rPr>
      </w:pPr>
      <w:r>
        <w:rPr>
          <w:color w:val="C9211E"/>
          <w:sz w:val="22"/>
          <w:szCs w:val="22"/>
          <w:shd w:fill="auto" w:val="clear"/>
        </w:rPr>
        <w:t>5.5 П</w:t>
      </w:r>
      <w:r>
        <w:rPr>
          <w:rFonts w:eastAsia="Calibri" w:eastAsiaTheme="minorHAnsi"/>
          <w:color w:val="C9211E"/>
          <w:sz w:val="22"/>
          <w:szCs w:val="22"/>
          <w:shd w:fill="auto" w:val="clear"/>
          <w:lang w:eastAsia="en-US"/>
        </w:rPr>
        <w:t>окупатель вправе в одностороннем порядке удержать из платежей, причитающихся Поставщику, денежные суммы по убыткам, штрафным санкциям и пени, связанные с неисполнением или ненадлежащим исполнением Поставщиком своих обязательств по договору.</w:t>
      </w:r>
    </w:p>
    <w:p>
      <w:pPr>
        <w:pStyle w:val="Normal"/>
        <w:ind w:firstLine="567"/>
        <w:jc w:val="both"/>
        <w:rPr>
          <w:color w:val="000000"/>
          <w:sz w:val="22"/>
          <w:szCs w:val="22"/>
        </w:rPr>
      </w:pPr>
      <w:r>
        <w:rPr>
          <w:color w:val="000000"/>
          <w:sz w:val="22"/>
          <w:szCs w:val="22"/>
        </w:rPr>
        <w:t>5.6 Имущественные санкции, установленные настоящим договором, не ограничиваются сроком действия договора.</w:t>
      </w:r>
    </w:p>
    <w:p>
      <w:pPr>
        <w:pStyle w:val="Normal"/>
        <w:jc w:val="center"/>
        <w:rPr>
          <w:b/>
          <w:b/>
          <w:color w:val="000000"/>
          <w:sz w:val="22"/>
          <w:szCs w:val="22"/>
        </w:rPr>
      </w:pPr>
      <w:r>
        <w:rPr>
          <w:b/>
          <w:color w:val="000000"/>
          <w:sz w:val="22"/>
          <w:szCs w:val="22"/>
        </w:rPr>
      </w:r>
    </w:p>
    <w:p>
      <w:pPr>
        <w:pStyle w:val="Normal"/>
        <w:jc w:val="center"/>
        <w:rPr>
          <w:b/>
          <w:b/>
          <w:color w:val="000000"/>
          <w:sz w:val="22"/>
          <w:szCs w:val="22"/>
        </w:rPr>
      </w:pPr>
      <w:r>
        <w:rPr>
          <w:b/>
          <w:color w:val="000000"/>
          <w:sz w:val="22"/>
          <w:szCs w:val="22"/>
        </w:rPr>
        <w:t>6. Форс-мажор.</w:t>
      </w:r>
    </w:p>
    <w:p>
      <w:pPr>
        <w:pStyle w:val="Normal"/>
        <w:ind w:firstLine="567"/>
        <w:jc w:val="both"/>
        <w:rPr>
          <w:color w:val="000000"/>
          <w:sz w:val="22"/>
          <w:szCs w:val="22"/>
        </w:rPr>
      </w:pPr>
      <w:r>
        <w:rPr>
          <w:color w:val="000000"/>
          <w:sz w:val="22"/>
          <w:szCs w:val="22"/>
        </w:rPr>
        <w:t xml:space="preserve">6.1 Стороны освобождаются от ответственности при полном или частичном неисполнении обязательств по настоящему договору, если оно явилось следствием непреодолимых обстоятельств (пожара, наводнения, землетрясения, забастовки, военных действий).  </w:t>
      </w:r>
    </w:p>
    <w:p>
      <w:pPr>
        <w:pStyle w:val="Normal"/>
        <w:ind w:firstLine="567"/>
        <w:jc w:val="both"/>
        <w:rPr>
          <w:color w:val="000000"/>
          <w:sz w:val="22"/>
          <w:szCs w:val="22"/>
        </w:rPr>
      </w:pPr>
      <w:r>
        <w:rPr>
          <w:color w:val="000000"/>
          <w:sz w:val="22"/>
          <w:szCs w:val="22"/>
        </w:rPr>
        <w:t>6.2 Сторона, для которой создалась невозможность исполнения обязательств по настоящему договору, обязана немедленно известить другую сторону о наступлении вышеуказанных обстоятельств. Надлежащим подтверждением наличия указанных обстоятельств и их продолжительности будут служить справки, выдаваемые Торгово-промышленной палатой.</w:t>
      </w:r>
    </w:p>
    <w:p>
      <w:pPr>
        <w:pStyle w:val="Normal"/>
        <w:ind w:firstLine="567"/>
        <w:jc w:val="both"/>
        <w:rPr>
          <w:color w:val="000000"/>
          <w:sz w:val="22"/>
          <w:szCs w:val="22"/>
        </w:rPr>
      </w:pPr>
      <w:r>
        <w:rPr>
          <w:color w:val="000000"/>
          <w:sz w:val="22"/>
          <w:szCs w:val="22"/>
        </w:rPr>
        <w:t xml:space="preserve">6.3 Если указанные обстоятельства и их последствия будут продолжаться более трех месяцев, то каждая сторона имеет право отказаться от дальнейшего исполнения обязательств по договору. </w:t>
      </w:r>
    </w:p>
    <w:p>
      <w:pPr>
        <w:pStyle w:val="Normal"/>
        <w:jc w:val="center"/>
        <w:rPr>
          <w:b/>
          <w:b/>
          <w:color w:val="000000"/>
          <w:sz w:val="22"/>
          <w:szCs w:val="22"/>
        </w:rPr>
      </w:pPr>
      <w:r>
        <w:rPr>
          <w:b/>
          <w:color w:val="000000"/>
          <w:sz w:val="22"/>
          <w:szCs w:val="22"/>
        </w:rPr>
      </w:r>
    </w:p>
    <w:p>
      <w:pPr>
        <w:pStyle w:val="Normal"/>
        <w:jc w:val="center"/>
        <w:rPr>
          <w:b/>
          <w:b/>
          <w:color w:val="000000"/>
          <w:sz w:val="22"/>
          <w:szCs w:val="22"/>
        </w:rPr>
      </w:pPr>
      <w:r>
        <w:rPr>
          <w:b/>
          <w:color w:val="000000"/>
          <w:sz w:val="22"/>
          <w:szCs w:val="22"/>
        </w:rPr>
        <w:t>7. Заключительные положения.</w:t>
      </w:r>
    </w:p>
    <w:p>
      <w:pPr>
        <w:pStyle w:val="Style26"/>
        <w:spacing w:before="0" w:after="0"/>
        <w:ind w:left="0" w:firstLine="567"/>
        <w:jc w:val="both"/>
        <w:rPr>
          <w:sz w:val="22"/>
          <w:szCs w:val="22"/>
        </w:rPr>
      </w:pPr>
      <w:r>
        <w:rPr>
          <w:sz w:val="22"/>
          <w:szCs w:val="22"/>
        </w:rPr>
        <w:t>7.1 Поставщик обязуется: в документах, подтверждающих отгрузку товарно-материальных ценностей, в документах, на основании которых производится оплата, а также в УПД, указывать номер и дату договора в счет, которого производится данное действие.</w:t>
      </w:r>
    </w:p>
    <w:p>
      <w:pPr>
        <w:pStyle w:val="Normal"/>
        <w:ind w:firstLine="567"/>
        <w:jc w:val="both"/>
        <w:rPr>
          <w:sz w:val="22"/>
          <w:szCs w:val="22"/>
        </w:rPr>
      </w:pPr>
      <w:r>
        <w:rPr>
          <w:color w:val="000000"/>
          <w:sz w:val="22"/>
          <w:szCs w:val="22"/>
        </w:rPr>
        <w:t xml:space="preserve">7.2 Все изменения и дополнения к настоящему договору имеют юридическую силу, если оформлены в письменном виде, скреплены печатями и подписями полномочных представителей сторон. </w:t>
      </w:r>
      <w:r>
        <w:rPr>
          <w:sz w:val="22"/>
          <w:szCs w:val="22"/>
        </w:rPr>
        <w:t xml:space="preserve">Сторона, направившая факсимильную копию документа, имеющую отношение к настоящему договору обязана незамедлительно направить контрагенту почтой или нарочным оригинал документа. </w:t>
      </w:r>
    </w:p>
    <w:p>
      <w:pPr>
        <w:pStyle w:val="Normal"/>
        <w:ind w:firstLine="567"/>
        <w:jc w:val="both"/>
        <w:rPr>
          <w:sz w:val="22"/>
          <w:szCs w:val="22"/>
        </w:rPr>
      </w:pPr>
      <w:r>
        <w:rPr>
          <w:sz w:val="22"/>
          <w:szCs w:val="22"/>
        </w:rPr>
        <w:t>7.3 Внесение дописок, исправлений и зачеркиваний в текст договора, незаверенных подписями уполномоченных лиц и печатями сторон, не допускается, а внесенные изменения не имеют юридической силы и не порождают правовых последствий.</w:t>
      </w:r>
    </w:p>
    <w:p>
      <w:pPr>
        <w:pStyle w:val="Normal"/>
        <w:ind w:firstLine="567"/>
        <w:jc w:val="both"/>
        <w:rPr>
          <w:sz w:val="22"/>
          <w:szCs w:val="22"/>
        </w:rPr>
      </w:pPr>
      <w:r>
        <w:rPr>
          <w:sz w:val="22"/>
          <w:szCs w:val="22"/>
        </w:rPr>
        <w:t xml:space="preserve">7.4 Ни одна из сторон не вправе передавать свои права и обязанности по настоящему договору третьим лицам без предварительного письменного согласия на это другой стороны. </w:t>
      </w:r>
    </w:p>
    <w:p>
      <w:pPr>
        <w:pStyle w:val="Normal"/>
        <w:ind w:firstLine="567"/>
        <w:jc w:val="both"/>
        <w:rPr>
          <w:sz w:val="22"/>
          <w:szCs w:val="22"/>
        </w:rPr>
      </w:pPr>
      <w:r>
        <w:rPr>
          <w:sz w:val="22"/>
          <w:szCs w:val="22"/>
        </w:rPr>
        <w:t>7.5 Покупатель может расторгнуть договор в одностороннем порядке в случаях:</w:t>
      </w:r>
    </w:p>
    <w:p>
      <w:pPr>
        <w:pStyle w:val="Normal"/>
        <w:numPr>
          <w:ilvl w:val="0"/>
          <w:numId w:val="2"/>
        </w:numPr>
        <w:jc w:val="both"/>
        <w:rPr>
          <w:sz w:val="22"/>
          <w:szCs w:val="22"/>
        </w:rPr>
      </w:pPr>
      <w:r>
        <w:rPr>
          <w:sz w:val="22"/>
          <w:szCs w:val="22"/>
        </w:rPr>
        <w:t>Неоднократной (два и более) поставки некомплектного товара, товара ненадлежащего качества, недопоставки товара, товара с нарушением условия об ассортименте;</w:t>
      </w:r>
    </w:p>
    <w:p>
      <w:pPr>
        <w:pStyle w:val="Normal"/>
        <w:numPr>
          <w:ilvl w:val="0"/>
          <w:numId w:val="2"/>
        </w:numPr>
        <w:jc w:val="both"/>
        <w:rPr>
          <w:sz w:val="22"/>
          <w:szCs w:val="22"/>
        </w:rPr>
      </w:pPr>
      <w:r>
        <w:rPr>
          <w:sz w:val="22"/>
          <w:szCs w:val="22"/>
        </w:rPr>
        <w:t>Неоднократного (два и более) нарушения срока поставки товара;</w:t>
      </w:r>
    </w:p>
    <w:p>
      <w:pPr>
        <w:pStyle w:val="Normal"/>
        <w:numPr>
          <w:ilvl w:val="0"/>
          <w:numId w:val="2"/>
        </w:numPr>
        <w:jc w:val="both"/>
        <w:rPr>
          <w:sz w:val="22"/>
          <w:szCs w:val="22"/>
        </w:rPr>
      </w:pPr>
      <w:r>
        <w:rPr>
          <w:sz w:val="22"/>
          <w:szCs w:val="22"/>
        </w:rPr>
        <w:t>В случае поставки товара ненадлежащего качества, некомплектного товара с недостатками, которые не могут быть устранены в срок, предусмотренный п.2.4 настоящего договора;</w:t>
      </w:r>
    </w:p>
    <w:p>
      <w:pPr>
        <w:pStyle w:val="Normal"/>
        <w:numPr>
          <w:ilvl w:val="0"/>
          <w:numId w:val="2"/>
        </w:numPr>
        <w:jc w:val="both"/>
        <w:rPr>
          <w:sz w:val="22"/>
          <w:szCs w:val="22"/>
        </w:rPr>
      </w:pPr>
      <w:r>
        <w:rPr>
          <w:sz w:val="22"/>
          <w:szCs w:val="22"/>
        </w:rPr>
        <w:t>Несогласования Покупателем изменения цены товара;</w:t>
      </w:r>
    </w:p>
    <w:p>
      <w:pPr>
        <w:pStyle w:val="Normal"/>
        <w:ind w:firstLine="709"/>
        <w:jc w:val="both"/>
        <w:rPr>
          <w:sz w:val="22"/>
          <w:szCs w:val="22"/>
        </w:rPr>
      </w:pPr>
      <w:r>
        <w:rPr>
          <w:color w:val="000000"/>
          <w:sz w:val="22"/>
          <w:szCs w:val="22"/>
        </w:rPr>
        <w:t xml:space="preserve">Договор считается расторгнутым со дня получения уведомления, если иной срок не указан в уведомлении. </w:t>
      </w:r>
      <w:r>
        <w:rPr>
          <w:sz w:val="22"/>
          <w:szCs w:val="22"/>
        </w:rPr>
        <w:t>При этом Покупатель не возмещает убытки Поставщика, связанные с односторонним расторжением договора по основаниям, предусмотренным настоящим пунктом.</w:t>
      </w:r>
    </w:p>
    <w:p>
      <w:pPr>
        <w:pStyle w:val="Annotationtext"/>
        <w:ind w:firstLine="567"/>
        <w:jc w:val="both"/>
        <w:rPr>
          <w:sz w:val="22"/>
          <w:szCs w:val="22"/>
        </w:rPr>
      </w:pPr>
      <w:r>
        <w:rPr>
          <w:color w:val="000000"/>
          <w:sz w:val="22"/>
          <w:szCs w:val="22"/>
        </w:rPr>
        <w:t>7.6 Все споры и разногласия, которые могут возникнуть при выполнении настоящего договора, будут по возможности разрешаться путем переговоров. В случае не достижения обоюдного согласия обязателен досудебный (претензионный) порядок разрешения споров, при этом срок ответа на претензию - 7 дней с момента получения, но не позднее 15 дней с момента отправления.</w:t>
      </w:r>
      <w:r>
        <w:rPr>
          <w:sz w:val="22"/>
          <w:szCs w:val="22"/>
        </w:rPr>
        <w:t xml:space="preserve"> </w:t>
      </w:r>
      <w:r>
        <w:rPr>
          <w:color w:val="000000"/>
          <w:sz w:val="22"/>
          <w:szCs w:val="22"/>
        </w:rPr>
        <w:t>Если стороны не придут к согласию, то спор, разногласия</w:t>
      </w:r>
      <w:r>
        <w:rPr>
          <w:sz w:val="22"/>
          <w:szCs w:val="22"/>
        </w:rPr>
        <w:t xml:space="preserve">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Республики Татарстан.</w:t>
      </w:r>
    </w:p>
    <w:p>
      <w:pPr>
        <w:pStyle w:val="Normal"/>
        <w:ind w:firstLine="567"/>
        <w:jc w:val="both"/>
        <w:rPr>
          <w:color w:val="000000"/>
          <w:sz w:val="22"/>
          <w:szCs w:val="22"/>
        </w:rPr>
      </w:pPr>
      <w:r>
        <w:rPr>
          <w:color w:val="000000"/>
          <w:sz w:val="22"/>
          <w:szCs w:val="22"/>
        </w:rPr>
        <w:t>7.7. Взаимоотношения сторон, не урегулированные настоящим договором, регулируются действующим законодательством РФ.</w:t>
      </w:r>
    </w:p>
    <w:p>
      <w:pPr>
        <w:pStyle w:val="Normal"/>
        <w:ind w:firstLine="567"/>
        <w:jc w:val="both"/>
        <w:rPr>
          <w:color w:val="000000"/>
          <w:sz w:val="22"/>
          <w:szCs w:val="22"/>
        </w:rPr>
      </w:pPr>
      <w:r>
        <w:rPr>
          <w:color w:val="000000"/>
          <w:sz w:val="22"/>
          <w:szCs w:val="22"/>
        </w:rPr>
        <w:t>7.8 Настоящий договор составлен в 2-х экземплярах по одному для каждой из сторон, оба экземпляра имеют одинаковую юридическую силу.</w:t>
      </w:r>
    </w:p>
    <w:p>
      <w:pPr>
        <w:pStyle w:val="Normal"/>
        <w:ind w:firstLine="567"/>
        <w:jc w:val="both"/>
        <w:rPr>
          <w:color w:val="000000"/>
          <w:sz w:val="22"/>
          <w:szCs w:val="22"/>
        </w:rPr>
      </w:pPr>
      <w:r>
        <w:rPr>
          <w:color w:val="000000"/>
          <w:sz w:val="22"/>
          <w:szCs w:val="22"/>
        </w:rPr>
        <w:t>7.9 Настоящий договор вступает в силу с «__»______20</w:t>
      </w:r>
      <w:r>
        <w:rPr>
          <w:color w:val="000000"/>
          <w:sz w:val="22"/>
          <w:szCs w:val="22"/>
        </w:rPr>
        <w:t>2</w:t>
      </w:r>
      <w:r>
        <w:rPr>
          <w:color w:val="000000"/>
          <w:sz w:val="22"/>
          <w:szCs w:val="22"/>
        </w:rPr>
        <w:t>__г. и действует до «___»____20</w:t>
      </w:r>
      <w:r>
        <w:rPr>
          <w:color w:val="000000"/>
          <w:sz w:val="22"/>
          <w:szCs w:val="22"/>
        </w:rPr>
        <w:t>2</w:t>
      </w:r>
      <w:r>
        <w:rPr>
          <w:color w:val="000000"/>
          <w:sz w:val="22"/>
          <w:szCs w:val="22"/>
        </w:rPr>
        <w:t>___ г.</w:t>
      </w:r>
    </w:p>
    <w:p>
      <w:pPr>
        <w:pStyle w:val="Normal"/>
        <w:jc w:val="both"/>
        <w:rPr>
          <w:sz w:val="22"/>
          <w:szCs w:val="22"/>
        </w:rPr>
      </w:pPr>
      <w:r>
        <w:rPr>
          <w:sz w:val="22"/>
          <w:szCs w:val="22"/>
        </w:rPr>
        <w:t xml:space="preserve">      </w:t>
      </w:r>
    </w:p>
    <w:p>
      <w:pPr>
        <w:pStyle w:val="Normal"/>
        <w:jc w:val="center"/>
        <w:rPr>
          <w:b/>
          <w:b/>
          <w:sz w:val="22"/>
          <w:szCs w:val="22"/>
        </w:rPr>
      </w:pPr>
      <w:r>
        <w:rPr>
          <w:b/>
          <w:sz w:val="22"/>
          <w:szCs w:val="22"/>
        </w:rPr>
        <w:t>8. Особые условия.</w:t>
      </w:r>
    </w:p>
    <w:p>
      <w:pPr>
        <w:pStyle w:val="Normal"/>
        <w:ind w:firstLine="567"/>
        <w:jc w:val="both"/>
        <w:rPr>
          <w:sz w:val="22"/>
          <w:szCs w:val="22"/>
        </w:rPr>
      </w:pPr>
      <w:r>
        <w:rPr>
          <w:sz w:val="22"/>
          <w:szCs w:val="22"/>
        </w:rPr>
        <w:t>Руководствуясь гражданским и налоговым законодательством, Поставщик заверяет и гарантирует следующее:</w:t>
      </w:r>
    </w:p>
    <w:p>
      <w:pPr>
        <w:pStyle w:val="Normal"/>
        <w:ind w:firstLine="567"/>
        <w:jc w:val="both"/>
        <w:rPr>
          <w:sz w:val="22"/>
          <w:szCs w:val="22"/>
        </w:rPr>
      </w:pPr>
      <w:r>
        <w:rPr>
          <w:sz w:val="22"/>
          <w:szCs w:val="22"/>
        </w:rPr>
        <w:t xml:space="preserve">– </w:t>
      </w:r>
      <w:r>
        <w:rPr>
          <w:sz w:val="22"/>
          <w:szCs w:val="22"/>
        </w:rPr>
        <w:t>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pPr>
        <w:pStyle w:val="Normal"/>
        <w:ind w:firstLine="567"/>
        <w:jc w:val="both"/>
        <w:rPr>
          <w:sz w:val="22"/>
          <w:szCs w:val="22"/>
        </w:rPr>
      </w:pPr>
      <w:r>
        <w:rPr>
          <w:sz w:val="22"/>
          <w:szCs w:val="22"/>
        </w:rPr>
        <w:t xml:space="preserve">– </w:t>
      </w:r>
      <w:r>
        <w:rPr>
          <w:sz w:val="22"/>
          <w:szCs w:val="22"/>
        </w:rPr>
        <w:t>продавцом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pPr>
        <w:pStyle w:val="Normal"/>
        <w:ind w:firstLine="567"/>
        <w:jc w:val="both"/>
        <w:rPr>
          <w:sz w:val="22"/>
          <w:szCs w:val="22"/>
        </w:rPr>
      </w:pPr>
      <w:r>
        <w:rPr>
          <w:sz w:val="22"/>
          <w:szCs w:val="22"/>
        </w:rPr>
        <w:t xml:space="preserve">– </w:t>
      </w:r>
      <w:r>
        <w:rPr>
          <w:sz w:val="22"/>
          <w:szCs w:val="22"/>
        </w:rPr>
        <w:t>все операции продавца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продавца;</w:t>
      </w:r>
    </w:p>
    <w:p>
      <w:pPr>
        <w:pStyle w:val="Normal"/>
        <w:ind w:firstLine="567"/>
        <w:jc w:val="both"/>
        <w:rPr>
          <w:sz w:val="22"/>
          <w:szCs w:val="22"/>
        </w:rPr>
      </w:pPr>
      <w:r>
        <w:rPr>
          <w:sz w:val="22"/>
          <w:szCs w:val="22"/>
        </w:rPr>
        <w:t xml:space="preserve">– </w:t>
      </w:r>
      <w:r>
        <w:rPr>
          <w:sz w:val="22"/>
          <w:szCs w:val="22"/>
        </w:rPr>
        <w:t>продавец гарантирует и обязуется отражать в налоговой отчетности НДС, уплаченный покупателем продавцу в составе цены товара;</w:t>
      </w:r>
    </w:p>
    <w:p>
      <w:pPr>
        <w:pStyle w:val="Normal"/>
        <w:ind w:firstLine="567"/>
        <w:jc w:val="both"/>
        <w:rPr>
          <w:sz w:val="22"/>
          <w:szCs w:val="22"/>
        </w:rPr>
      </w:pPr>
      <w:r>
        <w:rPr>
          <w:sz w:val="22"/>
          <w:szCs w:val="22"/>
        </w:rPr>
        <w:t xml:space="preserve">– </w:t>
      </w:r>
      <w:r>
        <w:rPr>
          <w:sz w:val="22"/>
          <w:szCs w:val="22"/>
        </w:rPr>
        <w:t>продавец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т.д.);</w:t>
      </w:r>
    </w:p>
    <w:p>
      <w:pPr>
        <w:pStyle w:val="Normal"/>
        <w:ind w:firstLine="567"/>
        <w:jc w:val="both"/>
        <w:rPr>
          <w:sz w:val="22"/>
          <w:szCs w:val="22"/>
        </w:rPr>
      </w:pPr>
      <w:r>
        <w:rPr>
          <w:sz w:val="22"/>
          <w:szCs w:val="22"/>
        </w:rPr>
        <w:t xml:space="preserve">– </w:t>
      </w:r>
      <w:r>
        <w:rPr>
          <w:sz w:val="22"/>
          <w:szCs w:val="22"/>
        </w:rPr>
        <w:t>товар, поставляемый по договору, принадлежит продавцу на праве собственности.</w:t>
      </w:r>
    </w:p>
    <w:p>
      <w:pPr>
        <w:pStyle w:val="Normal"/>
        <w:ind w:firstLine="567"/>
        <w:jc w:val="both"/>
        <w:rPr>
          <w:sz w:val="22"/>
          <w:szCs w:val="22"/>
        </w:rPr>
      </w:pPr>
      <w:r>
        <w:rPr>
          <w:sz w:val="22"/>
          <w:szCs w:val="22"/>
        </w:rPr>
        <w:t>В случае если продавец не является собственником товара, то продавец, как агент (комиссионер) имеет все необходимые в соответствии с действующим законодательством полномочия для заключения договора и поставки товара и гарантирует наличие документов соответствующей отчетности.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др.), препятствующих надлежащему исполнению договора.</w:t>
      </w:r>
    </w:p>
    <w:p>
      <w:pPr>
        <w:pStyle w:val="Normal"/>
        <w:ind w:firstLine="567"/>
        <w:jc w:val="both"/>
        <w:rPr>
          <w:sz w:val="22"/>
          <w:szCs w:val="22"/>
        </w:rPr>
      </w:pPr>
      <w:r>
        <w:rPr>
          <w:sz w:val="22"/>
          <w:szCs w:val="22"/>
        </w:rPr>
        <w:t>Поставщик обязуется по первому требованию покупателя или налоговых органов (в том числе встречная налоговая проверка) предоставить надлежащим образом заверенные копии документов, относящихся к поставке товара по договору (в том числе справку об отсутствии задолженности по налогам, сборам по форме Код по КНД 1120101, справку о состоянии расчетов по налогам, сборам по форме Код по КНД № 1160080, книгу продаж по форме, утв. Постановлением Правительства РФ №1137 от 26.12.2011 г.), и подтверждающих гарантии и заверения, указанные в договоре, в срок, не превышающий 5 рабочих дней с момента получения соответствующего запроса от покупателя или налогового органа.</w:t>
      </w:r>
    </w:p>
    <w:p>
      <w:pPr>
        <w:pStyle w:val="Normal"/>
        <w:ind w:firstLine="567"/>
        <w:jc w:val="both"/>
        <w:rPr>
          <w:sz w:val="22"/>
          <w:szCs w:val="22"/>
        </w:rPr>
      </w:pPr>
      <w:r>
        <w:rPr>
          <w:sz w:val="22"/>
          <w:szCs w:val="22"/>
        </w:rPr>
        <w:t xml:space="preserve">Поставщик обязуется возместить Покупателю убытки, понесенные вследствие нарушения продавцом указанных в договоре гарантий и заверений и/или допущенных продавцом нарушений (в том числе налогового законодательства), отраженных в решениях налоговых органов, в следующем размере: </w:t>
      </w:r>
    </w:p>
    <w:p>
      <w:pPr>
        <w:pStyle w:val="Normal"/>
        <w:ind w:firstLine="567"/>
        <w:jc w:val="both"/>
        <w:rPr>
          <w:sz w:val="22"/>
          <w:szCs w:val="22"/>
        </w:rPr>
      </w:pPr>
      <w:r>
        <w:rPr>
          <w:sz w:val="22"/>
          <w:szCs w:val="22"/>
        </w:rPr>
        <w:t xml:space="preserve">– </w:t>
      </w:r>
      <w:r>
        <w:rPr>
          <w:sz w:val="22"/>
          <w:szCs w:val="22"/>
        </w:rPr>
        <w:t>сумм,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продавцу в составе цены товара либо решений об уплате этого НДС покупателем в бюджет, решений (требований) об уплате пеней и штрафов на указанный размер доначисленного НДС;</w:t>
      </w:r>
    </w:p>
    <w:p>
      <w:pPr>
        <w:pStyle w:val="Normal"/>
        <w:ind w:firstLine="567"/>
        <w:jc w:val="both"/>
        <w:rPr>
          <w:sz w:val="22"/>
          <w:szCs w:val="22"/>
        </w:rPr>
      </w:pPr>
      <w:r>
        <w:rPr>
          <w:sz w:val="22"/>
          <w:szCs w:val="22"/>
        </w:rPr>
        <w:t xml:space="preserve">– </w:t>
      </w:r>
      <w:r>
        <w:rPr>
          <w:sz w:val="22"/>
          <w:szCs w:val="22"/>
        </w:rPr>
        <w:t>сумм, возмещенных покупателем иным лицам, прямо или косвенно приобретшим товар у покупателя,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доначисленного НДС).</w:t>
      </w:r>
    </w:p>
    <w:p>
      <w:pPr>
        <w:pStyle w:val="Normal"/>
        <w:ind w:firstLine="567"/>
        <w:jc w:val="both"/>
        <w:rPr>
          <w:sz w:val="22"/>
          <w:szCs w:val="22"/>
        </w:rPr>
      </w:pPr>
      <w:r>
        <w:rPr>
          <w:sz w:val="22"/>
          <w:szCs w:val="22"/>
        </w:rPr>
        <w:t>Поставщик, нарушивший изложенные гарантии и заверения, уплачивает Покупателю, помимо убытков, также сумму штрафа в размере суммы доначисленного налога (суммы налога в возмещении которого было отказано Покупателю).</w:t>
      </w:r>
    </w:p>
    <w:p>
      <w:pPr>
        <w:pStyle w:val="Normal"/>
        <w:ind w:firstLine="567"/>
        <w:jc w:val="both"/>
        <w:rPr>
          <w:rFonts w:ascii="Verdana" w:hAnsi="Verdana"/>
          <w:sz w:val="22"/>
          <w:szCs w:val="22"/>
        </w:rPr>
      </w:pPr>
      <w:r>
        <w:rPr>
          <w:sz w:val="22"/>
          <w:szCs w:val="22"/>
        </w:rPr>
        <w:t>Покупатель вправе в одностороннем порядке зачесть сумму убытков и сумму штрафа в счет стоимости товара, подлежащего оплате, либо предъявить требование Поставщику об оплате убытков и штрафа, которые Поставщик обязан возместить Покупателю в 5-дневный срок с момента получения от покупателя соответствующего требования.</w:t>
      </w:r>
    </w:p>
    <w:p>
      <w:pPr>
        <w:pStyle w:val="Normal"/>
        <w:jc w:val="center"/>
        <w:rPr>
          <w:b/>
          <w:b/>
          <w:color w:val="000000"/>
          <w:sz w:val="22"/>
          <w:szCs w:val="22"/>
        </w:rPr>
      </w:pPr>
      <w:r>
        <w:rPr>
          <w:b/>
          <w:color w:val="000000"/>
          <w:sz w:val="22"/>
          <w:szCs w:val="22"/>
        </w:rPr>
      </w:r>
    </w:p>
    <w:p>
      <w:pPr>
        <w:pStyle w:val="Normal"/>
        <w:jc w:val="center"/>
        <w:rPr>
          <w:b/>
          <w:b/>
          <w:color w:val="000000"/>
          <w:sz w:val="22"/>
          <w:szCs w:val="22"/>
        </w:rPr>
      </w:pPr>
      <w:r>
        <w:rPr>
          <w:b/>
          <w:color w:val="000000"/>
          <w:sz w:val="22"/>
          <w:szCs w:val="22"/>
        </w:rPr>
        <w:t>9. Юридические адреса и банковские реквизиты сторон:</w:t>
      </w:r>
    </w:p>
    <w:p>
      <w:pPr>
        <w:pStyle w:val="Normal"/>
        <w:ind w:firstLine="567"/>
        <w:jc w:val="both"/>
        <w:rPr>
          <w:sz w:val="22"/>
          <w:szCs w:val="22"/>
        </w:rPr>
      </w:pPr>
      <w:r>
        <w:rPr>
          <w:color w:val="000000"/>
          <w:sz w:val="22"/>
          <w:szCs w:val="22"/>
        </w:rPr>
        <w:t xml:space="preserve">9.1 </w:t>
      </w:r>
      <w:r>
        <w:rPr>
          <w:sz w:val="22"/>
          <w:szCs w:val="22"/>
        </w:rPr>
        <w:t xml:space="preserve">В случае изменения юридического адреса или обслуживающего банка стороны обязаны в трехдневный срок уведомить об этом друг друга.  </w:t>
      </w:r>
    </w:p>
    <w:p>
      <w:pPr>
        <w:pStyle w:val="Normal"/>
        <w:spacing w:before="0" w:after="120"/>
        <w:ind w:firstLine="567"/>
        <w:rPr>
          <w:color w:val="000000"/>
          <w:sz w:val="22"/>
          <w:szCs w:val="22"/>
        </w:rPr>
      </w:pPr>
      <w:r>
        <w:rPr>
          <w:color w:val="000000"/>
          <w:sz w:val="22"/>
          <w:szCs w:val="22"/>
        </w:rPr>
        <w:t xml:space="preserve">9.2 Реквизиты сторон: </w:t>
      </w:r>
    </w:p>
    <w:tbl>
      <w:tblPr>
        <w:tblStyle w:val="af1"/>
        <w:tblW w:w="9923"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5246"/>
        <w:gridCol w:w="4676"/>
      </w:tblGrid>
      <w:tr>
        <w:trPr/>
        <w:tc>
          <w:tcPr>
            <w:tcW w:w="5246" w:type="dxa"/>
            <w:tcBorders>
              <w:top w:val="nil"/>
              <w:left w:val="nil"/>
              <w:bottom w:val="nil"/>
              <w:right w:val="nil"/>
            </w:tcBorders>
          </w:tcPr>
          <w:p>
            <w:pPr>
              <w:pStyle w:val="Normal"/>
              <w:widowControl w:val="false"/>
              <w:tabs>
                <w:tab w:val="clear" w:pos="708"/>
                <w:tab w:val="center" w:pos="4677" w:leader="none"/>
              </w:tabs>
              <w:suppressAutoHyphens w:val="true"/>
              <w:spacing w:before="0" w:after="0"/>
              <w:ind w:firstLine="602"/>
              <w:jc w:val="left"/>
              <w:rPr>
                <w:b/>
                <w:b/>
                <w:color w:val="000000"/>
                <w:sz w:val="22"/>
                <w:szCs w:val="22"/>
              </w:rPr>
            </w:pPr>
            <w:r>
              <w:rPr>
                <w:b/>
                <w:color w:val="000000"/>
                <w:kern w:val="0"/>
                <w:sz w:val="22"/>
                <w:szCs w:val="22"/>
                <w:lang w:val="ru-RU" w:bidi="ar-SA"/>
              </w:rPr>
              <w:t>Покупатель:</w:t>
            </w:r>
          </w:p>
          <w:p>
            <w:pPr>
              <w:pStyle w:val="Normal"/>
              <w:widowControl w:val="false"/>
              <w:tabs>
                <w:tab w:val="clear" w:pos="708"/>
                <w:tab w:val="left" w:pos="447" w:leader="none"/>
              </w:tabs>
              <w:suppressAutoHyphens w:val="true"/>
              <w:spacing w:before="0" w:after="0"/>
              <w:jc w:val="left"/>
              <w:rPr>
                <w:color w:val="000000"/>
                <w:sz w:val="22"/>
                <w:szCs w:val="22"/>
              </w:rPr>
            </w:pPr>
            <w:r>
              <w:rPr>
                <w:color w:val="000000"/>
                <w:kern w:val="0"/>
                <w:sz w:val="22"/>
                <w:szCs w:val="22"/>
                <w:lang w:val="ru-RU" w:bidi="ar-SA"/>
              </w:rPr>
              <w:t>ООО « _______________ »</w:t>
            </w:r>
          </w:p>
          <w:p>
            <w:pPr>
              <w:pStyle w:val="Normal"/>
              <w:widowControl w:val="false"/>
              <w:tabs>
                <w:tab w:val="clear" w:pos="708"/>
                <w:tab w:val="left" w:pos="447" w:leader="none"/>
              </w:tabs>
              <w:suppressAutoHyphens w:val="true"/>
              <w:spacing w:before="0" w:after="0"/>
              <w:jc w:val="left"/>
              <w:rPr>
                <w:color w:val="000000"/>
                <w:sz w:val="22"/>
                <w:szCs w:val="22"/>
              </w:rPr>
            </w:pPr>
            <w:r>
              <w:rPr>
                <w:color w:val="000000"/>
                <w:sz w:val="22"/>
                <w:szCs w:val="22"/>
              </w:rPr>
            </w:r>
          </w:p>
          <w:p>
            <w:pPr>
              <w:pStyle w:val="Normal"/>
              <w:widowControl w:val="false"/>
              <w:tabs>
                <w:tab w:val="clear" w:pos="708"/>
                <w:tab w:val="left" w:pos="447" w:leader="none"/>
              </w:tabs>
              <w:suppressAutoHyphens w:val="true"/>
              <w:spacing w:before="0" w:after="0"/>
              <w:jc w:val="left"/>
              <w:rPr>
                <w:color w:val="000000"/>
                <w:sz w:val="22"/>
                <w:szCs w:val="22"/>
              </w:rPr>
            </w:pPr>
            <w:r>
              <w:rPr>
                <w:color w:val="000000"/>
                <w:sz w:val="22"/>
                <w:szCs w:val="22"/>
              </w:rPr>
            </w:r>
          </w:p>
          <w:p>
            <w:pPr>
              <w:pStyle w:val="Normal"/>
              <w:widowControl w:val="false"/>
              <w:tabs>
                <w:tab w:val="clear" w:pos="708"/>
                <w:tab w:val="left" w:pos="447" w:leader="none"/>
              </w:tabs>
              <w:suppressAutoHyphens w:val="true"/>
              <w:spacing w:before="0" w:after="0"/>
              <w:jc w:val="left"/>
              <w:rPr>
                <w:color w:val="000000"/>
                <w:sz w:val="22"/>
                <w:szCs w:val="22"/>
              </w:rPr>
            </w:pPr>
            <w:r>
              <w:rPr>
                <w:color w:val="000000"/>
                <w:sz w:val="22"/>
                <w:szCs w:val="22"/>
              </w:rPr>
            </w:r>
          </w:p>
          <w:p>
            <w:pPr>
              <w:pStyle w:val="Normal"/>
              <w:widowControl w:val="false"/>
              <w:tabs>
                <w:tab w:val="clear" w:pos="708"/>
                <w:tab w:val="left" w:pos="447" w:leader="none"/>
              </w:tabs>
              <w:suppressAutoHyphens w:val="true"/>
              <w:spacing w:before="0" w:after="0"/>
              <w:jc w:val="left"/>
              <w:rPr>
                <w:spacing w:val="-8"/>
                <w:sz w:val="22"/>
                <w:szCs w:val="22"/>
              </w:rPr>
            </w:pPr>
            <w:r>
              <w:rPr>
                <w:spacing w:val="-8"/>
                <w:sz w:val="22"/>
                <w:szCs w:val="22"/>
              </w:rPr>
            </w:r>
          </w:p>
          <w:p>
            <w:pPr>
              <w:pStyle w:val="Normal"/>
              <w:widowControl w:val="false"/>
              <w:tabs>
                <w:tab w:val="clear" w:pos="708"/>
                <w:tab w:val="left" w:pos="447" w:leader="none"/>
              </w:tabs>
              <w:suppressAutoHyphens w:val="true"/>
              <w:spacing w:before="0" w:after="0"/>
              <w:jc w:val="left"/>
              <w:rPr>
                <w:spacing w:val="-8"/>
                <w:sz w:val="22"/>
                <w:szCs w:val="22"/>
              </w:rPr>
            </w:pPr>
            <w:r>
              <w:rPr>
                <w:spacing w:val="-8"/>
                <w:sz w:val="22"/>
                <w:szCs w:val="22"/>
              </w:rPr>
            </w:r>
          </w:p>
          <w:p>
            <w:pPr>
              <w:pStyle w:val="Normal"/>
              <w:widowControl w:val="false"/>
              <w:tabs>
                <w:tab w:val="clear" w:pos="708"/>
                <w:tab w:val="center" w:pos="4677" w:leader="none"/>
              </w:tabs>
              <w:suppressAutoHyphens w:val="true"/>
              <w:spacing w:before="0" w:after="0"/>
              <w:jc w:val="left"/>
              <w:rPr>
                <w:color w:val="000000"/>
                <w:sz w:val="22"/>
                <w:szCs w:val="22"/>
              </w:rPr>
            </w:pPr>
            <w:r>
              <w:rPr>
                <w:kern w:val="0"/>
                <w:sz w:val="22"/>
                <w:szCs w:val="22"/>
                <w:lang w:val="ru-RU" w:bidi="ar-SA"/>
              </w:rPr>
              <w:t>_________________В.А. Чернышев</w:t>
            </w:r>
          </w:p>
        </w:tc>
        <w:tc>
          <w:tcPr>
            <w:tcW w:w="4676" w:type="dxa"/>
            <w:tcBorders>
              <w:top w:val="nil"/>
              <w:left w:val="nil"/>
              <w:bottom w:val="nil"/>
              <w:right w:val="nil"/>
            </w:tcBorders>
          </w:tcPr>
          <w:p>
            <w:pPr>
              <w:pStyle w:val="Normal"/>
              <w:widowControl w:val="false"/>
              <w:tabs>
                <w:tab w:val="clear" w:pos="708"/>
                <w:tab w:val="center" w:pos="4677" w:leader="none"/>
              </w:tabs>
              <w:suppressAutoHyphens w:val="true"/>
              <w:spacing w:before="0" w:after="0"/>
              <w:ind w:firstLine="600"/>
              <w:jc w:val="left"/>
              <w:rPr>
                <w:b/>
                <w:b/>
                <w:color w:val="000000"/>
                <w:sz w:val="22"/>
                <w:szCs w:val="22"/>
              </w:rPr>
            </w:pPr>
            <w:r>
              <w:rPr>
                <w:b/>
                <w:color w:val="000000"/>
                <w:kern w:val="0"/>
                <w:sz w:val="22"/>
                <w:szCs w:val="22"/>
                <w:lang w:val="ru-RU" w:bidi="ar-SA"/>
              </w:rPr>
              <w:t xml:space="preserve">Поставщик: </w:t>
            </w:r>
          </w:p>
          <w:p>
            <w:pPr>
              <w:pStyle w:val="Normal"/>
              <w:widowControl w:val="false"/>
              <w:tabs>
                <w:tab w:val="clear" w:pos="708"/>
                <w:tab w:val="center" w:pos="4677" w:leader="none"/>
              </w:tabs>
              <w:suppressAutoHyphens w:val="true"/>
              <w:spacing w:before="0" w:after="0"/>
              <w:jc w:val="left"/>
              <w:rPr>
                <w:sz w:val="22"/>
                <w:szCs w:val="22"/>
              </w:rPr>
            </w:pPr>
            <w:r>
              <w:rPr>
                <w:color w:val="000000"/>
                <w:kern w:val="0"/>
                <w:sz w:val="22"/>
                <w:szCs w:val="22"/>
                <w:lang w:val="ru-RU" w:bidi="ar-SA"/>
              </w:rPr>
              <w:t>ООО « ____________________ »</w:t>
            </w:r>
            <w:r>
              <w:rPr>
                <w:kern w:val="0"/>
                <w:sz w:val="22"/>
                <w:szCs w:val="22"/>
                <w:lang w:val="ru-RU" w:bidi="ar-SA"/>
              </w:rPr>
              <w:t xml:space="preserve"> </w:t>
            </w:r>
          </w:p>
          <w:p>
            <w:pPr>
              <w:pStyle w:val="Normal"/>
              <w:widowControl w:val="false"/>
              <w:tabs>
                <w:tab w:val="clear" w:pos="708"/>
                <w:tab w:val="center" w:pos="4677" w:leader="none"/>
              </w:tabs>
              <w:suppressAutoHyphens w:val="true"/>
              <w:spacing w:before="0" w:after="0"/>
              <w:jc w:val="left"/>
              <w:rPr>
                <w:sz w:val="22"/>
                <w:szCs w:val="22"/>
              </w:rPr>
            </w:pPr>
            <w:r>
              <w:rPr>
                <w:sz w:val="22"/>
                <w:szCs w:val="22"/>
              </w:rPr>
            </w:r>
          </w:p>
          <w:p>
            <w:pPr>
              <w:pStyle w:val="Normal"/>
              <w:widowControl w:val="false"/>
              <w:tabs>
                <w:tab w:val="clear" w:pos="708"/>
                <w:tab w:val="center" w:pos="4677" w:leader="none"/>
              </w:tabs>
              <w:suppressAutoHyphens w:val="true"/>
              <w:spacing w:before="0" w:after="0"/>
              <w:jc w:val="left"/>
              <w:rPr>
                <w:sz w:val="22"/>
                <w:szCs w:val="22"/>
              </w:rPr>
            </w:pPr>
            <w:r>
              <w:rPr>
                <w:sz w:val="22"/>
                <w:szCs w:val="22"/>
              </w:rPr>
            </w:r>
          </w:p>
          <w:p>
            <w:pPr>
              <w:pStyle w:val="Normal"/>
              <w:widowControl w:val="false"/>
              <w:tabs>
                <w:tab w:val="clear" w:pos="708"/>
                <w:tab w:val="center" w:pos="4677" w:leader="none"/>
              </w:tabs>
              <w:suppressAutoHyphens w:val="true"/>
              <w:spacing w:before="0" w:after="0"/>
              <w:jc w:val="left"/>
              <w:rPr>
                <w:sz w:val="22"/>
                <w:szCs w:val="22"/>
              </w:rPr>
            </w:pPr>
            <w:r>
              <w:rPr>
                <w:sz w:val="22"/>
                <w:szCs w:val="22"/>
              </w:rPr>
            </w:r>
          </w:p>
          <w:p>
            <w:pPr>
              <w:pStyle w:val="Normal"/>
              <w:widowControl w:val="false"/>
              <w:tabs>
                <w:tab w:val="clear" w:pos="708"/>
                <w:tab w:val="center" w:pos="4677" w:leader="none"/>
              </w:tabs>
              <w:suppressAutoHyphens w:val="true"/>
              <w:spacing w:before="0" w:after="0"/>
              <w:jc w:val="left"/>
              <w:rPr>
                <w:sz w:val="22"/>
                <w:szCs w:val="22"/>
              </w:rPr>
            </w:pPr>
            <w:r>
              <w:rPr>
                <w:sz w:val="22"/>
                <w:szCs w:val="22"/>
              </w:rPr>
            </w:r>
          </w:p>
          <w:p>
            <w:pPr>
              <w:pStyle w:val="Normal"/>
              <w:widowControl w:val="false"/>
              <w:tabs>
                <w:tab w:val="clear" w:pos="708"/>
                <w:tab w:val="center" w:pos="4677" w:leader="none"/>
              </w:tabs>
              <w:suppressAutoHyphens w:val="true"/>
              <w:spacing w:before="0" w:after="0"/>
              <w:jc w:val="left"/>
              <w:rPr>
                <w:sz w:val="22"/>
                <w:szCs w:val="22"/>
              </w:rPr>
            </w:pPr>
            <w:r>
              <w:rPr>
                <w:sz w:val="22"/>
                <w:szCs w:val="22"/>
              </w:rPr>
            </w:r>
          </w:p>
          <w:p>
            <w:pPr>
              <w:pStyle w:val="Normal"/>
              <w:widowControl w:val="false"/>
              <w:tabs>
                <w:tab w:val="clear" w:pos="708"/>
                <w:tab w:val="center" w:pos="4677" w:leader="none"/>
              </w:tabs>
              <w:suppressAutoHyphens w:val="true"/>
              <w:spacing w:before="0" w:after="0"/>
              <w:jc w:val="left"/>
              <w:rPr>
                <w:color w:val="000000"/>
                <w:sz w:val="22"/>
                <w:szCs w:val="22"/>
              </w:rPr>
            </w:pPr>
            <w:r>
              <w:rPr>
                <w:kern w:val="0"/>
                <w:sz w:val="22"/>
                <w:szCs w:val="22"/>
                <w:lang w:val="ru-RU" w:bidi="ar-SA"/>
              </w:rPr>
              <w:t>_____________ / _____________</w:t>
            </w:r>
          </w:p>
        </w:tc>
      </w:tr>
    </w:tbl>
    <w:p>
      <w:pPr>
        <w:pStyle w:val="Normal"/>
        <w:rPr>
          <w:color w:val="000000"/>
          <w:sz w:val="22"/>
          <w:szCs w:val="22"/>
        </w:rPr>
      </w:pPr>
      <w:r>
        <w:rPr/>
      </w:r>
    </w:p>
    <w:sectPr>
      <w:footerReference w:type="default" r:id="rId2"/>
      <w:type w:val="nextPage"/>
      <w:pgSz w:w="11906" w:h="16838"/>
      <w:pgMar w:left="1134" w:right="849" w:gutter="0" w:header="0" w:top="709" w:footer="355"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jc w:val="right"/>
      <w:rPr>
        <w:sz w:val="18"/>
      </w:rPr>
    </w:pPr>
    <w:r>
      <w:fldChar w:fldCharType="begin"/>
    </w:r>
    <w:r>
      <w:rPr>
        <w:sz w:val="18"/>
      </w:rPr>
    </w:r>
    <w:r>
      <w:rPr>
        <w:sz w:val="18"/>
      </w:rPr>
    </w:r>
    <w:r>
      <w:rPr>
        <w:sz w:val="18"/>
      </w:rPr>
      <w:fldChar w:fldCharType="separate"/>
    </w:r>
    <w:r>
      <w:rPr>
        <w:sz w:val="18"/>
      </w:rPr>
    </w:r>
    <w:r>
      <w:rPr>
        <w:sz w:val="18"/>
      </w:rPr>
    </w:r>
    <w:r>
      <w:rPr>
        <w:sz w:val="18"/>
      </w:rPr>
      <w:fldChar w:fldCharType="end"/>
    </w:r>
    <w:r>
      <w:fldChar w:fldCharType="begin"/>
    </w:r>
    <w:r>
      <w:rPr>
        <w:sz w:val="18"/>
      </w:rPr>
    </w:r>
    <w:r>
      <w:rPr>
        <w:sz w:val="18"/>
      </w:rPr>
    </w:r>
    <w:r>
      <w:rPr>
        <w:sz w:val="18"/>
      </w:rPr>
      <w:fldChar w:fldCharType="separate"/>
    </w:r>
    <w:r>
      <w:rPr>
        <w:sz w:val="18"/>
      </w:rPr>
    </w:r>
    <w:r>
      <w:rPr>
        <w:sz w:val="18"/>
      </w:rPr>
    </w:r>
    <w:r>
      <w:rPr>
        <w:sz w:val="18"/>
      </w:rPr>
      <w:fldChar w:fldCharType="end"/>
    </w:r>
    <w:sdt>
      <w:sdtPr/>
      <w:sdtContent>
        <w:r>
          <w:rPr>
            <w:sz w:val="18"/>
          </w:rPr>
        </w:r>
        <w:sdt>
          <w:sdtPr>
            <w:id w:val="477614854"/>
          </w:sdtPr>
          <w:sdtContent>
            <w:r>
              <w:rPr/>
              <w:t>Страница PAGE2 из NUMPAGES5</w:t>
            </w:r>
          </w:sdtContent>
        </w:sdt>
      </w:sdtContent>
    </w:sdt>
  </w:p>
  <w:p>
    <w:pPr>
      <w:pStyle w:val="Style3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d4c2c"/>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qFormat/>
    <w:rsid w:val="003d4c2c"/>
    <w:rPr>
      <w:rFonts w:ascii="Times New Roman" w:hAnsi="Times New Roman" w:eastAsia="Times New Roman" w:cs="Times New Roman"/>
      <w:sz w:val="28"/>
      <w:szCs w:val="20"/>
      <w:lang w:eastAsia="ar-SA"/>
    </w:rPr>
  </w:style>
  <w:style w:type="character" w:styleId="Style15" w:customStyle="1">
    <w:name w:val="Основной текст с отступом Знак"/>
    <w:basedOn w:val="DefaultParagraphFont"/>
    <w:qFormat/>
    <w:rsid w:val="003d4c2c"/>
    <w:rPr>
      <w:rFonts w:ascii="Times New Roman" w:hAnsi="Times New Roman" w:eastAsia="Times New Roman" w:cs="Times New Roman"/>
      <w:sz w:val="20"/>
      <w:szCs w:val="20"/>
      <w:lang w:eastAsia="ru-RU"/>
    </w:rPr>
  </w:style>
  <w:style w:type="character" w:styleId="Style16" w:customStyle="1">
    <w:name w:val="Название Знак"/>
    <w:basedOn w:val="DefaultParagraphFont"/>
    <w:qFormat/>
    <w:rsid w:val="003d4c2c"/>
    <w:rPr>
      <w:rFonts w:ascii="Times New Roman" w:hAnsi="Times New Roman" w:eastAsia="Times New Roman" w:cs="Times New Roman"/>
      <w:b/>
      <w:color w:val="000000"/>
      <w:szCs w:val="20"/>
      <w:lang w:eastAsia="ru-RU"/>
    </w:rPr>
  </w:style>
  <w:style w:type="character" w:styleId="Style17" w:customStyle="1">
    <w:name w:val="Текст примечания Знак"/>
    <w:basedOn w:val="DefaultParagraphFont"/>
    <w:link w:val="Annotationtext"/>
    <w:semiHidden/>
    <w:qFormat/>
    <w:rsid w:val="003d4c2c"/>
    <w:rPr>
      <w:rFonts w:ascii="Times New Roman" w:hAnsi="Times New Roman" w:eastAsia="Times New Roman" w:cs="Times New Roman"/>
      <w:sz w:val="20"/>
      <w:szCs w:val="20"/>
      <w:lang w:eastAsia="ru-RU"/>
    </w:rPr>
  </w:style>
  <w:style w:type="character" w:styleId="Style18" w:customStyle="1">
    <w:name w:val="Верхний колонтитул Знак"/>
    <w:basedOn w:val="DefaultParagraphFont"/>
    <w:uiPriority w:val="99"/>
    <w:qFormat/>
    <w:rsid w:val="00dc2cfb"/>
    <w:rPr>
      <w:rFonts w:ascii="Times New Roman" w:hAnsi="Times New Roman" w:eastAsia="Times New Roman" w:cs="Times New Roman"/>
      <w:sz w:val="20"/>
      <w:szCs w:val="20"/>
      <w:lang w:eastAsia="ru-RU"/>
    </w:rPr>
  </w:style>
  <w:style w:type="character" w:styleId="Style19" w:customStyle="1">
    <w:name w:val="Нижний колонтитул Знак"/>
    <w:basedOn w:val="DefaultParagraphFont"/>
    <w:uiPriority w:val="99"/>
    <w:qFormat/>
    <w:rsid w:val="00dc2cfb"/>
    <w:rPr>
      <w:rFonts w:ascii="Times New Roman" w:hAnsi="Times New Roman" w:eastAsia="Times New Roman" w:cs="Times New Roman"/>
      <w:sz w:val="20"/>
      <w:szCs w:val="20"/>
      <w:lang w:eastAsia="ru-RU"/>
    </w:rPr>
  </w:style>
  <w:style w:type="character" w:styleId="Style20" w:customStyle="1">
    <w:name w:val="Текст выноски Знак"/>
    <w:basedOn w:val="DefaultParagraphFont"/>
    <w:link w:val="BalloonText"/>
    <w:uiPriority w:val="99"/>
    <w:semiHidden/>
    <w:qFormat/>
    <w:rsid w:val="00dc2cfb"/>
    <w:rPr>
      <w:rFonts w:ascii="Tahoma" w:hAnsi="Tahoma" w:eastAsia="Times New Roman" w:cs="Tahoma"/>
      <w:sz w:val="16"/>
      <w:szCs w:val="16"/>
      <w:lang w:eastAsia="ru-RU"/>
    </w:rPr>
  </w:style>
  <w:style w:type="paragraph" w:styleId="Style21">
    <w:name w:val="Заголовок"/>
    <w:basedOn w:val="Normal"/>
    <w:next w:val="Style22"/>
    <w:qFormat/>
    <w:pPr>
      <w:keepNext w:val="true"/>
      <w:spacing w:before="240" w:after="120"/>
    </w:pPr>
    <w:rPr>
      <w:rFonts w:ascii="Liberation Sans" w:hAnsi="Liberation Sans" w:eastAsia="Noto Sans CJK SC" w:cs="Lohit Devanagari"/>
      <w:sz w:val="28"/>
      <w:szCs w:val="28"/>
    </w:rPr>
  </w:style>
  <w:style w:type="paragraph" w:styleId="Style22">
    <w:name w:val="Body Text"/>
    <w:basedOn w:val="Normal"/>
    <w:link w:val="Style14"/>
    <w:rsid w:val="003d4c2c"/>
    <w:pPr>
      <w:suppressAutoHyphens w:val="true"/>
    </w:pPr>
    <w:rPr>
      <w:sz w:val="28"/>
      <w:lang w:eastAsia="ar-SA"/>
    </w:rPr>
  </w:style>
  <w:style w:type="paragraph" w:styleId="Style23">
    <w:name w:val="List"/>
    <w:basedOn w:val="Style22"/>
    <w:pPr/>
    <w:rPr>
      <w:rFonts w:cs="Lohit Devanagari"/>
    </w:rPr>
  </w:style>
  <w:style w:type="paragraph" w:styleId="Style24">
    <w:name w:val="Caption"/>
    <w:basedOn w:val="Normal"/>
    <w:qFormat/>
    <w:pPr>
      <w:suppressLineNumbers/>
      <w:spacing w:before="120" w:after="120"/>
    </w:pPr>
    <w:rPr>
      <w:rFonts w:cs="Lohit Devanagari"/>
      <w:i/>
      <w:iCs/>
      <w:sz w:val="24"/>
      <w:szCs w:val="24"/>
    </w:rPr>
  </w:style>
  <w:style w:type="paragraph" w:styleId="Style25">
    <w:name w:val="Указатель"/>
    <w:basedOn w:val="Normal"/>
    <w:qFormat/>
    <w:pPr>
      <w:suppressLineNumbers/>
    </w:pPr>
    <w:rPr>
      <w:rFonts w:cs="Lohit Devanagari"/>
      <w:lang w:val="zxx" w:eastAsia="zxx" w:bidi="zxx"/>
    </w:rPr>
  </w:style>
  <w:style w:type="paragraph" w:styleId="Style26">
    <w:name w:val="Body Text Indent"/>
    <w:basedOn w:val="Normal"/>
    <w:link w:val="Style15"/>
    <w:rsid w:val="003d4c2c"/>
    <w:pPr>
      <w:spacing w:before="0" w:after="120"/>
      <w:ind w:left="283" w:hanging="0"/>
    </w:pPr>
    <w:rPr/>
  </w:style>
  <w:style w:type="paragraph" w:styleId="Style27">
    <w:name w:val="Title"/>
    <w:basedOn w:val="Normal"/>
    <w:link w:val="Style16"/>
    <w:qFormat/>
    <w:rsid w:val="003d4c2c"/>
    <w:pPr>
      <w:jc w:val="center"/>
    </w:pPr>
    <w:rPr>
      <w:b/>
      <w:color w:val="000000"/>
      <w:sz w:val="22"/>
    </w:rPr>
  </w:style>
  <w:style w:type="paragraph" w:styleId="ConsNormal" w:customStyle="1">
    <w:name w:val="ConsNormal"/>
    <w:qFormat/>
    <w:rsid w:val="003d4c2c"/>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rsid w:val="003d4c2c"/>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Annotationtext">
    <w:name w:val="annotation text"/>
    <w:basedOn w:val="Normal"/>
    <w:link w:val="Style17"/>
    <w:semiHidden/>
    <w:qFormat/>
    <w:rsid w:val="003d4c2c"/>
    <w:pPr/>
    <w:rPr/>
  </w:style>
  <w:style w:type="paragraph" w:styleId="Style28">
    <w:name w:val="Колонтитул"/>
    <w:basedOn w:val="Normal"/>
    <w:qFormat/>
    <w:pPr/>
    <w:rPr/>
  </w:style>
  <w:style w:type="paragraph" w:styleId="Style29">
    <w:name w:val="Header"/>
    <w:basedOn w:val="Normal"/>
    <w:link w:val="Style18"/>
    <w:uiPriority w:val="99"/>
    <w:unhideWhenUsed/>
    <w:rsid w:val="00dc2cfb"/>
    <w:pPr>
      <w:tabs>
        <w:tab w:val="clear" w:pos="708"/>
        <w:tab w:val="center" w:pos="4677" w:leader="none"/>
        <w:tab w:val="right" w:pos="9355" w:leader="none"/>
      </w:tabs>
    </w:pPr>
    <w:rPr/>
  </w:style>
  <w:style w:type="paragraph" w:styleId="Style30">
    <w:name w:val="Footer"/>
    <w:basedOn w:val="Normal"/>
    <w:link w:val="Style19"/>
    <w:uiPriority w:val="99"/>
    <w:unhideWhenUsed/>
    <w:rsid w:val="00dc2cfb"/>
    <w:pPr>
      <w:tabs>
        <w:tab w:val="clear" w:pos="708"/>
        <w:tab w:val="center" w:pos="4677" w:leader="none"/>
        <w:tab w:val="right" w:pos="9355" w:leader="none"/>
      </w:tabs>
    </w:pPr>
    <w:rPr/>
  </w:style>
  <w:style w:type="paragraph" w:styleId="BalloonText">
    <w:name w:val="Balloon Text"/>
    <w:basedOn w:val="Normal"/>
    <w:link w:val="Style20"/>
    <w:uiPriority w:val="99"/>
    <w:semiHidden/>
    <w:unhideWhenUsed/>
    <w:qFormat/>
    <w:rsid w:val="00dc2cfb"/>
    <w:pPr/>
    <w:rPr>
      <w:rFonts w:ascii="Tahoma" w:hAnsi="Tahoma" w:cs="Tahoma"/>
      <w:sz w:val="16"/>
      <w:szCs w:val="16"/>
    </w:rPr>
  </w:style>
  <w:style w:type="paragraph" w:styleId="ListParagraph">
    <w:name w:val="List Paragraph"/>
    <w:basedOn w:val="Normal"/>
    <w:uiPriority w:val="34"/>
    <w:qFormat/>
    <w:rsid w:val="000d2dce"/>
    <w:pPr>
      <w:spacing w:before="0" w:after="0"/>
      <w:ind w:left="720" w:hanging="0"/>
      <w:contextualSpacing/>
    </w:pPr>
    <w:rPr/>
  </w:style>
  <w:style w:type="paragraph" w:styleId="ConsPlusNormal" w:customStyle="1">
    <w:name w:val="ConsPlusNormal"/>
    <w:qFormat/>
    <w:rsid w:val="004271a3"/>
    <w:pPr>
      <w:widowControl/>
      <w:suppressAutoHyphens w:val="true"/>
      <w:bidi w:val="0"/>
      <w:spacing w:lineRule="auto" w:line="240" w:before="0" w:after="0"/>
      <w:jc w:val="left"/>
    </w:pPr>
    <w:rPr>
      <w:rFonts w:ascii="Arial" w:hAnsi="Arial" w:eastAsia="Calibri" w:cs="Arial" w:eastAsiaTheme="minorHAnsi"/>
      <w:color w:val="auto"/>
      <w:kern w:val="0"/>
      <w:sz w:val="20"/>
      <w:szCs w:val="20"/>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59"/>
    <w:rsid w:val="008c71a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E4899-8B38-4243-9EE5-03101320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Application>LibreOffice/7.4.2.3$Linux_X86_64 LibreOffice_project/40$Build-3</Application>
  <AppVersion>15.0000</AppVersion>
  <Pages>5</Pages>
  <Words>2397</Words>
  <Characters>16911</Characters>
  <CharactersWithSpaces>19454</CharactersWithSpaces>
  <Paragraphs>105</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2019-12-18T07:21:00Z</dcterms:created>
  <dc:creator>Шаймуратов</dc:creator>
  <dc:description/>
  <dc:language>ru-RU</dc:language>
  <cp:lastModifiedBy/>
  <cp:lastPrinted>2019-12-12T07:53:00Z</cp:lastPrinted>
  <dcterms:modified xsi:type="dcterms:W3CDTF">2024-11-02T10:00:22Z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