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F3B18" w14:textId="77777777" w:rsidR="00D03AC3" w:rsidRPr="00D03AC3" w:rsidRDefault="00D03AC3" w:rsidP="00D03AC3">
      <w:pPr>
        <w:rPr>
          <w:rFonts w:ascii="Times New Roman" w:hAnsi="Times New Roman" w:cs="Times New Roman"/>
          <w:sz w:val="24"/>
          <w:szCs w:val="24"/>
        </w:rPr>
      </w:pPr>
      <w:r w:rsidRPr="00D03AC3">
        <w:rPr>
          <w:rFonts w:ascii="Times New Roman" w:hAnsi="Times New Roman" w:cs="Times New Roman"/>
          <w:sz w:val="24"/>
          <w:szCs w:val="24"/>
        </w:rPr>
        <w:t>титул: «Техническое перевооружение объектов Бодайбинского энергетического кольца в части установки/модернизации/замены устройств ПА, связи и телемеханики (для обеспечения перспективных нагрузок второго этапа расширения пропускной способности Восточного полигона железных дорог ОАО «РЖД»)»</w:t>
      </w:r>
    </w:p>
    <w:p w14:paraId="57B1A1FA" w14:textId="77777777" w:rsidR="00D03AC3" w:rsidRPr="00D03AC3" w:rsidRDefault="00D03AC3" w:rsidP="00D03AC3">
      <w:pPr>
        <w:rPr>
          <w:rFonts w:ascii="Times New Roman" w:hAnsi="Times New Roman" w:cs="Times New Roman"/>
          <w:sz w:val="24"/>
          <w:szCs w:val="24"/>
        </w:rPr>
      </w:pPr>
    </w:p>
    <w:p w14:paraId="01E95191" w14:textId="70213ADC" w:rsidR="00D03AC3" w:rsidRDefault="00D03AC3">
      <w:r w:rsidRPr="00D03AC3">
        <w:rPr>
          <w:rFonts w:ascii="Times New Roman" w:hAnsi="Times New Roman" w:cs="Times New Roman"/>
          <w:sz w:val="24"/>
          <w:szCs w:val="24"/>
        </w:rPr>
        <w:t>Наименование работ – наладка оборудования АСУТП, ССПИ ПА в рамках реализации титула</w:t>
      </w:r>
      <w:r>
        <w:t xml:space="preserve"> </w:t>
      </w:r>
    </w:p>
    <w:p w14:paraId="63C28973" w14:textId="4E3E93DD" w:rsidR="00D03AC3" w:rsidRPr="00D03AC3" w:rsidRDefault="00D03AC3" w:rsidP="00D03A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3AC3">
        <w:rPr>
          <w:rFonts w:ascii="Times New Roman" w:hAnsi="Times New Roman" w:cs="Times New Roman"/>
          <w:b/>
          <w:bCs/>
          <w:sz w:val="24"/>
          <w:szCs w:val="24"/>
        </w:rPr>
        <w:t xml:space="preserve">Объем работ АСУТП, ССПИ ПА </w:t>
      </w:r>
    </w:p>
    <w:tbl>
      <w:tblPr>
        <w:tblStyle w:val="a3"/>
        <w:tblpPr w:leftFromText="181" w:rightFromText="181" w:vertAnchor="text" w:horzAnchor="margin" w:tblpY="1"/>
        <w:tblW w:w="4927" w:type="pct"/>
        <w:tblLook w:val="04A0" w:firstRow="1" w:lastRow="0" w:firstColumn="1" w:lastColumn="0" w:noHBand="0" w:noVBand="1"/>
      </w:tblPr>
      <w:tblGrid>
        <w:gridCol w:w="563"/>
        <w:gridCol w:w="2835"/>
        <w:gridCol w:w="5811"/>
      </w:tblGrid>
      <w:tr w:rsidR="00D03AC3" w:rsidRPr="003335A4" w14:paraId="35E20AAD" w14:textId="77777777" w:rsidTr="00D03AC3">
        <w:tc>
          <w:tcPr>
            <w:tcW w:w="306" w:type="pct"/>
            <w:vAlign w:val="center"/>
          </w:tcPr>
          <w:p w14:paraId="391FDF7D" w14:textId="77777777" w:rsidR="00D03AC3" w:rsidRPr="003335A4" w:rsidRDefault="00D03AC3" w:rsidP="00B258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5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539" w:type="pct"/>
            <w:vAlign w:val="center"/>
          </w:tcPr>
          <w:p w14:paraId="16CD88AB" w14:textId="77777777" w:rsidR="00D03AC3" w:rsidRPr="003335A4" w:rsidRDefault="00D03AC3" w:rsidP="00B258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5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Обозначение</w:t>
            </w:r>
          </w:p>
        </w:tc>
        <w:tc>
          <w:tcPr>
            <w:tcW w:w="3155" w:type="pct"/>
            <w:vAlign w:val="center"/>
          </w:tcPr>
          <w:p w14:paraId="6600BBD2" w14:textId="77777777" w:rsidR="00D03AC3" w:rsidRPr="003335A4" w:rsidRDefault="00D03AC3" w:rsidP="00B258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5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</w:tr>
      <w:tr w:rsidR="00D03AC3" w:rsidRPr="003335A4" w14:paraId="5DEA8BB7" w14:textId="77777777" w:rsidTr="00D03AC3">
        <w:tc>
          <w:tcPr>
            <w:tcW w:w="5000" w:type="pct"/>
            <w:gridSpan w:val="3"/>
          </w:tcPr>
          <w:p w14:paraId="3BC05E33" w14:textId="77777777" w:rsidR="00D03AC3" w:rsidRDefault="00D03AC3" w:rsidP="00B258A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 по АСУТП</w:t>
            </w:r>
          </w:p>
        </w:tc>
      </w:tr>
      <w:tr w:rsidR="00D03AC3" w:rsidRPr="003335A4" w14:paraId="1C74829D" w14:textId="77777777" w:rsidTr="00D03AC3">
        <w:tc>
          <w:tcPr>
            <w:tcW w:w="306" w:type="pct"/>
            <w:vMerge w:val="restart"/>
            <w:vAlign w:val="center"/>
          </w:tcPr>
          <w:p w14:paraId="09FEC65F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14:paraId="0E0CEAA7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11BAE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1539" w:type="pct"/>
            <w:vMerge w:val="restart"/>
            <w:vAlign w:val="center"/>
          </w:tcPr>
          <w:p w14:paraId="2092CEBA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11BAE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ПС 220 </w:t>
            </w:r>
            <w:proofErr w:type="spellStart"/>
            <w:r w:rsidRPr="00C11BAE">
              <w:rPr>
                <w:rFonts w:ascii="Times New Roman" w:hAnsi="Times New Roman" w:cs="Times New Roman"/>
                <w:bCs/>
                <w:sz w:val="22"/>
                <w:szCs w:val="22"/>
              </w:rPr>
              <w:t>кВ</w:t>
            </w:r>
            <w:proofErr w:type="spellEnd"/>
            <w:r w:rsidRPr="00C11BAE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НПС-9</w:t>
            </w:r>
          </w:p>
        </w:tc>
        <w:tc>
          <w:tcPr>
            <w:tcW w:w="3155" w:type="pct"/>
            <w:vAlign w:val="center"/>
          </w:tcPr>
          <w:p w14:paraId="3B11890B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F0965">
              <w:rPr>
                <w:rFonts w:ascii="Times New Roman" w:hAnsi="Times New Roman" w:cs="Times New Roman"/>
                <w:bCs/>
                <w:sz w:val="22"/>
                <w:szCs w:val="22"/>
              </w:rPr>
              <w:t>Наладка вновь устанавливаемого шкафа ТМ3</w:t>
            </w:r>
          </w:p>
        </w:tc>
      </w:tr>
      <w:tr w:rsidR="00D03AC3" w:rsidRPr="003335A4" w14:paraId="36EDED8E" w14:textId="77777777" w:rsidTr="00D03AC3">
        <w:tc>
          <w:tcPr>
            <w:tcW w:w="306" w:type="pct"/>
            <w:vMerge/>
            <w:vAlign w:val="center"/>
          </w:tcPr>
          <w:p w14:paraId="3CC36F6B" w14:textId="77777777" w:rsidR="00D03AC3" w:rsidRPr="00C11BAE" w:rsidRDefault="00D03AC3" w:rsidP="00D03AC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  <w:vAlign w:val="center"/>
          </w:tcPr>
          <w:p w14:paraId="3096200F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0A589E2B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proofErr w:type="spellStart"/>
            <w:r w:rsidRPr="00FF096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Перенастройка</w:t>
            </w:r>
            <w:proofErr w:type="spellEnd"/>
            <w:r w:rsidRPr="00FF096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096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существующих</w:t>
            </w:r>
            <w:proofErr w:type="spellEnd"/>
            <w:r w:rsidRPr="00FF096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FF096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коммутаторов</w:t>
            </w:r>
            <w:proofErr w:type="spellEnd"/>
            <w:r w:rsidRPr="00FF096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ЛВС</w:t>
            </w:r>
          </w:p>
        </w:tc>
      </w:tr>
      <w:tr w:rsidR="00D03AC3" w:rsidRPr="003335A4" w14:paraId="6F3AB063" w14:textId="77777777" w:rsidTr="00D03AC3">
        <w:tc>
          <w:tcPr>
            <w:tcW w:w="306" w:type="pct"/>
            <w:vMerge/>
            <w:vAlign w:val="center"/>
          </w:tcPr>
          <w:p w14:paraId="60BF40A4" w14:textId="77777777" w:rsidR="00D03AC3" w:rsidRPr="00C11BAE" w:rsidRDefault="00D03AC3" w:rsidP="00D03AC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  <w:vAlign w:val="center"/>
          </w:tcPr>
          <w:p w14:paraId="241FCE8A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73433A61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F0965">
              <w:rPr>
                <w:rFonts w:ascii="Times New Roman" w:hAnsi="Times New Roman" w:cs="Times New Roman"/>
                <w:bCs/>
                <w:sz w:val="22"/>
                <w:szCs w:val="22"/>
              </w:rPr>
              <w:t>Интеграция вновь устанавливаемых шкафов ПА в SCADA</w:t>
            </w:r>
          </w:p>
        </w:tc>
      </w:tr>
      <w:tr w:rsidR="00D03AC3" w:rsidRPr="003335A4" w14:paraId="023449D7" w14:textId="77777777" w:rsidTr="00D03AC3">
        <w:tc>
          <w:tcPr>
            <w:tcW w:w="306" w:type="pct"/>
            <w:vMerge/>
            <w:vAlign w:val="center"/>
          </w:tcPr>
          <w:p w14:paraId="398DA918" w14:textId="77777777" w:rsidR="00D03AC3" w:rsidRPr="00C11BAE" w:rsidRDefault="00D03AC3" w:rsidP="00D03AC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  <w:vAlign w:val="center"/>
          </w:tcPr>
          <w:p w14:paraId="0A9CE38D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3FD245EE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F0965">
              <w:rPr>
                <w:rFonts w:ascii="Times New Roman" w:hAnsi="Times New Roman" w:cs="Times New Roman"/>
                <w:bCs/>
                <w:sz w:val="22"/>
                <w:szCs w:val="22"/>
              </w:rPr>
              <w:t>Проверка прохождения сигналов АПТС в ДЦ</w:t>
            </w:r>
          </w:p>
        </w:tc>
      </w:tr>
      <w:tr w:rsidR="00D03AC3" w:rsidRPr="003335A4" w14:paraId="682827A2" w14:textId="77777777" w:rsidTr="00D03AC3">
        <w:tc>
          <w:tcPr>
            <w:tcW w:w="306" w:type="pct"/>
            <w:vMerge w:val="restart"/>
            <w:vAlign w:val="center"/>
          </w:tcPr>
          <w:p w14:paraId="2B016E7C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11BAE">
              <w:rPr>
                <w:rFonts w:ascii="Times New Roman" w:hAnsi="Times New Roman"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539" w:type="pct"/>
            <w:vMerge w:val="restart"/>
            <w:vAlign w:val="center"/>
          </w:tcPr>
          <w:p w14:paraId="70F864EB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F096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ПС 220 </w:t>
            </w:r>
            <w:proofErr w:type="spellStart"/>
            <w:r w:rsidRPr="00FF0965">
              <w:rPr>
                <w:rFonts w:ascii="Times New Roman" w:hAnsi="Times New Roman" w:cs="Times New Roman"/>
                <w:bCs/>
                <w:sz w:val="22"/>
                <w:szCs w:val="22"/>
              </w:rPr>
              <w:t>кВ</w:t>
            </w:r>
            <w:proofErr w:type="spellEnd"/>
            <w:r w:rsidRPr="00FF096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НПС-7</w:t>
            </w:r>
          </w:p>
        </w:tc>
        <w:tc>
          <w:tcPr>
            <w:tcW w:w="3155" w:type="pct"/>
            <w:vAlign w:val="center"/>
          </w:tcPr>
          <w:p w14:paraId="04448313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00D9C">
              <w:rPr>
                <w:rFonts w:ascii="Times New Roman" w:hAnsi="Times New Roman" w:cs="Times New Roman"/>
                <w:bCs/>
                <w:sz w:val="22"/>
                <w:szCs w:val="22"/>
              </w:rPr>
              <w:t>Наладка вновь устанавливаемого шкафа ТМ2</w:t>
            </w:r>
          </w:p>
        </w:tc>
      </w:tr>
      <w:tr w:rsidR="00D03AC3" w:rsidRPr="003335A4" w14:paraId="653932C4" w14:textId="77777777" w:rsidTr="00D03AC3">
        <w:tc>
          <w:tcPr>
            <w:tcW w:w="306" w:type="pct"/>
            <w:vMerge/>
            <w:vAlign w:val="center"/>
          </w:tcPr>
          <w:p w14:paraId="67857367" w14:textId="77777777" w:rsidR="00D03AC3" w:rsidRPr="00C11BAE" w:rsidRDefault="00D03AC3" w:rsidP="00D03AC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  <w:vAlign w:val="center"/>
          </w:tcPr>
          <w:p w14:paraId="05A9126F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4234E1E6" w14:textId="77777777" w:rsidR="00D03AC3" w:rsidRPr="00000D9C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00D9C">
              <w:rPr>
                <w:rFonts w:ascii="Times New Roman" w:hAnsi="Times New Roman" w:cs="Times New Roman"/>
                <w:bCs/>
                <w:sz w:val="22"/>
                <w:szCs w:val="22"/>
              </w:rPr>
              <w:t>Перенастройка существующих коммутаторов ЛВС</w:t>
            </w:r>
          </w:p>
        </w:tc>
      </w:tr>
      <w:tr w:rsidR="00D03AC3" w:rsidRPr="003335A4" w14:paraId="7F11E451" w14:textId="77777777" w:rsidTr="00D03AC3">
        <w:tc>
          <w:tcPr>
            <w:tcW w:w="306" w:type="pct"/>
            <w:vMerge/>
            <w:vAlign w:val="center"/>
          </w:tcPr>
          <w:p w14:paraId="5E5D8848" w14:textId="77777777" w:rsidR="00D03AC3" w:rsidRPr="00C11BAE" w:rsidRDefault="00D03AC3" w:rsidP="00D03AC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  <w:vAlign w:val="center"/>
          </w:tcPr>
          <w:p w14:paraId="45422565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15A17B78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00D9C">
              <w:rPr>
                <w:rFonts w:ascii="Times New Roman" w:hAnsi="Times New Roman" w:cs="Times New Roman"/>
                <w:bCs/>
                <w:sz w:val="22"/>
                <w:szCs w:val="22"/>
              </w:rPr>
              <w:t>Интеграция вновь устанавливаемых шкафов ПА в SCADA</w:t>
            </w:r>
          </w:p>
        </w:tc>
      </w:tr>
      <w:tr w:rsidR="00D03AC3" w:rsidRPr="003335A4" w14:paraId="7E9256DE" w14:textId="77777777" w:rsidTr="00D03AC3">
        <w:trPr>
          <w:trHeight w:val="259"/>
        </w:trPr>
        <w:tc>
          <w:tcPr>
            <w:tcW w:w="306" w:type="pct"/>
            <w:vMerge/>
            <w:vAlign w:val="center"/>
          </w:tcPr>
          <w:p w14:paraId="6C70E50B" w14:textId="77777777" w:rsidR="00D03AC3" w:rsidRPr="00C11BAE" w:rsidRDefault="00D03AC3" w:rsidP="00D03AC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  <w:vAlign w:val="center"/>
          </w:tcPr>
          <w:p w14:paraId="420FCD4F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73442258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00D9C">
              <w:rPr>
                <w:rFonts w:ascii="Times New Roman" w:hAnsi="Times New Roman" w:cs="Times New Roman"/>
                <w:bCs/>
                <w:sz w:val="22"/>
                <w:szCs w:val="22"/>
              </w:rPr>
              <w:t>Проверка прохождения сигналов АПТС в ДЦ</w:t>
            </w:r>
          </w:p>
        </w:tc>
      </w:tr>
      <w:tr w:rsidR="00D03AC3" w:rsidRPr="003335A4" w14:paraId="27E33912" w14:textId="77777777" w:rsidTr="00D03AC3">
        <w:tc>
          <w:tcPr>
            <w:tcW w:w="306" w:type="pct"/>
            <w:vMerge w:val="restart"/>
            <w:vAlign w:val="center"/>
          </w:tcPr>
          <w:p w14:paraId="4F1B8792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11BAE"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1539" w:type="pct"/>
            <w:vMerge w:val="restart"/>
            <w:vAlign w:val="center"/>
          </w:tcPr>
          <w:p w14:paraId="6E2CCEDE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00D9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ПС 220 </w:t>
            </w:r>
            <w:proofErr w:type="spellStart"/>
            <w:r w:rsidRPr="00000D9C">
              <w:rPr>
                <w:rFonts w:ascii="Times New Roman" w:hAnsi="Times New Roman" w:cs="Times New Roman"/>
                <w:bCs/>
                <w:sz w:val="22"/>
                <w:szCs w:val="22"/>
              </w:rPr>
              <w:t>кВ</w:t>
            </w:r>
            <w:proofErr w:type="spellEnd"/>
            <w:r w:rsidRPr="00000D9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НПС-6</w:t>
            </w:r>
          </w:p>
        </w:tc>
        <w:tc>
          <w:tcPr>
            <w:tcW w:w="3155" w:type="pct"/>
            <w:vAlign w:val="center"/>
          </w:tcPr>
          <w:p w14:paraId="48090AE4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00D9C">
              <w:rPr>
                <w:rFonts w:ascii="Times New Roman" w:hAnsi="Times New Roman" w:cs="Times New Roman"/>
                <w:bCs/>
                <w:sz w:val="22"/>
                <w:szCs w:val="22"/>
              </w:rPr>
              <w:t>Наладка вновь устанавливаемого шкафа ТМ3</w:t>
            </w:r>
          </w:p>
        </w:tc>
      </w:tr>
      <w:tr w:rsidR="00D03AC3" w:rsidRPr="003335A4" w14:paraId="6B1746F9" w14:textId="77777777" w:rsidTr="00D03AC3">
        <w:tc>
          <w:tcPr>
            <w:tcW w:w="306" w:type="pct"/>
            <w:vMerge/>
            <w:vAlign w:val="center"/>
          </w:tcPr>
          <w:p w14:paraId="53112A73" w14:textId="77777777" w:rsidR="00D03AC3" w:rsidRPr="00C11BAE" w:rsidRDefault="00D03AC3" w:rsidP="00D03AC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  <w:vAlign w:val="center"/>
          </w:tcPr>
          <w:p w14:paraId="54965F7C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27D9EC7E" w14:textId="77777777" w:rsidR="00D03AC3" w:rsidRPr="00000D9C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00D9C">
              <w:rPr>
                <w:rFonts w:ascii="Times New Roman" w:hAnsi="Times New Roman" w:cs="Times New Roman"/>
                <w:bCs/>
                <w:sz w:val="22"/>
                <w:szCs w:val="22"/>
              </w:rPr>
              <w:t>Перенастройка существующих коммутаторов ЛВС</w:t>
            </w:r>
          </w:p>
        </w:tc>
      </w:tr>
      <w:tr w:rsidR="00D03AC3" w:rsidRPr="003335A4" w14:paraId="08C3E0FA" w14:textId="77777777" w:rsidTr="00D03AC3">
        <w:tc>
          <w:tcPr>
            <w:tcW w:w="306" w:type="pct"/>
            <w:vMerge/>
            <w:vAlign w:val="center"/>
          </w:tcPr>
          <w:p w14:paraId="770ABE82" w14:textId="77777777" w:rsidR="00D03AC3" w:rsidRPr="00C11BAE" w:rsidRDefault="00D03AC3" w:rsidP="00D03AC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  <w:vAlign w:val="center"/>
          </w:tcPr>
          <w:p w14:paraId="723B6B66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6C9410BA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00D9C">
              <w:rPr>
                <w:rFonts w:ascii="Times New Roman" w:hAnsi="Times New Roman" w:cs="Times New Roman"/>
                <w:bCs/>
                <w:sz w:val="22"/>
                <w:szCs w:val="22"/>
              </w:rPr>
              <w:t>Интеграция вновь устанавливаемых шкафов ПА в SCADA</w:t>
            </w:r>
          </w:p>
        </w:tc>
      </w:tr>
      <w:tr w:rsidR="00D03AC3" w:rsidRPr="003335A4" w14:paraId="5FC4C206" w14:textId="77777777" w:rsidTr="00D03AC3">
        <w:tc>
          <w:tcPr>
            <w:tcW w:w="306" w:type="pct"/>
            <w:vMerge/>
            <w:vAlign w:val="center"/>
          </w:tcPr>
          <w:p w14:paraId="5D9A7EFB" w14:textId="77777777" w:rsidR="00D03AC3" w:rsidRPr="00C11BAE" w:rsidRDefault="00D03AC3" w:rsidP="00D03AC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  <w:vAlign w:val="center"/>
          </w:tcPr>
          <w:p w14:paraId="0B064AD0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0B70C90F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00D9C">
              <w:rPr>
                <w:rFonts w:ascii="Times New Roman" w:hAnsi="Times New Roman" w:cs="Times New Roman"/>
                <w:bCs/>
                <w:sz w:val="22"/>
                <w:szCs w:val="22"/>
              </w:rPr>
              <w:t>Проверка прохождения сигналов АПТС в ДЦ</w:t>
            </w:r>
          </w:p>
        </w:tc>
      </w:tr>
      <w:tr w:rsidR="00D03AC3" w:rsidRPr="003335A4" w14:paraId="0CEB4F06" w14:textId="77777777" w:rsidTr="00D03AC3">
        <w:tc>
          <w:tcPr>
            <w:tcW w:w="306" w:type="pct"/>
            <w:vMerge w:val="restart"/>
            <w:vAlign w:val="center"/>
          </w:tcPr>
          <w:p w14:paraId="1A54567F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11BAE">
              <w:rPr>
                <w:rFonts w:ascii="Times New Roman" w:hAnsi="Times New Roman"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539" w:type="pct"/>
            <w:vMerge w:val="restart"/>
            <w:vAlign w:val="center"/>
          </w:tcPr>
          <w:p w14:paraId="3086FDCF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00D9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ПС 220 </w:t>
            </w:r>
            <w:proofErr w:type="spellStart"/>
            <w:r w:rsidRPr="00000D9C">
              <w:rPr>
                <w:rFonts w:ascii="Times New Roman" w:hAnsi="Times New Roman" w:cs="Times New Roman"/>
                <w:bCs/>
                <w:sz w:val="22"/>
                <w:szCs w:val="22"/>
              </w:rPr>
              <w:t>кВ</w:t>
            </w:r>
            <w:proofErr w:type="spellEnd"/>
            <w:r w:rsidRPr="00000D9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Сухой лог</w:t>
            </w:r>
          </w:p>
        </w:tc>
        <w:tc>
          <w:tcPr>
            <w:tcW w:w="3155" w:type="pct"/>
            <w:vAlign w:val="center"/>
          </w:tcPr>
          <w:p w14:paraId="45C3C677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00D9C">
              <w:rPr>
                <w:rFonts w:ascii="Times New Roman" w:hAnsi="Times New Roman" w:cs="Times New Roman"/>
                <w:bCs/>
                <w:sz w:val="22"/>
                <w:szCs w:val="22"/>
              </w:rPr>
              <w:t>Перенастройка существующих коммутаторов ЛВС</w:t>
            </w:r>
          </w:p>
        </w:tc>
      </w:tr>
      <w:tr w:rsidR="00D03AC3" w:rsidRPr="003335A4" w14:paraId="6F31B95A" w14:textId="77777777" w:rsidTr="00D03AC3">
        <w:tc>
          <w:tcPr>
            <w:tcW w:w="306" w:type="pct"/>
            <w:vMerge/>
            <w:vAlign w:val="center"/>
          </w:tcPr>
          <w:p w14:paraId="3A435F8A" w14:textId="77777777" w:rsidR="00D03AC3" w:rsidRPr="00C11BAE" w:rsidRDefault="00D03AC3" w:rsidP="00D03AC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</w:tcPr>
          <w:p w14:paraId="45B5111B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4E5E1D83" w14:textId="77777777" w:rsidR="00D03AC3" w:rsidRPr="00000D9C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00D9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Интеграция вновь устанавливаемых шкафов ПА в </w:t>
            </w:r>
            <w:r w:rsidRPr="00000D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SCADA</w:t>
            </w:r>
          </w:p>
        </w:tc>
      </w:tr>
      <w:tr w:rsidR="00D03AC3" w:rsidRPr="003335A4" w14:paraId="3F963113" w14:textId="77777777" w:rsidTr="00D03AC3">
        <w:tc>
          <w:tcPr>
            <w:tcW w:w="306" w:type="pct"/>
            <w:vMerge/>
            <w:vAlign w:val="center"/>
          </w:tcPr>
          <w:p w14:paraId="61A0B63E" w14:textId="77777777" w:rsidR="00D03AC3" w:rsidRPr="00C11BAE" w:rsidRDefault="00D03AC3" w:rsidP="00D03AC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</w:tcPr>
          <w:p w14:paraId="6D7C4ECC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54E7E5FD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00D9C">
              <w:rPr>
                <w:rFonts w:ascii="Times New Roman" w:hAnsi="Times New Roman" w:cs="Times New Roman"/>
                <w:bCs/>
                <w:sz w:val="22"/>
                <w:szCs w:val="22"/>
              </w:rPr>
              <w:t>Проверка прохождения сигналов АПТС в ДЦ</w:t>
            </w:r>
          </w:p>
        </w:tc>
      </w:tr>
      <w:tr w:rsidR="00D03AC3" w:rsidRPr="003335A4" w14:paraId="42C0FB5A" w14:textId="77777777" w:rsidTr="00D03AC3">
        <w:tc>
          <w:tcPr>
            <w:tcW w:w="306" w:type="pct"/>
            <w:vMerge w:val="restart"/>
            <w:vAlign w:val="center"/>
          </w:tcPr>
          <w:p w14:paraId="7FE58EE0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11BAE">
              <w:rPr>
                <w:rFonts w:ascii="Times New Roman" w:hAnsi="Times New Roman" w:cs="Times New Roman"/>
                <w:bCs/>
                <w:sz w:val="22"/>
                <w:szCs w:val="22"/>
              </w:rPr>
              <w:t>5</w:t>
            </w:r>
          </w:p>
        </w:tc>
        <w:tc>
          <w:tcPr>
            <w:tcW w:w="1539" w:type="pct"/>
            <w:vMerge w:val="restart"/>
            <w:vAlign w:val="center"/>
          </w:tcPr>
          <w:p w14:paraId="24A71393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817E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ПС 220 </w:t>
            </w:r>
            <w:proofErr w:type="spellStart"/>
            <w:r w:rsidRPr="001817E3">
              <w:rPr>
                <w:rFonts w:ascii="Times New Roman" w:hAnsi="Times New Roman" w:cs="Times New Roman"/>
                <w:bCs/>
                <w:sz w:val="22"/>
                <w:szCs w:val="22"/>
              </w:rPr>
              <w:t>кВ</w:t>
            </w:r>
            <w:proofErr w:type="spellEnd"/>
            <w:r w:rsidRPr="001817E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Пеледуй</w:t>
            </w:r>
          </w:p>
        </w:tc>
        <w:tc>
          <w:tcPr>
            <w:tcW w:w="3155" w:type="pct"/>
            <w:vAlign w:val="center"/>
          </w:tcPr>
          <w:p w14:paraId="38A6ACF8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817E3">
              <w:rPr>
                <w:rFonts w:ascii="Times New Roman" w:hAnsi="Times New Roman" w:cs="Times New Roman"/>
                <w:bCs/>
                <w:sz w:val="22"/>
                <w:szCs w:val="22"/>
              </w:rPr>
              <w:t>Настройка устанавливаемых коммутаторов (2 шт.)</w:t>
            </w:r>
          </w:p>
        </w:tc>
      </w:tr>
      <w:tr w:rsidR="00D03AC3" w:rsidRPr="003335A4" w14:paraId="5279C1FE" w14:textId="77777777" w:rsidTr="00D03AC3">
        <w:tc>
          <w:tcPr>
            <w:tcW w:w="306" w:type="pct"/>
            <w:vMerge/>
            <w:vAlign w:val="center"/>
          </w:tcPr>
          <w:p w14:paraId="00778B15" w14:textId="77777777" w:rsidR="00D03AC3" w:rsidRPr="00C11BAE" w:rsidRDefault="00D03AC3" w:rsidP="00D03AC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  <w:vAlign w:val="center"/>
          </w:tcPr>
          <w:p w14:paraId="051F60E0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1FD4265A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proofErr w:type="spellStart"/>
            <w:r w:rsidRPr="001817E3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Перенастройка</w:t>
            </w:r>
            <w:proofErr w:type="spellEnd"/>
            <w:r w:rsidRPr="001817E3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17E3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существующих</w:t>
            </w:r>
            <w:proofErr w:type="spellEnd"/>
            <w:r w:rsidRPr="001817E3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17E3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коммутаторов</w:t>
            </w:r>
            <w:proofErr w:type="spellEnd"/>
            <w:r w:rsidRPr="001817E3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ЛВС</w:t>
            </w:r>
          </w:p>
        </w:tc>
      </w:tr>
      <w:tr w:rsidR="00D03AC3" w:rsidRPr="003335A4" w14:paraId="07F692CF" w14:textId="77777777" w:rsidTr="00D03AC3">
        <w:tc>
          <w:tcPr>
            <w:tcW w:w="306" w:type="pct"/>
            <w:vMerge/>
            <w:vAlign w:val="center"/>
          </w:tcPr>
          <w:p w14:paraId="2414158A" w14:textId="77777777" w:rsidR="00D03AC3" w:rsidRPr="00C11BAE" w:rsidRDefault="00D03AC3" w:rsidP="00D03AC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  <w:vAlign w:val="center"/>
          </w:tcPr>
          <w:p w14:paraId="318B0C47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3E62BBA9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817E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Конфигурирование контроллеров </w:t>
            </w:r>
            <w:proofErr w:type="spellStart"/>
            <w:r w:rsidRPr="001817E3">
              <w:rPr>
                <w:rFonts w:ascii="Times New Roman" w:hAnsi="Times New Roman" w:cs="Times New Roman"/>
                <w:bCs/>
                <w:sz w:val="22"/>
                <w:szCs w:val="22"/>
              </w:rPr>
              <w:t>Sprecon</w:t>
            </w:r>
            <w:proofErr w:type="spellEnd"/>
            <w:r w:rsidRPr="001817E3">
              <w:rPr>
                <w:rFonts w:ascii="Times New Roman" w:hAnsi="Times New Roman" w:cs="Times New Roman"/>
                <w:bCs/>
                <w:sz w:val="22"/>
                <w:szCs w:val="22"/>
              </w:rPr>
              <w:t>-E-C</w:t>
            </w:r>
          </w:p>
        </w:tc>
      </w:tr>
      <w:tr w:rsidR="00D03AC3" w:rsidRPr="003335A4" w14:paraId="7A57ABD2" w14:textId="77777777" w:rsidTr="00D03AC3">
        <w:tc>
          <w:tcPr>
            <w:tcW w:w="306" w:type="pct"/>
            <w:vMerge/>
            <w:vAlign w:val="center"/>
          </w:tcPr>
          <w:p w14:paraId="196ABABC" w14:textId="77777777" w:rsidR="00D03AC3" w:rsidRPr="00C11BAE" w:rsidRDefault="00D03AC3" w:rsidP="00D03AC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  <w:vAlign w:val="center"/>
          </w:tcPr>
          <w:p w14:paraId="2E8A863B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134C474C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00D9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Интеграция вновь устанавливаемых шкафов ПА в </w:t>
            </w:r>
            <w:r w:rsidRPr="00000D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SCADA</w:t>
            </w:r>
          </w:p>
        </w:tc>
      </w:tr>
      <w:tr w:rsidR="00D03AC3" w:rsidRPr="003335A4" w14:paraId="0FEF9854" w14:textId="77777777" w:rsidTr="00D03AC3">
        <w:tc>
          <w:tcPr>
            <w:tcW w:w="306" w:type="pct"/>
            <w:vMerge/>
            <w:vAlign w:val="center"/>
          </w:tcPr>
          <w:p w14:paraId="10678729" w14:textId="77777777" w:rsidR="00D03AC3" w:rsidRPr="00C11BAE" w:rsidRDefault="00D03AC3" w:rsidP="00D03AC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  <w:vAlign w:val="center"/>
          </w:tcPr>
          <w:p w14:paraId="6EB8EAB6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47113882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F0965">
              <w:rPr>
                <w:rFonts w:ascii="Times New Roman" w:hAnsi="Times New Roman" w:cs="Times New Roman"/>
                <w:bCs/>
                <w:sz w:val="22"/>
                <w:szCs w:val="22"/>
              </w:rPr>
              <w:t>Проверка прохождения сигналов АПТС в ДЦ</w:t>
            </w:r>
          </w:p>
        </w:tc>
      </w:tr>
      <w:tr w:rsidR="00D03AC3" w:rsidRPr="003335A4" w14:paraId="5A8F65E0" w14:textId="77777777" w:rsidTr="00D03AC3">
        <w:tc>
          <w:tcPr>
            <w:tcW w:w="306" w:type="pct"/>
            <w:vMerge w:val="restart"/>
            <w:vAlign w:val="center"/>
          </w:tcPr>
          <w:p w14:paraId="75B39A91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11BAE">
              <w:rPr>
                <w:rFonts w:ascii="Times New Roman" w:hAnsi="Times New Roman"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1539" w:type="pct"/>
            <w:vMerge w:val="restart"/>
            <w:vAlign w:val="center"/>
          </w:tcPr>
          <w:p w14:paraId="063D9488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817E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ПС 500 </w:t>
            </w:r>
            <w:proofErr w:type="spellStart"/>
            <w:r w:rsidRPr="001817E3">
              <w:rPr>
                <w:rFonts w:ascii="Times New Roman" w:hAnsi="Times New Roman" w:cs="Times New Roman"/>
                <w:bCs/>
                <w:sz w:val="22"/>
                <w:szCs w:val="22"/>
              </w:rPr>
              <w:t>кВ</w:t>
            </w:r>
            <w:proofErr w:type="spellEnd"/>
            <w:r w:rsidRPr="001817E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Усть-Кут</w:t>
            </w:r>
          </w:p>
        </w:tc>
        <w:tc>
          <w:tcPr>
            <w:tcW w:w="3155" w:type="pct"/>
            <w:vAlign w:val="center"/>
          </w:tcPr>
          <w:p w14:paraId="0377CF98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817E3">
              <w:rPr>
                <w:rFonts w:ascii="Times New Roman" w:hAnsi="Times New Roman" w:cs="Times New Roman"/>
                <w:bCs/>
                <w:sz w:val="22"/>
                <w:szCs w:val="22"/>
              </w:rPr>
              <w:t>Перенастройка существующих коммутаторов ЛВС</w:t>
            </w:r>
          </w:p>
        </w:tc>
      </w:tr>
      <w:tr w:rsidR="00D03AC3" w:rsidRPr="003335A4" w14:paraId="661AF37A" w14:textId="77777777" w:rsidTr="00D03AC3">
        <w:tc>
          <w:tcPr>
            <w:tcW w:w="306" w:type="pct"/>
            <w:vMerge/>
            <w:vAlign w:val="center"/>
          </w:tcPr>
          <w:p w14:paraId="4A442EDF" w14:textId="77777777" w:rsidR="00D03AC3" w:rsidRPr="00C11BAE" w:rsidRDefault="00D03AC3" w:rsidP="00D03AC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  <w:vAlign w:val="center"/>
          </w:tcPr>
          <w:p w14:paraId="34C6FB74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50A94DD5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proofErr w:type="spellStart"/>
            <w:r w:rsidRPr="001817E3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Конфигурирование</w:t>
            </w:r>
            <w:proofErr w:type="spellEnd"/>
            <w:r w:rsidRPr="001817E3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17E3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контроллеров</w:t>
            </w:r>
            <w:proofErr w:type="spellEnd"/>
            <w:r w:rsidRPr="001817E3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EKRA243</w:t>
            </w:r>
          </w:p>
        </w:tc>
      </w:tr>
      <w:tr w:rsidR="00D03AC3" w:rsidRPr="003335A4" w14:paraId="618A85C7" w14:textId="77777777" w:rsidTr="00D03AC3">
        <w:tc>
          <w:tcPr>
            <w:tcW w:w="306" w:type="pct"/>
            <w:vMerge/>
            <w:vAlign w:val="center"/>
          </w:tcPr>
          <w:p w14:paraId="32FB8BA1" w14:textId="77777777" w:rsidR="00D03AC3" w:rsidRPr="00C11BAE" w:rsidRDefault="00D03AC3" w:rsidP="00D03AC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  <w:vAlign w:val="center"/>
          </w:tcPr>
          <w:p w14:paraId="77286013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62FAA8C5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00D9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Интеграция вновь устанавливаемых шкафов ПА в </w:t>
            </w:r>
            <w:r w:rsidRPr="00000D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SCADA</w:t>
            </w:r>
          </w:p>
        </w:tc>
      </w:tr>
      <w:tr w:rsidR="00D03AC3" w:rsidRPr="003335A4" w14:paraId="47DC308A" w14:textId="77777777" w:rsidTr="00D03AC3">
        <w:tc>
          <w:tcPr>
            <w:tcW w:w="306" w:type="pct"/>
            <w:vMerge/>
            <w:vAlign w:val="center"/>
          </w:tcPr>
          <w:p w14:paraId="1A3B0ED1" w14:textId="77777777" w:rsidR="00D03AC3" w:rsidRPr="00C11BAE" w:rsidRDefault="00D03AC3" w:rsidP="00D03AC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  <w:vAlign w:val="center"/>
          </w:tcPr>
          <w:p w14:paraId="66B43480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2A4F04C4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F0965">
              <w:rPr>
                <w:rFonts w:ascii="Times New Roman" w:hAnsi="Times New Roman" w:cs="Times New Roman"/>
                <w:bCs/>
                <w:sz w:val="22"/>
                <w:szCs w:val="22"/>
              </w:rPr>
              <w:t>Проверка прохождения сигналов АПТС в ДЦ</w:t>
            </w:r>
          </w:p>
        </w:tc>
      </w:tr>
      <w:tr w:rsidR="00D03AC3" w:rsidRPr="003335A4" w14:paraId="5DCE9E79" w14:textId="77777777" w:rsidTr="00D03AC3">
        <w:tc>
          <w:tcPr>
            <w:tcW w:w="306" w:type="pct"/>
            <w:vMerge w:val="restart"/>
            <w:vAlign w:val="center"/>
          </w:tcPr>
          <w:p w14:paraId="653EF366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11BAE">
              <w:rPr>
                <w:rFonts w:ascii="Times New Roman" w:hAnsi="Times New Roman" w:cs="Times New Roman"/>
                <w:bCs/>
                <w:sz w:val="22"/>
                <w:szCs w:val="22"/>
              </w:rPr>
              <w:t>7</w:t>
            </w:r>
          </w:p>
        </w:tc>
        <w:tc>
          <w:tcPr>
            <w:tcW w:w="1539" w:type="pct"/>
            <w:vMerge w:val="restart"/>
            <w:vAlign w:val="center"/>
          </w:tcPr>
          <w:p w14:paraId="3B0C8505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817E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ПС 500 </w:t>
            </w:r>
            <w:proofErr w:type="spellStart"/>
            <w:r w:rsidRPr="001817E3">
              <w:rPr>
                <w:rFonts w:ascii="Times New Roman" w:hAnsi="Times New Roman" w:cs="Times New Roman"/>
                <w:bCs/>
                <w:sz w:val="22"/>
                <w:szCs w:val="22"/>
              </w:rPr>
              <w:t>кВ</w:t>
            </w:r>
            <w:proofErr w:type="spellEnd"/>
            <w:r w:rsidRPr="001817E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1817E3">
              <w:rPr>
                <w:rFonts w:ascii="Times New Roman" w:hAnsi="Times New Roman" w:cs="Times New Roman"/>
                <w:bCs/>
                <w:sz w:val="22"/>
                <w:szCs w:val="22"/>
              </w:rPr>
              <w:t>Нижнеангарская</w:t>
            </w:r>
            <w:proofErr w:type="spellEnd"/>
          </w:p>
        </w:tc>
        <w:tc>
          <w:tcPr>
            <w:tcW w:w="3155" w:type="pct"/>
            <w:vAlign w:val="center"/>
          </w:tcPr>
          <w:p w14:paraId="6A57D90C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817E3">
              <w:rPr>
                <w:rFonts w:ascii="Times New Roman" w:hAnsi="Times New Roman" w:cs="Times New Roman"/>
                <w:bCs/>
                <w:sz w:val="22"/>
                <w:szCs w:val="22"/>
              </w:rPr>
              <w:t>Перенастройка существующих коммутаторов ЛВС</w:t>
            </w:r>
          </w:p>
        </w:tc>
      </w:tr>
      <w:tr w:rsidR="00D03AC3" w:rsidRPr="003335A4" w14:paraId="092C8843" w14:textId="77777777" w:rsidTr="00D03AC3">
        <w:tc>
          <w:tcPr>
            <w:tcW w:w="306" w:type="pct"/>
            <w:vMerge/>
            <w:vAlign w:val="center"/>
          </w:tcPr>
          <w:p w14:paraId="5AA2713B" w14:textId="77777777" w:rsidR="00D03AC3" w:rsidRPr="00C11BAE" w:rsidRDefault="00D03AC3" w:rsidP="00D03AC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  <w:vAlign w:val="center"/>
          </w:tcPr>
          <w:p w14:paraId="24DEC624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11642787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proofErr w:type="spellStart"/>
            <w:r w:rsidRPr="001817E3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Конфигурирование</w:t>
            </w:r>
            <w:proofErr w:type="spellEnd"/>
            <w:r w:rsidRPr="001817E3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17E3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контроллеров</w:t>
            </w:r>
            <w:proofErr w:type="spellEnd"/>
            <w:r w:rsidRPr="001817E3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EKRA243</w:t>
            </w:r>
          </w:p>
        </w:tc>
      </w:tr>
      <w:tr w:rsidR="00D03AC3" w:rsidRPr="003335A4" w14:paraId="2D1BBF39" w14:textId="77777777" w:rsidTr="00D03AC3">
        <w:tc>
          <w:tcPr>
            <w:tcW w:w="306" w:type="pct"/>
            <w:vMerge/>
            <w:vAlign w:val="center"/>
          </w:tcPr>
          <w:p w14:paraId="0C742598" w14:textId="77777777" w:rsidR="00D03AC3" w:rsidRPr="00C11BAE" w:rsidRDefault="00D03AC3" w:rsidP="00D03AC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  <w:vAlign w:val="center"/>
          </w:tcPr>
          <w:p w14:paraId="5ED2F4FC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5E0D4D4C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00D9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Интеграция вновь устанавливаемых шкафов ПА в </w:t>
            </w:r>
            <w:r w:rsidRPr="00000D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SCADA</w:t>
            </w:r>
          </w:p>
        </w:tc>
      </w:tr>
      <w:tr w:rsidR="00D03AC3" w:rsidRPr="003335A4" w14:paraId="5370954D" w14:textId="77777777" w:rsidTr="00D03AC3">
        <w:tc>
          <w:tcPr>
            <w:tcW w:w="306" w:type="pct"/>
            <w:vMerge/>
            <w:vAlign w:val="center"/>
          </w:tcPr>
          <w:p w14:paraId="1C83AAC7" w14:textId="77777777" w:rsidR="00D03AC3" w:rsidRPr="00C11BAE" w:rsidRDefault="00D03AC3" w:rsidP="00D03AC3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  <w:vAlign w:val="center"/>
          </w:tcPr>
          <w:p w14:paraId="023B4932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3773BFC8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F0965">
              <w:rPr>
                <w:rFonts w:ascii="Times New Roman" w:hAnsi="Times New Roman" w:cs="Times New Roman"/>
                <w:bCs/>
                <w:sz w:val="22"/>
                <w:szCs w:val="22"/>
              </w:rPr>
              <w:t>Проверка прохождения сигналов АПТС в ДЦ</w:t>
            </w:r>
          </w:p>
        </w:tc>
      </w:tr>
      <w:tr w:rsidR="00D03AC3" w:rsidRPr="003335A4" w14:paraId="5727187E" w14:textId="77777777" w:rsidTr="00D03AC3">
        <w:tc>
          <w:tcPr>
            <w:tcW w:w="306" w:type="pct"/>
            <w:vMerge w:val="restart"/>
            <w:vAlign w:val="center"/>
          </w:tcPr>
          <w:p w14:paraId="211C9DFD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11BAE">
              <w:rPr>
                <w:rFonts w:ascii="Times New Roman" w:hAnsi="Times New Roman" w:cs="Times New Roman"/>
                <w:bCs/>
                <w:sz w:val="22"/>
                <w:szCs w:val="22"/>
              </w:rPr>
              <w:t>8</w:t>
            </w:r>
          </w:p>
        </w:tc>
        <w:tc>
          <w:tcPr>
            <w:tcW w:w="1539" w:type="pct"/>
            <w:vMerge w:val="restart"/>
            <w:vAlign w:val="center"/>
          </w:tcPr>
          <w:p w14:paraId="61E5C5C7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817E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ПС 500 </w:t>
            </w:r>
            <w:proofErr w:type="spellStart"/>
            <w:r w:rsidRPr="001817E3">
              <w:rPr>
                <w:rFonts w:ascii="Times New Roman" w:hAnsi="Times New Roman" w:cs="Times New Roman"/>
                <w:bCs/>
                <w:sz w:val="22"/>
                <w:szCs w:val="22"/>
              </w:rPr>
              <w:t>кВ</w:t>
            </w:r>
            <w:proofErr w:type="spellEnd"/>
            <w:r w:rsidRPr="001817E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1817E3">
              <w:rPr>
                <w:rFonts w:ascii="Times New Roman" w:hAnsi="Times New Roman" w:cs="Times New Roman"/>
                <w:bCs/>
                <w:sz w:val="22"/>
                <w:szCs w:val="22"/>
              </w:rPr>
              <w:t>Таксимо</w:t>
            </w:r>
            <w:proofErr w:type="spellEnd"/>
          </w:p>
        </w:tc>
        <w:tc>
          <w:tcPr>
            <w:tcW w:w="3155" w:type="pct"/>
            <w:vAlign w:val="center"/>
          </w:tcPr>
          <w:p w14:paraId="46E15F73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817E3">
              <w:rPr>
                <w:rFonts w:ascii="Times New Roman" w:hAnsi="Times New Roman" w:cs="Times New Roman"/>
                <w:bCs/>
                <w:sz w:val="22"/>
                <w:szCs w:val="22"/>
              </w:rPr>
              <w:t>Перенастройка существующих коммутаторов ЛВС</w:t>
            </w:r>
          </w:p>
        </w:tc>
      </w:tr>
      <w:tr w:rsidR="00D03AC3" w:rsidRPr="003335A4" w14:paraId="79530DF9" w14:textId="77777777" w:rsidTr="00D03AC3">
        <w:tc>
          <w:tcPr>
            <w:tcW w:w="306" w:type="pct"/>
            <w:vMerge/>
          </w:tcPr>
          <w:p w14:paraId="11E37A22" w14:textId="77777777" w:rsidR="00D03AC3" w:rsidRPr="00C11BAE" w:rsidRDefault="00D03AC3" w:rsidP="00D03AC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</w:tcPr>
          <w:p w14:paraId="5ED13474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1AD638A2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</w:pPr>
            <w:proofErr w:type="spellStart"/>
            <w:r w:rsidRPr="001817E3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Конфигурирование</w:t>
            </w:r>
            <w:proofErr w:type="spellEnd"/>
            <w:r w:rsidRPr="001817E3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1817E3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контроллеров</w:t>
            </w:r>
            <w:proofErr w:type="spellEnd"/>
            <w:r w:rsidRPr="001817E3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 xml:space="preserve"> EKRA243</w:t>
            </w:r>
          </w:p>
        </w:tc>
      </w:tr>
      <w:tr w:rsidR="00D03AC3" w:rsidRPr="003335A4" w14:paraId="4FC34658" w14:textId="77777777" w:rsidTr="00D03AC3">
        <w:tc>
          <w:tcPr>
            <w:tcW w:w="306" w:type="pct"/>
            <w:vMerge/>
          </w:tcPr>
          <w:p w14:paraId="024C0637" w14:textId="77777777" w:rsidR="00D03AC3" w:rsidRPr="00C11BAE" w:rsidRDefault="00D03AC3" w:rsidP="00D03AC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</w:tcPr>
          <w:p w14:paraId="39973017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781CC077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00D9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Интеграция вновь устанавливаемых шкафов ПА в </w:t>
            </w:r>
            <w:r w:rsidRPr="00000D9C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SCADA</w:t>
            </w:r>
          </w:p>
        </w:tc>
      </w:tr>
      <w:tr w:rsidR="00D03AC3" w:rsidRPr="003335A4" w14:paraId="030FAF9C" w14:textId="77777777" w:rsidTr="00D03AC3">
        <w:tc>
          <w:tcPr>
            <w:tcW w:w="306" w:type="pct"/>
            <w:vMerge/>
          </w:tcPr>
          <w:p w14:paraId="116E9051" w14:textId="77777777" w:rsidR="00D03AC3" w:rsidRPr="00C11BAE" w:rsidRDefault="00D03AC3" w:rsidP="00D03AC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</w:tcPr>
          <w:p w14:paraId="59A31E95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61D92BF1" w14:textId="77777777" w:rsidR="00D03AC3" w:rsidRPr="00C11BAE" w:rsidRDefault="00D03AC3" w:rsidP="00B258A8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F0965">
              <w:rPr>
                <w:rFonts w:ascii="Times New Roman" w:hAnsi="Times New Roman" w:cs="Times New Roman"/>
                <w:bCs/>
                <w:sz w:val="22"/>
                <w:szCs w:val="22"/>
              </w:rPr>
              <w:t>Проверка прохождения сигналов АПТС в ДЦ</w:t>
            </w:r>
          </w:p>
        </w:tc>
      </w:tr>
      <w:tr w:rsidR="00D03AC3" w:rsidRPr="003335A4" w14:paraId="5DA39A3F" w14:textId="77777777" w:rsidTr="00D03AC3">
        <w:tc>
          <w:tcPr>
            <w:tcW w:w="5000" w:type="pct"/>
            <w:gridSpan w:val="3"/>
          </w:tcPr>
          <w:p w14:paraId="0BD0A055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 по ССПИ ПА</w:t>
            </w:r>
          </w:p>
        </w:tc>
      </w:tr>
      <w:tr w:rsidR="00D03AC3" w:rsidRPr="003335A4" w14:paraId="5A345A0E" w14:textId="77777777" w:rsidTr="00D03AC3">
        <w:tc>
          <w:tcPr>
            <w:tcW w:w="306" w:type="pct"/>
            <w:vMerge w:val="restart"/>
            <w:vAlign w:val="center"/>
          </w:tcPr>
          <w:p w14:paraId="68614AA7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9</w:t>
            </w:r>
          </w:p>
        </w:tc>
        <w:tc>
          <w:tcPr>
            <w:tcW w:w="1539" w:type="pct"/>
            <w:vMerge w:val="restart"/>
            <w:vAlign w:val="center"/>
          </w:tcPr>
          <w:p w14:paraId="7779C92C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40DC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ПС 220 </w:t>
            </w:r>
            <w:proofErr w:type="spellStart"/>
            <w:r w:rsidRPr="00640DC6">
              <w:rPr>
                <w:rFonts w:ascii="Times New Roman" w:hAnsi="Times New Roman" w:cs="Times New Roman"/>
                <w:bCs/>
                <w:sz w:val="22"/>
                <w:szCs w:val="22"/>
              </w:rPr>
              <w:t>кВ</w:t>
            </w:r>
            <w:proofErr w:type="spellEnd"/>
            <w:r w:rsidRPr="00640DC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НПС-9</w:t>
            </w:r>
          </w:p>
        </w:tc>
        <w:tc>
          <w:tcPr>
            <w:tcW w:w="3155" w:type="pct"/>
            <w:vAlign w:val="center"/>
          </w:tcPr>
          <w:p w14:paraId="16279B64" w14:textId="77777777" w:rsidR="00D03AC3" w:rsidRPr="00FF0965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40DC6">
              <w:rPr>
                <w:rFonts w:ascii="Times New Roman" w:hAnsi="Times New Roman" w:cs="Times New Roman"/>
                <w:bCs/>
                <w:sz w:val="22"/>
                <w:szCs w:val="22"/>
              </w:rPr>
              <w:t>ПНР ССПИ ПА</w:t>
            </w:r>
          </w:p>
        </w:tc>
      </w:tr>
      <w:tr w:rsidR="00D03AC3" w:rsidRPr="003335A4" w14:paraId="1E4E6C58" w14:textId="77777777" w:rsidTr="00D03AC3">
        <w:tc>
          <w:tcPr>
            <w:tcW w:w="306" w:type="pct"/>
            <w:vMerge/>
            <w:vAlign w:val="center"/>
          </w:tcPr>
          <w:p w14:paraId="256FB290" w14:textId="77777777" w:rsidR="00D03AC3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  <w:vAlign w:val="center"/>
          </w:tcPr>
          <w:p w14:paraId="4922123B" w14:textId="77777777" w:rsidR="00D03AC3" w:rsidRPr="00640DC6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3B224C0F" w14:textId="77777777" w:rsidR="00D03AC3" w:rsidRPr="00640DC6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40DC6">
              <w:rPr>
                <w:rFonts w:ascii="Times New Roman" w:hAnsi="Times New Roman" w:cs="Times New Roman"/>
                <w:bCs/>
                <w:sz w:val="22"/>
                <w:szCs w:val="22"/>
              </w:rPr>
              <w:t>ШМР ССПИ ПА</w:t>
            </w:r>
          </w:p>
        </w:tc>
      </w:tr>
      <w:tr w:rsidR="00D03AC3" w:rsidRPr="003335A4" w14:paraId="4AC0F2EC" w14:textId="77777777" w:rsidTr="00D03AC3">
        <w:tc>
          <w:tcPr>
            <w:tcW w:w="306" w:type="pct"/>
            <w:vMerge w:val="restart"/>
            <w:vAlign w:val="center"/>
          </w:tcPr>
          <w:p w14:paraId="419F4163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10</w:t>
            </w:r>
          </w:p>
        </w:tc>
        <w:tc>
          <w:tcPr>
            <w:tcW w:w="1539" w:type="pct"/>
            <w:vMerge w:val="restart"/>
            <w:vAlign w:val="center"/>
          </w:tcPr>
          <w:p w14:paraId="159C4F81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40DC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ПС 220 </w:t>
            </w:r>
            <w:proofErr w:type="spellStart"/>
            <w:r w:rsidRPr="00640DC6">
              <w:rPr>
                <w:rFonts w:ascii="Times New Roman" w:hAnsi="Times New Roman" w:cs="Times New Roman"/>
                <w:bCs/>
                <w:sz w:val="22"/>
                <w:szCs w:val="22"/>
              </w:rPr>
              <w:t>кВ</w:t>
            </w:r>
            <w:proofErr w:type="spellEnd"/>
            <w:r w:rsidRPr="00640DC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НПС-7</w:t>
            </w:r>
          </w:p>
        </w:tc>
        <w:tc>
          <w:tcPr>
            <w:tcW w:w="3155" w:type="pct"/>
            <w:vAlign w:val="center"/>
          </w:tcPr>
          <w:p w14:paraId="28A2C7DB" w14:textId="77777777" w:rsidR="00D03AC3" w:rsidRPr="00FF0965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40DC6">
              <w:rPr>
                <w:rFonts w:ascii="Times New Roman" w:hAnsi="Times New Roman" w:cs="Times New Roman"/>
                <w:bCs/>
                <w:sz w:val="22"/>
                <w:szCs w:val="22"/>
              </w:rPr>
              <w:t>ПНР ССПИ ПА</w:t>
            </w:r>
          </w:p>
        </w:tc>
      </w:tr>
      <w:tr w:rsidR="00D03AC3" w:rsidRPr="003335A4" w14:paraId="78D332B3" w14:textId="77777777" w:rsidTr="00D03AC3">
        <w:tc>
          <w:tcPr>
            <w:tcW w:w="306" w:type="pct"/>
            <w:vMerge/>
            <w:vAlign w:val="center"/>
          </w:tcPr>
          <w:p w14:paraId="67342E29" w14:textId="77777777" w:rsidR="00D03AC3" w:rsidRPr="00C11BAE" w:rsidRDefault="00D03AC3" w:rsidP="00B258A8">
            <w:pPr>
              <w:ind w:left="283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  <w:vAlign w:val="center"/>
          </w:tcPr>
          <w:p w14:paraId="57DBC059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246EEDED" w14:textId="77777777" w:rsidR="00D03AC3" w:rsidRPr="00FF0965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40DC6">
              <w:rPr>
                <w:rFonts w:ascii="Times New Roman" w:hAnsi="Times New Roman" w:cs="Times New Roman"/>
                <w:bCs/>
                <w:sz w:val="22"/>
                <w:szCs w:val="22"/>
              </w:rPr>
              <w:t>ШМР ССПИ ПА</w:t>
            </w:r>
          </w:p>
        </w:tc>
      </w:tr>
      <w:tr w:rsidR="00D03AC3" w:rsidRPr="003335A4" w14:paraId="6FEF918B" w14:textId="77777777" w:rsidTr="00D03AC3">
        <w:tc>
          <w:tcPr>
            <w:tcW w:w="306" w:type="pct"/>
            <w:vMerge w:val="restart"/>
            <w:vAlign w:val="center"/>
          </w:tcPr>
          <w:p w14:paraId="594CE660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11</w:t>
            </w:r>
          </w:p>
        </w:tc>
        <w:tc>
          <w:tcPr>
            <w:tcW w:w="1539" w:type="pct"/>
            <w:vMerge w:val="restart"/>
            <w:vAlign w:val="center"/>
          </w:tcPr>
          <w:p w14:paraId="762ED9B2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40DC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ПС 220 </w:t>
            </w:r>
            <w:proofErr w:type="spellStart"/>
            <w:r w:rsidRPr="00640DC6">
              <w:rPr>
                <w:rFonts w:ascii="Times New Roman" w:hAnsi="Times New Roman" w:cs="Times New Roman"/>
                <w:bCs/>
                <w:sz w:val="22"/>
                <w:szCs w:val="22"/>
              </w:rPr>
              <w:t>кВ</w:t>
            </w:r>
            <w:proofErr w:type="spellEnd"/>
            <w:r w:rsidRPr="00640DC6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НПС-6</w:t>
            </w:r>
          </w:p>
        </w:tc>
        <w:tc>
          <w:tcPr>
            <w:tcW w:w="3155" w:type="pct"/>
            <w:vAlign w:val="center"/>
          </w:tcPr>
          <w:p w14:paraId="7E628649" w14:textId="77777777" w:rsidR="00D03AC3" w:rsidRPr="00FF0965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40DC6">
              <w:rPr>
                <w:rFonts w:ascii="Times New Roman" w:hAnsi="Times New Roman" w:cs="Times New Roman"/>
                <w:bCs/>
                <w:sz w:val="22"/>
                <w:szCs w:val="22"/>
              </w:rPr>
              <w:t>ПНР ССПИ ПА</w:t>
            </w:r>
          </w:p>
        </w:tc>
      </w:tr>
      <w:tr w:rsidR="00D03AC3" w:rsidRPr="003335A4" w14:paraId="2CDD94B4" w14:textId="77777777" w:rsidTr="00D03AC3">
        <w:tc>
          <w:tcPr>
            <w:tcW w:w="306" w:type="pct"/>
            <w:vMerge/>
            <w:vAlign w:val="center"/>
          </w:tcPr>
          <w:p w14:paraId="54AF648D" w14:textId="77777777" w:rsidR="00D03AC3" w:rsidRPr="00C11BAE" w:rsidRDefault="00D03AC3" w:rsidP="00B258A8">
            <w:pPr>
              <w:ind w:left="283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  <w:vAlign w:val="center"/>
          </w:tcPr>
          <w:p w14:paraId="67B15428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18F661B1" w14:textId="77777777" w:rsidR="00D03AC3" w:rsidRPr="00FF0965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40DC6">
              <w:rPr>
                <w:rFonts w:ascii="Times New Roman" w:hAnsi="Times New Roman" w:cs="Times New Roman"/>
                <w:bCs/>
                <w:sz w:val="22"/>
                <w:szCs w:val="22"/>
              </w:rPr>
              <w:t>ШМР ССПИ ПА</w:t>
            </w:r>
          </w:p>
        </w:tc>
      </w:tr>
      <w:tr w:rsidR="00D03AC3" w:rsidRPr="003335A4" w14:paraId="248007BE" w14:textId="77777777" w:rsidTr="00D03AC3">
        <w:tc>
          <w:tcPr>
            <w:tcW w:w="306" w:type="pct"/>
            <w:vMerge w:val="restart"/>
            <w:vAlign w:val="center"/>
          </w:tcPr>
          <w:p w14:paraId="4B9E7FDA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12</w:t>
            </w:r>
          </w:p>
        </w:tc>
        <w:tc>
          <w:tcPr>
            <w:tcW w:w="1539" w:type="pct"/>
            <w:vMerge w:val="restart"/>
            <w:vAlign w:val="center"/>
          </w:tcPr>
          <w:p w14:paraId="1A9BAC75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7950E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ПС 220 </w:t>
            </w:r>
            <w:proofErr w:type="spellStart"/>
            <w:r w:rsidRPr="007950E4">
              <w:rPr>
                <w:rFonts w:ascii="Times New Roman" w:hAnsi="Times New Roman" w:cs="Times New Roman"/>
                <w:bCs/>
                <w:sz w:val="22"/>
                <w:szCs w:val="22"/>
              </w:rPr>
              <w:t>кВ</w:t>
            </w:r>
            <w:proofErr w:type="spellEnd"/>
            <w:r w:rsidRPr="007950E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Сухой лог</w:t>
            </w:r>
          </w:p>
        </w:tc>
        <w:tc>
          <w:tcPr>
            <w:tcW w:w="3155" w:type="pct"/>
            <w:vAlign w:val="center"/>
          </w:tcPr>
          <w:p w14:paraId="6133CB4F" w14:textId="77777777" w:rsidR="00D03AC3" w:rsidRPr="00FF0965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40DC6">
              <w:rPr>
                <w:rFonts w:ascii="Times New Roman" w:hAnsi="Times New Roman" w:cs="Times New Roman"/>
                <w:bCs/>
                <w:sz w:val="22"/>
                <w:szCs w:val="22"/>
              </w:rPr>
              <w:t>ПНР ССПИ ПА</w:t>
            </w:r>
          </w:p>
        </w:tc>
      </w:tr>
      <w:tr w:rsidR="00D03AC3" w:rsidRPr="003335A4" w14:paraId="1F410029" w14:textId="77777777" w:rsidTr="00D03AC3">
        <w:tc>
          <w:tcPr>
            <w:tcW w:w="306" w:type="pct"/>
            <w:vMerge/>
            <w:vAlign w:val="center"/>
          </w:tcPr>
          <w:p w14:paraId="5EB5BFD1" w14:textId="77777777" w:rsidR="00D03AC3" w:rsidRPr="00C11BAE" w:rsidRDefault="00D03AC3" w:rsidP="00B258A8">
            <w:pPr>
              <w:ind w:left="283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  <w:vAlign w:val="center"/>
          </w:tcPr>
          <w:p w14:paraId="7D8C8CD0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14030A3E" w14:textId="77777777" w:rsidR="00D03AC3" w:rsidRPr="00FF0965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40DC6">
              <w:rPr>
                <w:rFonts w:ascii="Times New Roman" w:hAnsi="Times New Roman" w:cs="Times New Roman"/>
                <w:bCs/>
                <w:sz w:val="22"/>
                <w:szCs w:val="22"/>
              </w:rPr>
              <w:t>ШМР ССПИ ПА</w:t>
            </w:r>
          </w:p>
        </w:tc>
      </w:tr>
      <w:tr w:rsidR="00D03AC3" w:rsidRPr="003335A4" w14:paraId="609A9718" w14:textId="77777777" w:rsidTr="00D03AC3">
        <w:tc>
          <w:tcPr>
            <w:tcW w:w="306" w:type="pct"/>
            <w:vMerge w:val="restart"/>
            <w:vAlign w:val="center"/>
          </w:tcPr>
          <w:p w14:paraId="1BAFD91F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13</w:t>
            </w:r>
          </w:p>
        </w:tc>
        <w:tc>
          <w:tcPr>
            <w:tcW w:w="1539" w:type="pct"/>
            <w:vMerge w:val="restart"/>
            <w:vAlign w:val="center"/>
          </w:tcPr>
          <w:p w14:paraId="442944E4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4914D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ПС 220 </w:t>
            </w:r>
            <w:proofErr w:type="spellStart"/>
            <w:r w:rsidRPr="004914D3">
              <w:rPr>
                <w:rFonts w:ascii="Times New Roman" w:hAnsi="Times New Roman" w:cs="Times New Roman"/>
                <w:bCs/>
                <w:sz w:val="22"/>
                <w:szCs w:val="22"/>
              </w:rPr>
              <w:t>кВ</w:t>
            </w:r>
            <w:proofErr w:type="spellEnd"/>
            <w:r w:rsidRPr="004914D3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Пеледуй</w:t>
            </w:r>
          </w:p>
        </w:tc>
        <w:tc>
          <w:tcPr>
            <w:tcW w:w="3155" w:type="pct"/>
            <w:vAlign w:val="center"/>
          </w:tcPr>
          <w:p w14:paraId="7E44B55E" w14:textId="77777777" w:rsidR="00D03AC3" w:rsidRPr="00FF0965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40DC6">
              <w:rPr>
                <w:rFonts w:ascii="Times New Roman" w:hAnsi="Times New Roman" w:cs="Times New Roman"/>
                <w:bCs/>
                <w:sz w:val="22"/>
                <w:szCs w:val="22"/>
              </w:rPr>
              <w:t>ПНР ССПИ ПА</w:t>
            </w:r>
          </w:p>
        </w:tc>
      </w:tr>
      <w:tr w:rsidR="00D03AC3" w:rsidRPr="003335A4" w14:paraId="4D2AE5A1" w14:textId="77777777" w:rsidTr="00D03AC3">
        <w:tc>
          <w:tcPr>
            <w:tcW w:w="306" w:type="pct"/>
            <w:vMerge/>
            <w:vAlign w:val="center"/>
          </w:tcPr>
          <w:p w14:paraId="25A365C3" w14:textId="77777777" w:rsidR="00D03AC3" w:rsidRPr="00C11BAE" w:rsidRDefault="00D03AC3" w:rsidP="00B258A8">
            <w:pPr>
              <w:ind w:left="283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539" w:type="pct"/>
            <w:vMerge/>
            <w:vAlign w:val="center"/>
          </w:tcPr>
          <w:p w14:paraId="0883AEDA" w14:textId="77777777" w:rsidR="00D03AC3" w:rsidRPr="00C11BAE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155" w:type="pct"/>
            <w:vAlign w:val="center"/>
          </w:tcPr>
          <w:p w14:paraId="3ED79FD6" w14:textId="77777777" w:rsidR="00D03AC3" w:rsidRPr="00FF0965" w:rsidRDefault="00D03AC3" w:rsidP="00B258A8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40DC6">
              <w:rPr>
                <w:rFonts w:ascii="Times New Roman" w:hAnsi="Times New Roman" w:cs="Times New Roman"/>
                <w:bCs/>
                <w:sz w:val="22"/>
                <w:szCs w:val="22"/>
              </w:rPr>
              <w:t>ШМР ССПИ ПА</w:t>
            </w:r>
          </w:p>
        </w:tc>
      </w:tr>
    </w:tbl>
    <w:p w14:paraId="40AFF252" w14:textId="3C6A0170" w:rsidR="00D03AC3" w:rsidRDefault="00D03AC3"/>
    <w:p w14:paraId="49C5EE71" w14:textId="49594D33" w:rsidR="00D03AC3" w:rsidRDefault="00D03AC3"/>
    <w:p w14:paraId="294E602B" w14:textId="77777777" w:rsidR="00D03AC3" w:rsidRDefault="00D03AC3" w:rsidP="00D03AC3"/>
    <w:p w14:paraId="3ECC0FF6" w14:textId="77777777" w:rsidR="00D03AC3" w:rsidRDefault="00D03AC3" w:rsidP="00BE3407">
      <w:pPr>
        <w:spacing w:line="276" w:lineRule="auto"/>
      </w:pPr>
      <w:r>
        <w:t>В том числе в объем работ на каждом объекте входит:</w:t>
      </w:r>
    </w:p>
    <w:p w14:paraId="358D2F01" w14:textId="77777777" w:rsidR="00D03AC3" w:rsidRDefault="00D03AC3" w:rsidP="00BE3407">
      <w:pPr>
        <w:spacing w:line="276" w:lineRule="auto"/>
      </w:pPr>
      <w:r>
        <w:t>- проведение анализа и корректировка РД в виде исполнительной документации в части принципиальных решений для вышеперечисленных систем и оборудования;</w:t>
      </w:r>
    </w:p>
    <w:p w14:paraId="0450FCA7" w14:textId="77777777" w:rsidR="00D03AC3" w:rsidRDefault="00D03AC3" w:rsidP="00BE3407">
      <w:pPr>
        <w:spacing w:line="276" w:lineRule="auto"/>
      </w:pPr>
      <w:r>
        <w:t>- планирование работ в соответствии с графиком вывода в ремонт оборудования. При необходимости планирование и подача заявок на вывод оборудование, отсутствующее в годовом графике вывода (совместно с эксплуатирующей организацией);</w:t>
      </w:r>
    </w:p>
    <w:p w14:paraId="31F94A7E" w14:textId="77777777" w:rsidR="00D03AC3" w:rsidRDefault="00D03AC3" w:rsidP="00BE3407">
      <w:pPr>
        <w:spacing w:line="276" w:lineRule="auto"/>
      </w:pPr>
      <w:r>
        <w:t>- составление программ проверок (при необходимости);</w:t>
      </w:r>
    </w:p>
    <w:p w14:paraId="25E4EE96" w14:textId="77777777" w:rsidR="00D03AC3" w:rsidRDefault="00D03AC3" w:rsidP="00BE3407">
      <w:pPr>
        <w:spacing w:line="276" w:lineRule="auto"/>
      </w:pPr>
      <w:r>
        <w:t>- подключение совместно с эксплуатирующей организацией в действующее оборудование внешних цепей и их опробование;</w:t>
      </w:r>
    </w:p>
    <w:p w14:paraId="29F639D5" w14:textId="77777777" w:rsidR="00D03AC3" w:rsidRDefault="00D03AC3" w:rsidP="00BE3407">
      <w:pPr>
        <w:spacing w:line="276" w:lineRule="auto"/>
      </w:pPr>
      <w:r>
        <w:t>- взаимодействие с монтажной организацией, подготовка и выдача в монтаж кабельных связей, вторичных соединений, рядов зажимов для организации, координации общего графика работ</w:t>
      </w:r>
    </w:p>
    <w:p w14:paraId="66157AD1" w14:textId="77777777" w:rsidR="00D03AC3" w:rsidRDefault="00D03AC3" w:rsidP="00BE3407">
      <w:pPr>
        <w:spacing w:line="276" w:lineRule="auto"/>
      </w:pPr>
      <w:r>
        <w:t>- взаимодействие с шеф наладочными структурами и поставщиками оборудования</w:t>
      </w:r>
    </w:p>
    <w:p w14:paraId="611586FB" w14:textId="77777777" w:rsidR="00D03AC3" w:rsidRDefault="00D03AC3" w:rsidP="00BE3407">
      <w:pPr>
        <w:spacing w:line="276" w:lineRule="auto"/>
      </w:pPr>
      <w:r>
        <w:t>для организации и выполнения единого, целого комплекса ПНР, согласованного по</w:t>
      </w:r>
    </w:p>
    <w:p w14:paraId="11E829F9" w14:textId="77777777" w:rsidR="00D03AC3" w:rsidRDefault="00D03AC3" w:rsidP="00BE3407">
      <w:pPr>
        <w:spacing w:line="276" w:lineRule="auto"/>
      </w:pPr>
      <w:r>
        <w:t>техническим и временным параметрам</w:t>
      </w:r>
    </w:p>
    <w:p w14:paraId="129EE052" w14:textId="77777777" w:rsidR="00D03AC3" w:rsidRDefault="00D03AC3" w:rsidP="00BE3407">
      <w:pPr>
        <w:spacing w:line="276" w:lineRule="auto"/>
      </w:pPr>
      <w:r>
        <w:t xml:space="preserve">- взаимодействие с техническими структурами филиала ПАО «Россети» Забайкальское ПМЭС </w:t>
      </w:r>
    </w:p>
    <w:p w14:paraId="7410595E" w14:textId="77777777" w:rsidR="00D03AC3" w:rsidRDefault="00D03AC3" w:rsidP="00BE3407">
      <w:pPr>
        <w:spacing w:line="276" w:lineRule="auto"/>
      </w:pPr>
      <w:r>
        <w:t>- выполнение приемосдаточных работ со специалистами Заказчика ПАО «Россети»</w:t>
      </w:r>
    </w:p>
    <w:p w14:paraId="0EF7791A" w14:textId="595B32BA" w:rsidR="00D03AC3" w:rsidRDefault="00D03AC3" w:rsidP="00BE3407">
      <w:pPr>
        <w:spacing w:line="276" w:lineRule="auto"/>
      </w:pPr>
      <w:r>
        <w:t xml:space="preserve">- </w:t>
      </w:r>
      <w:r w:rsidR="00082C13" w:rsidRPr="00082C13">
        <w:rPr>
          <w:highlight w:val="yellow"/>
        </w:rPr>
        <w:t>результатом работ должно быть</w:t>
      </w:r>
      <w:r w:rsidR="00082C13">
        <w:t xml:space="preserve"> </w:t>
      </w:r>
      <w:r>
        <w:t>включение систем</w:t>
      </w:r>
      <w:r w:rsidR="00082C13">
        <w:t xml:space="preserve"> </w:t>
      </w:r>
      <w:r w:rsidR="00082C13" w:rsidRPr="00082C13">
        <w:rPr>
          <w:highlight w:val="yellow"/>
        </w:rPr>
        <w:t>АСУТП, ССПИ ПА</w:t>
      </w:r>
      <w:r w:rsidRPr="00082C13">
        <w:rPr>
          <w:highlight w:val="yellow"/>
        </w:rPr>
        <w:t xml:space="preserve"> в работу</w:t>
      </w:r>
      <w:r w:rsidR="00082C13" w:rsidRPr="00082C13">
        <w:rPr>
          <w:highlight w:val="yellow"/>
        </w:rPr>
        <w:t xml:space="preserve"> в полном соответствии с РД.</w:t>
      </w:r>
    </w:p>
    <w:p w14:paraId="46EDA320" w14:textId="571CDD08" w:rsidR="00D03AC3" w:rsidRDefault="00D03AC3" w:rsidP="00BE3407">
      <w:pPr>
        <w:spacing w:line="276" w:lineRule="auto"/>
      </w:pPr>
      <w:r>
        <w:t>- оформление полного комплекта исполнительной документации в части ПНР АСУ ТП , ССПИ ПА для Заказчика и для предоставления в РТН (включая, но не ограничиваясь протоколами проверки, Актами, копиями записей из журналов, а так же ведение самих журналов общих и специальных работ).</w:t>
      </w:r>
    </w:p>
    <w:p w14:paraId="4F0B463A" w14:textId="77777777" w:rsidR="00D03AC3" w:rsidRDefault="00D03AC3" w:rsidP="00BE3407">
      <w:pPr>
        <w:spacing w:line="276" w:lineRule="auto"/>
      </w:pPr>
    </w:p>
    <w:p w14:paraId="7E920A97" w14:textId="77777777" w:rsidR="00D03AC3" w:rsidRDefault="00D03AC3" w:rsidP="00BE3407">
      <w:pPr>
        <w:spacing w:line="276" w:lineRule="auto"/>
      </w:pPr>
      <w:r>
        <w:t>Требование к подрядной организации</w:t>
      </w:r>
    </w:p>
    <w:p w14:paraId="66F59F29" w14:textId="77777777" w:rsidR="00D03AC3" w:rsidRDefault="00D03AC3" w:rsidP="00BE3407">
      <w:pPr>
        <w:spacing w:line="276" w:lineRule="auto"/>
      </w:pPr>
      <w:r>
        <w:t>- подтвержденный опыт выполнения указанных работ на объектах ПАО «Россети»</w:t>
      </w:r>
    </w:p>
    <w:p w14:paraId="77E7CFBE" w14:textId="6895F553" w:rsidR="00D03AC3" w:rsidRDefault="00D03AC3" w:rsidP="00BE3407">
      <w:pPr>
        <w:spacing w:line="276" w:lineRule="auto"/>
      </w:pPr>
      <w:r>
        <w:t xml:space="preserve">- наличие в достаточном </w:t>
      </w:r>
      <w:r w:rsidR="00082C13" w:rsidRPr="00082C13">
        <w:rPr>
          <w:highlight w:val="yellow"/>
        </w:rPr>
        <w:t>парка приборов</w:t>
      </w:r>
      <w:r w:rsidR="00082C13">
        <w:t xml:space="preserve"> </w:t>
      </w:r>
      <w:r>
        <w:t xml:space="preserve">для одновременного выполнения работ на четырех объектах. </w:t>
      </w:r>
    </w:p>
    <w:p w14:paraId="1319A2CA" w14:textId="77777777" w:rsidR="00D03AC3" w:rsidRDefault="00D03AC3" w:rsidP="00BE3407">
      <w:pPr>
        <w:spacing w:line="276" w:lineRule="auto"/>
      </w:pPr>
      <w:r>
        <w:t xml:space="preserve">- наличие достаточного количества квалифицированного, обученного персонала с опытом работы для одновременного выполнения работ на 4х (четырех) объектах </w:t>
      </w:r>
    </w:p>
    <w:p w14:paraId="5986CF1C" w14:textId="5D566992" w:rsidR="00D03AC3" w:rsidRDefault="00D03AC3" w:rsidP="00BE3407">
      <w:pPr>
        <w:spacing w:line="276" w:lineRule="auto"/>
      </w:pPr>
      <w:r>
        <w:t xml:space="preserve">- наличие у персонала всех необходимых удостоверений и сертификатов для выполнения </w:t>
      </w:r>
      <w:r w:rsidR="00082C13" w:rsidRPr="00082C13">
        <w:rPr>
          <w:highlight w:val="yellow"/>
        </w:rPr>
        <w:t>работ</w:t>
      </w:r>
      <w:r>
        <w:t xml:space="preserve"> </w:t>
      </w:r>
    </w:p>
    <w:p w14:paraId="23C45A10" w14:textId="42D1049C" w:rsidR="00D03AC3" w:rsidRDefault="00D03AC3" w:rsidP="00BE3407">
      <w:pPr>
        <w:spacing w:line="276" w:lineRule="auto"/>
      </w:pPr>
      <w:r>
        <w:t>- наличие автомашин (не менее 2х) с полным приводом для перемещения по объектам.</w:t>
      </w:r>
    </w:p>
    <w:p w14:paraId="3EBFD913" w14:textId="77777777" w:rsidR="00D03AC3" w:rsidRDefault="00D03AC3" w:rsidP="00BE3407">
      <w:pPr>
        <w:spacing w:line="276" w:lineRule="auto"/>
      </w:pPr>
    </w:p>
    <w:p w14:paraId="60F78FC2" w14:textId="77777777" w:rsidR="00D03AC3" w:rsidRDefault="00D03AC3" w:rsidP="00BE3407">
      <w:pPr>
        <w:spacing w:line="276" w:lineRule="auto"/>
      </w:pPr>
      <w:r>
        <w:t>Прочие условия:</w:t>
      </w:r>
    </w:p>
    <w:p w14:paraId="4B95A95B" w14:textId="77777777" w:rsidR="00D03AC3" w:rsidRDefault="00D03AC3" w:rsidP="00BE3407">
      <w:pPr>
        <w:spacing w:line="276" w:lineRule="auto"/>
      </w:pPr>
      <w:r>
        <w:t>- организация проживания и перемещение специалистов на объекты Заказчика производится собственными силами исполнителя работ и за свой счет.</w:t>
      </w:r>
    </w:p>
    <w:p w14:paraId="478ED802" w14:textId="7C1878CB" w:rsidR="00D03AC3" w:rsidRDefault="00D03AC3" w:rsidP="00BE3407">
      <w:pPr>
        <w:spacing w:line="276" w:lineRule="auto"/>
      </w:pPr>
      <w:r>
        <w:t>- начало проведения работ с 01.09.2026г.</w:t>
      </w:r>
    </w:p>
    <w:p w14:paraId="01F389CE" w14:textId="73317866" w:rsidR="00D03AC3" w:rsidRDefault="00D03AC3" w:rsidP="00BE3407">
      <w:pPr>
        <w:spacing w:line="276" w:lineRule="auto"/>
      </w:pPr>
      <w:r>
        <w:t>- окончание проведения работ не позднее 30.11.2026г</w:t>
      </w:r>
    </w:p>
    <w:sectPr w:rsidR="00D03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D2242"/>
    <w:multiLevelType w:val="multilevel"/>
    <w:tmpl w:val="E814ED6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AC3"/>
    <w:rsid w:val="00082C13"/>
    <w:rsid w:val="00205CE9"/>
    <w:rsid w:val="005770F3"/>
    <w:rsid w:val="00811188"/>
    <w:rsid w:val="008E2F36"/>
    <w:rsid w:val="00BE3407"/>
    <w:rsid w:val="00D03AC3"/>
    <w:rsid w:val="00D64770"/>
    <w:rsid w:val="00F5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E3A55"/>
  <w15:chartTrackingRefBased/>
  <w15:docId w15:val="{4F6E9168-B741-4AD4-81E2-BE192B276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A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AC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Куксанов Андрей Михайлович</dc:creator>
  <cp:keywords/>
  <dc:description/>
  <cp:lastModifiedBy>Прохоров Артем Александрович</cp:lastModifiedBy>
  <cp:revision>2</cp:revision>
  <dcterms:created xsi:type="dcterms:W3CDTF">2026-08-14T06:26:00Z</dcterms:created>
  <dcterms:modified xsi:type="dcterms:W3CDTF">2026-08-14T06:26:00Z</dcterms:modified>
</cp:coreProperties>
</file>