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A0" w:rsidRPr="008626A0" w:rsidRDefault="008626A0" w:rsidP="00862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6A0">
        <w:rPr>
          <w:rFonts w:ascii="Times New Roman" w:hAnsi="Times New Roman" w:cs="Times New Roman"/>
          <w:b/>
          <w:sz w:val="28"/>
          <w:szCs w:val="28"/>
        </w:rPr>
        <w:t>Ответы на часто задаваемые вопросы:</w:t>
      </w:r>
    </w:p>
    <w:p w:rsidR="008626A0" w:rsidRPr="008626A0" w:rsidRDefault="008626A0" w:rsidP="008626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26A0" w:rsidRPr="008626A0" w:rsidRDefault="008626A0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6A0">
        <w:rPr>
          <w:rFonts w:ascii="Times New Roman" w:hAnsi="Times New Roman" w:cs="Times New Roman"/>
          <w:sz w:val="24"/>
          <w:szCs w:val="24"/>
        </w:rPr>
        <w:t xml:space="preserve">отсрочку меньше рассматриваете и период выставления счетов? 14 дней – это небольшая отсрочка, наша задолженность как правило не превышает 400 </w:t>
      </w:r>
      <w:proofErr w:type="spellStart"/>
      <w:r w:rsidRPr="008626A0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8626A0">
        <w:rPr>
          <w:rFonts w:ascii="Times New Roman" w:hAnsi="Times New Roman" w:cs="Times New Roman"/>
          <w:sz w:val="24"/>
          <w:szCs w:val="24"/>
        </w:rPr>
        <w:t xml:space="preserve">. 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>Больше рассматриваем, меньше не готовы.</w:t>
      </w:r>
      <w:r w:rsidRPr="00862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6A0" w:rsidRPr="008626A0" w:rsidRDefault="008626A0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6A0">
        <w:rPr>
          <w:rFonts w:ascii="Times New Roman" w:hAnsi="Times New Roman" w:cs="Times New Roman"/>
          <w:sz w:val="24"/>
          <w:szCs w:val="24"/>
        </w:rPr>
        <w:t xml:space="preserve">предоплата возможна? Понимаю тут ваши интересы, но у нас точный процесс – заявка на командировку – на основании оплата, 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 xml:space="preserve">практика с </w:t>
      </w:r>
      <w:proofErr w:type="spellStart"/>
      <w:r w:rsidRPr="008626A0">
        <w:rPr>
          <w:rFonts w:ascii="Times New Roman" w:hAnsi="Times New Roman" w:cs="Times New Roman"/>
          <w:sz w:val="24"/>
          <w:szCs w:val="24"/>
          <w:highlight w:val="yellow"/>
        </w:rPr>
        <w:t>предоплатами</w:t>
      </w:r>
      <w:proofErr w:type="spellEnd"/>
      <w:r w:rsidRPr="008626A0">
        <w:rPr>
          <w:rFonts w:ascii="Times New Roman" w:hAnsi="Times New Roman" w:cs="Times New Roman"/>
          <w:sz w:val="24"/>
          <w:szCs w:val="24"/>
          <w:highlight w:val="yellow"/>
        </w:rPr>
        <w:t xml:space="preserve"> не зарекомендовала себя положительно</w:t>
      </w:r>
    </w:p>
    <w:p w:rsidR="008626A0" w:rsidRPr="008626A0" w:rsidRDefault="008626A0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6A0">
        <w:rPr>
          <w:rFonts w:ascii="Times New Roman" w:hAnsi="Times New Roman" w:cs="Times New Roman"/>
          <w:sz w:val="24"/>
          <w:szCs w:val="24"/>
        </w:rPr>
        <w:t>есть статистика за 2024 год по видам услуг? Нас интересует, какой % в объеме составляют авиабилеты и отели. Туту нужно немного времени – смогу собрать</w:t>
      </w:r>
    </w:p>
    <w:p w:rsidR="008626A0" w:rsidRPr="008626A0" w:rsidRDefault="008626A0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6A0">
        <w:rPr>
          <w:rFonts w:ascii="Times New Roman" w:hAnsi="Times New Roman" w:cs="Times New Roman"/>
          <w:sz w:val="24"/>
          <w:szCs w:val="24"/>
        </w:rPr>
        <w:t>корпоративные тарифы на отели имеются?  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>Да,</w:t>
      </w:r>
      <w:r w:rsidRPr="008626A0">
        <w:rPr>
          <w:rFonts w:ascii="Times New Roman" w:hAnsi="Times New Roman" w:cs="Times New Roman"/>
          <w:sz w:val="24"/>
          <w:szCs w:val="24"/>
        </w:rPr>
        <w:t xml:space="preserve"> они есть по Нижнему Новгороду и Дзержинску, в планах Москва, пока это наиболее частые наши маршруты. Если да, то сколько отелей в программе? 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proofErr w:type="spellStart"/>
      <w:r w:rsidRPr="008626A0">
        <w:rPr>
          <w:rFonts w:ascii="Times New Roman" w:hAnsi="Times New Roman" w:cs="Times New Roman"/>
          <w:sz w:val="24"/>
          <w:szCs w:val="24"/>
          <w:highlight w:val="yellow"/>
        </w:rPr>
        <w:t>Дзержниске</w:t>
      </w:r>
      <w:proofErr w:type="spellEnd"/>
      <w:r w:rsidRPr="008626A0">
        <w:rPr>
          <w:rFonts w:ascii="Times New Roman" w:hAnsi="Times New Roman" w:cs="Times New Roman"/>
          <w:sz w:val="24"/>
          <w:szCs w:val="24"/>
          <w:highlight w:val="yellow"/>
        </w:rPr>
        <w:t xml:space="preserve"> 1 отель, в Нижнем Новгороде – 3 отеля</w:t>
      </w:r>
      <w:r w:rsidRPr="008626A0">
        <w:rPr>
          <w:rFonts w:ascii="Times New Roman" w:hAnsi="Times New Roman" w:cs="Times New Roman"/>
          <w:sz w:val="24"/>
          <w:szCs w:val="24"/>
        </w:rPr>
        <w:t xml:space="preserve">. Какой % бронирований по </w:t>
      </w:r>
      <w:proofErr w:type="spellStart"/>
      <w:r w:rsidRPr="008626A0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8626A0">
        <w:rPr>
          <w:rFonts w:ascii="Times New Roman" w:hAnsi="Times New Roman" w:cs="Times New Roman"/>
          <w:sz w:val="24"/>
          <w:szCs w:val="24"/>
        </w:rPr>
        <w:t xml:space="preserve"> тарифам по отношению ко всем бронированиям отелей в агентства? На самом деле совершенно скромный, 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>не более 20%,</w:t>
      </w:r>
      <w:r w:rsidRPr="008626A0">
        <w:rPr>
          <w:rFonts w:ascii="Times New Roman" w:hAnsi="Times New Roman" w:cs="Times New Roman"/>
          <w:sz w:val="24"/>
          <w:szCs w:val="24"/>
        </w:rPr>
        <w:t xml:space="preserve"> т.к. в данный момент командировки оформляются за 3-5 дней до выезда и отели не предоставляют </w:t>
      </w:r>
      <w:proofErr w:type="gramStart"/>
      <w:r w:rsidRPr="008626A0">
        <w:rPr>
          <w:rFonts w:ascii="Times New Roman" w:hAnsi="Times New Roman" w:cs="Times New Roman"/>
          <w:sz w:val="24"/>
          <w:szCs w:val="24"/>
        </w:rPr>
        <w:t>при так</w:t>
      </w:r>
      <w:bookmarkStart w:id="0" w:name="_GoBack"/>
      <w:bookmarkEnd w:id="0"/>
      <w:r w:rsidRPr="008626A0">
        <w:rPr>
          <w:rFonts w:ascii="Times New Roman" w:hAnsi="Times New Roman" w:cs="Times New Roman"/>
          <w:sz w:val="24"/>
          <w:szCs w:val="24"/>
        </w:rPr>
        <w:t>ом лага</w:t>
      </w:r>
      <w:proofErr w:type="gramEnd"/>
      <w:r w:rsidRPr="008626A0">
        <w:rPr>
          <w:rFonts w:ascii="Times New Roman" w:hAnsi="Times New Roman" w:cs="Times New Roman"/>
          <w:sz w:val="24"/>
          <w:szCs w:val="24"/>
        </w:rPr>
        <w:t xml:space="preserve"> номера по корп. Тарифу. Сейчас стараемся перейти на </w:t>
      </w:r>
      <w:proofErr w:type="spellStart"/>
      <w:r w:rsidRPr="008626A0">
        <w:rPr>
          <w:rFonts w:ascii="Times New Roman" w:hAnsi="Times New Roman" w:cs="Times New Roman"/>
          <w:sz w:val="24"/>
          <w:szCs w:val="24"/>
        </w:rPr>
        <w:t>забраговременные</w:t>
      </w:r>
      <w:proofErr w:type="spellEnd"/>
      <w:r w:rsidRPr="008626A0">
        <w:rPr>
          <w:rFonts w:ascii="Times New Roman" w:hAnsi="Times New Roman" w:cs="Times New Roman"/>
          <w:sz w:val="24"/>
          <w:szCs w:val="24"/>
        </w:rPr>
        <w:t xml:space="preserve"> командировки.</w:t>
      </w:r>
    </w:p>
    <w:p w:rsidR="008626A0" w:rsidRPr="008626A0" w:rsidRDefault="008626A0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6A0">
        <w:rPr>
          <w:rFonts w:ascii="Times New Roman" w:hAnsi="Times New Roman" w:cs="Times New Roman"/>
          <w:sz w:val="24"/>
          <w:szCs w:val="24"/>
        </w:rPr>
        <w:t xml:space="preserve">онлайн предполагается, т.е. самостоятельное бронирование в системе или будут заявки по электронной почте? У нас настроена 1С таким образом, что 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 xml:space="preserve">по факту согласования заявка в виде электронного письма с указанием </w:t>
      </w:r>
      <w:proofErr w:type="spellStart"/>
      <w:r w:rsidRPr="008626A0">
        <w:rPr>
          <w:rFonts w:ascii="Times New Roman" w:hAnsi="Times New Roman" w:cs="Times New Roman"/>
          <w:sz w:val="24"/>
          <w:szCs w:val="24"/>
          <w:highlight w:val="yellow"/>
        </w:rPr>
        <w:t>тревел</w:t>
      </w:r>
      <w:proofErr w:type="spellEnd"/>
      <w:r w:rsidRPr="008626A0">
        <w:rPr>
          <w:rFonts w:ascii="Times New Roman" w:hAnsi="Times New Roman" w:cs="Times New Roman"/>
          <w:sz w:val="24"/>
          <w:szCs w:val="24"/>
          <w:highlight w:val="yellow"/>
        </w:rPr>
        <w:t>-политики попадает на указанную вашей стороной почту.</w:t>
      </w:r>
      <w:r w:rsidRPr="00862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6A0" w:rsidRPr="008626A0" w:rsidRDefault="008626A0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6A0">
        <w:rPr>
          <w:rFonts w:ascii="Times New Roman" w:hAnsi="Times New Roman" w:cs="Times New Roman"/>
          <w:sz w:val="24"/>
          <w:szCs w:val="24"/>
        </w:rPr>
        <w:t xml:space="preserve">у вас есть единый поставщик, Вы смотрите рынок? Или у вас нет единого поставщика? У нас есть поставщик, не все гладко и в данный момент 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>мы смотрим рынок с серьезными намерениями.</w:t>
      </w:r>
    </w:p>
    <w:p w:rsidR="008626A0" w:rsidRDefault="008626A0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6A0">
        <w:rPr>
          <w:rFonts w:ascii="Times New Roman" w:hAnsi="Times New Roman" w:cs="Times New Roman"/>
          <w:sz w:val="24"/>
          <w:szCs w:val="24"/>
        </w:rPr>
        <w:t xml:space="preserve">для какого </w:t>
      </w:r>
      <w:proofErr w:type="spellStart"/>
      <w:r w:rsidRPr="008626A0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8626A0">
        <w:rPr>
          <w:rFonts w:ascii="Times New Roman" w:hAnsi="Times New Roman" w:cs="Times New Roman"/>
          <w:sz w:val="24"/>
          <w:szCs w:val="24"/>
        </w:rPr>
        <w:t xml:space="preserve"> Вы делаете закупку? это АО "ДПО "Пластик</w:t>
      </w:r>
      <w:proofErr w:type="gramStart"/>
      <w:r w:rsidRPr="008626A0">
        <w:rPr>
          <w:rFonts w:ascii="Times New Roman" w:hAnsi="Times New Roman" w:cs="Times New Roman"/>
          <w:sz w:val="24"/>
          <w:szCs w:val="24"/>
        </w:rPr>
        <w:t>" ,</w:t>
      </w:r>
      <w:proofErr w:type="gramEnd"/>
      <w:r w:rsidRPr="008626A0">
        <w:rPr>
          <w:rFonts w:ascii="Times New Roman" w:hAnsi="Times New Roman" w:cs="Times New Roman"/>
          <w:sz w:val="24"/>
          <w:szCs w:val="24"/>
        </w:rPr>
        <w:t xml:space="preserve"> ИНН 5249015251? У нас группа из 6 юридических лиц, два из них чаще всего пользуются </w:t>
      </w:r>
      <w:proofErr w:type="spellStart"/>
      <w:r w:rsidRPr="008626A0">
        <w:rPr>
          <w:rFonts w:ascii="Times New Roman" w:hAnsi="Times New Roman" w:cs="Times New Roman"/>
          <w:sz w:val="24"/>
          <w:szCs w:val="24"/>
        </w:rPr>
        <w:t>сревисом</w:t>
      </w:r>
      <w:proofErr w:type="spellEnd"/>
      <w:r w:rsidRPr="008626A0">
        <w:rPr>
          <w:rFonts w:ascii="Times New Roman" w:hAnsi="Times New Roman" w:cs="Times New Roman"/>
          <w:sz w:val="24"/>
          <w:szCs w:val="24"/>
        </w:rPr>
        <w:t xml:space="preserve"> это </w:t>
      </w:r>
      <w:r w:rsidRPr="008626A0">
        <w:rPr>
          <w:rFonts w:ascii="Times New Roman" w:hAnsi="Times New Roman" w:cs="Times New Roman"/>
          <w:sz w:val="24"/>
          <w:szCs w:val="24"/>
          <w:highlight w:val="yellow"/>
        </w:rPr>
        <w:t>ООО «Компания Хома» ИНН 5050033392 и ООО «ХОВЕМАКС ИНВЕСТ» ИНН 7725540380</w:t>
      </w:r>
    </w:p>
    <w:p w:rsidR="00A4548A" w:rsidRPr="00A4548A" w:rsidRDefault="00A4548A" w:rsidP="0086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48A">
        <w:rPr>
          <w:rFonts w:ascii="Times New Roman" w:hAnsi="Times New Roman" w:cs="Times New Roman"/>
          <w:sz w:val="24"/>
          <w:szCs w:val="24"/>
        </w:rPr>
        <w:t>Договор поставщика, договор оказания услуг:</w:t>
      </w:r>
    </w:p>
    <w:p w:rsidR="00A4548A" w:rsidRPr="008626A0" w:rsidRDefault="00A4548A" w:rsidP="00A454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1F497D"/>
          <w:lang w:eastAsia="ru-RU"/>
        </w:rPr>
        <w:drawing>
          <wp:inline distT="0" distB="0" distL="0" distR="0">
            <wp:extent cx="5940425" cy="1250406"/>
            <wp:effectExtent l="0" t="0" r="3175" b="6985"/>
            <wp:docPr id="1" name="Рисунок 1" descr="cid:image002.jpg@01DB40DA.0FE0A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B40DA.0FE0A3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AF9" w:rsidRPr="008626A0" w:rsidRDefault="00286AF9">
      <w:pPr>
        <w:rPr>
          <w:rFonts w:ascii="Times New Roman" w:hAnsi="Times New Roman" w:cs="Times New Roman"/>
          <w:sz w:val="24"/>
          <w:szCs w:val="24"/>
        </w:rPr>
      </w:pPr>
    </w:p>
    <w:sectPr w:rsidR="00286AF9" w:rsidRPr="0086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6621"/>
    <w:multiLevelType w:val="hybridMultilevel"/>
    <w:tmpl w:val="3FBA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A0"/>
    <w:rsid w:val="00286AF9"/>
    <w:rsid w:val="008626A0"/>
    <w:rsid w:val="00A4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292F"/>
  <w15:chartTrackingRefBased/>
  <w15:docId w15:val="{8E36A825-F239-41D3-808F-C92C6C4F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6A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B40DA.0FE0A3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Отяшкин Иван Юрьевич</dc:creator>
  <cp:keywords/>
  <dc:description/>
  <cp:lastModifiedBy>Отяшкин Иван Юрьевич</cp:lastModifiedBy>
  <cp:revision>2</cp:revision>
  <dcterms:created xsi:type="dcterms:W3CDTF">2024-11-27T12:12:00Z</dcterms:created>
  <dcterms:modified xsi:type="dcterms:W3CDTF">2024-11-27T12:14:00Z</dcterms:modified>
</cp:coreProperties>
</file>