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DB846" w14:textId="77777777" w:rsidR="0058250A" w:rsidRPr="0058250A" w:rsidRDefault="0058250A" w:rsidP="0058250A">
      <w:pPr>
        <w:spacing w:line="259" w:lineRule="auto"/>
        <w:contextualSpacing/>
        <w:jc w:val="both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531"/>
      </w:tblGrid>
      <w:tr w:rsidR="0058250A" w:rsidRPr="0058250A" w14:paraId="080688A8" w14:textId="77777777" w:rsidTr="00FB6F09">
        <w:trPr>
          <w:jc w:val="right"/>
        </w:trPr>
        <w:tc>
          <w:tcPr>
            <w:tcW w:w="1413" w:type="dxa"/>
            <w:vAlign w:val="center"/>
          </w:tcPr>
          <w:p w14:paraId="5A1C1D71" w14:textId="77777777" w:rsidR="0058250A" w:rsidRPr="0058250A" w:rsidRDefault="0058250A" w:rsidP="0058250A">
            <w:pPr>
              <w:spacing w:line="259" w:lineRule="auto"/>
              <w:contextualSpacing/>
            </w:pPr>
            <w:r w:rsidRPr="0058250A">
              <w:t>№ документа:</w:t>
            </w:r>
          </w:p>
        </w:tc>
        <w:tc>
          <w:tcPr>
            <w:tcW w:w="4531" w:type="dxa"/>
            <w:vAlign w:val="center"/>
          </w:tcPr>
          <w:p w14:paraId="03A264ED" w14:textId="62CBE74D" w:rsidR="0058250A" w:rsidRPr="0058250A" w:rsidRDefault="0058250A" w:rsidP="0058250A">
            <w:pPr>
              <w:spacing w:line="259" w:lineRule="auto"/>
              <w:contextualSpacing/>
            </w:pPr>
          </w:p>
        </w:tc>
      </w:tr>
      <w:tr w:rsidR="0058250A" w:rsidRPr="0058250A" w14:paraId="08E195B8" w14:textId="77777777" w:rsidTr="00FB6F09">
        <w:trPr>
          <w:jc w:val="right"/>
        </w:trPr>
        <w:tc>
          <w:tcPr>
            <w:tcW w:w="1413" w:type="dxa"/>
            <w:vAlign w:val="center"/>
          </w:tcPr>
          <w:p w14:paraId="7DB53D1D" w14:textId="77777777" w:rsidR="0058250A" w:rsidRPr="0058250A" w:rsidRDefault="0058250A" w:rsidP="0058250A">
            <w:pPr>
              <w:spacing w:line="259" w:lineRule="auto"/>
              <w:contextualSpacing/>
            </w:pPr>
            <w:r w:rsidRPr="0058250A">
              <w:t>Дата:</w:t>
            </w:r>
          </w:p>
        </w:tc>
        <w:tc>
          <w:tcPr>
            <w:tcW w:w="4531" w:type="dxa"/>
            <w:vAlign w:val="center"/>
          </w:tcPr>
          <w:p w14:paraId="2CF6888F" w14:textId="22BA3F78" w:rsidR="0058250A" w:rsidRPr="0058250A" w:rsidRDefault="0058250A" w:rsidP="0058250A">
            <w:pPr>
              <w:spacing w:line="259" w:lineRule="auto"/>
              <w:contextualSpacing/>
            </w:pPr>
          </w:p>
        </w:tc>
      </w:tr>
      <w:tr w:rsidR="0058250A" w:rsidRPr="0058250A" w14:paraId="79EA5433" w14:textId="77777777" w:rsidTr="00FB6F09">
        <w:trPr>
          <w:jc w:val="right"/>
        </w:trPr>
        <w:tc>
          <w:tcPr>
            <w:tcW w:w="1413" w:type="dxa"/>
            <w:vAlign w:val="center"/>
          </w:tcPr>
          <w:p w14:paraId="5139570F" w14:textId="77777777" w:rsidR="0058250A" w:rsidRPr="0058250A" w:rsidRDefault="0058250A" w:rsidP="0058250A">
            <w:pPr>
              <w:spacing w:line="259" w:lineRule="auto"/>
              <w:contextualSpacing/>
            </w:pPr>
            <w:r w:rsidRPr="0058250A">
              <w:t>Кому:</w:t>
            </w:r>
          </w:p>
        </w:tc>
        <w:tc>
          <w:tcPr>
            <w:tcW w:w="4531" w:type="dxa"/>
            <w:vAlign w:val="center"/>
          </w:tcPr>
          <w:p w14:paraId="2CF5694F" w14:textId="5AD45937" w:rsidR="002934AD" w:rsidRDefault="0064230A" w:rsidP="002934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Исполнительному</w:t>
            </w:r>
            <w:r w:rsidR="002934AD">
              <w:rPr>
                <w:sz w:val="22"/>
                <w:szCs w:val="22"/>
              </w:rPr>
              <w:t xml:space="preserve"> директору</w:t>
            </w:r>
          </w:p>
          <w:p w14:paraId="33AC73FC" w14:textId="1AA93A48" w:rsidR="0058250A" w:rsidRPr="0058250A" w:rsidRDefault="0064230A" w:rsidP="002934AD">
            <w:pPr>
              <w:spacing w:line="259" w:lineRule="auto"/>
              <w:contextualSpacing/>
            </w:pPr>
            <w:proofErr w:type="spellStart"/>
            <w:r>
              <w:rPr>
                <w:sz w:val="22"/>
                <w:szCs w:val="22"/>
              </w:rPr>
              <w:t>Шкалину</w:t>
            </w:r>
            <w:proofErr w:type="spellEnd"/>
            <w:r>
              <w:rPr>
                <w:sz w:val="22"/>
                <w:szCs w:val="22"/>
              </w:rPr>
              <w:t xml:space="preserve"> П</w:t>
            </w:r>
            <w:r w:rsidR="002934AD">
              <w:rPr>
                <w:sz w:val="22"/>
                <w:szCs w:val="22"/>
              </w:rPr>
              <w:t>.А.</w:t>
            </w:r>
          </w:p>
        </w:tc>
      </w:tr>
      <w:tr w:rsidR="0058250A" w:rsidRPr="0058250A" w14:paraId="41CB349A" w14:textId="77777777" w:rsidTr="00FB6F09">
        <w:trPr>
          <w:jc w:val="right"/>
        </w:trPr>
        <w:tc>
          <w:tcPr>
            <w:tcW w:w="1413" w:type="dxa"/>
            <w:vAlign w:val="center"/>
          </w:tcPr>
          <w:p w14:paraId="2DAD1793" w14:textId="77777777" w:rsidR="0058250A" w:rsidRPr="0058250A" w:rsidRDefault="0058250A" w:rsidP="0058250A">
            <w:pPr>
              <w:spacing w:line="259" w:lineRule="auto"/>
              <w:contextualSpacing/>
            </w:pPr>
            <w:r w:rsidRPr="0058250A">
              <w:t>От кого:</w:t>
            </w:r>
          </w:p>
        </w:tc>
        <w:tc>
          <w:tcPr>
            <w:tcW w:w="4531" w:type="dxa"/>
            <w:vAlign w:val="center"/>
          </w:tcPr>
          <w:p w14:paraId="3CECB2D0" w14:textId="4CA53DB4" w:rsidR="0058250A" w:rsidRDefault="00555BDF" w:rsidP="0058250A">
            <w:pPr>
              <w:spacing w:line="259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Главного энергетика-зам. главного инженера</w:t>
            </w:r>
          </w:p>
          <w:p w14:paraId="6F699D7A" w14:textId="1716B295" w:rsidR="00633D63" w:rsidRPr="00633D63" w:rsidRDefault="00555BDF" w:rsidP="0058250A">
            <w:pPr>
              <w:spacing w:line="259" w:lineRule="auto"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Ижукина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</w:tbl>
    <w:p w14:paraId="2BADC559" w14:textId="77777777" w:rsidR="0058250A" w:rsidRPr="0058250A" w:rsidRDefault="0058250A" w:rsidP="0058250A">
      <w:pPr>
        <w:spacing w:line="259" w:lineRule="auto"/>
        <w:contextualSpacing/>
      </w:pPr>
    </w:p>
    <w:p w14:paraId="657DFED7" w14:textId="0114735D" w:rsidR="0058250A" w:rsidRDefault="0058250A" w:rsidP="0058250A">
      <w:pPr>
        <w:spacing w:line="259" w:lineRule="auto"/>
        <w:contextualSpacing/>
        <w:jc w:val="center"/>
        <w:rPr>
          <w:b/>
        </w:rPr>
      </w:pPr>
      <w:r w:rsidRPr="0058250A">
        <w:rPr>
          <w:b/>
        </w:rPr>
        <w:t>Техническое задание</w:t>
      </w:r>
    </w:p>
    <w:p w14:paraId="089A77FA" w14:textId="6A65A69E" w:rsidR="00231BC3" w:rsidRPr="00802487" w:rsidRDefault="00231BC3" w:rsidP="0058250A">
      <w:pPr>
        <w:spacing w:line="259" w:lineRule="auto"/>
        <w:contextualSpacing/>
        <w:jc w:val="center"/>
        <w:rPr>
          <w:b/>
        </w:rPr>
      </w:pPr>
      <w:r w:rsidRPr="00802487">
        <w:rPr>
          <w:b/>
        </w:rPr>
        <w:t xml:space="preserve">на </w:t>
      </w:r>
      <w:r w:rsidR="00802487" w:rsidRPr="00802487">
        <w:rPr>
          <w:b/>
        </w:rPr>
        <w:t xml:space="preserve">проведение </w:t>
      </w:r>
      <w:r w:rsidR="00555BDF">
        <w:rPr>
          <w:b/>
        </w:rPr>
        <w:t xml:space="preserve">работ по замене </w:t>
      </w:r>
      <w:r w:rsidR="00F34E2B">
        <w:rPr>
          <w:b/>
        </w:rPr>
        <w:t xml:space="preserve">фильтровальных карманов </w:t>
      </w:r>
      <w:r w:rsidR="00555BDF">
        <w:rPr>
          <w:b/>
        </w:rPr>
        <w:t>ПГУ № 2.</w:t>
      </w:r>
    </w:p>
    <w:p w14:paraId="02D82FFA" w14:textId="3AB5382A" w:rsidR="00231BC3" w:rsidRDefault="00231BC3" w:rsidP="0058250A">
      <w:pPr>
        <w:spacing w:line="259" w:lineRule="auto"/>
        <w:contextualSpacing/>
        <w:jc w:val="center"/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6237"/>
      </w:tblGrid>
      <w:tr w:rsidR="00231BC3" w:rsidRPr="00C27FDD" w14:paraId="6DE7A662" w14:textId="77777777" w:rsidTr="009F2CB1">
        <w:trPr>
          <w:trHeight w:val="397"/>
          <w:tblHeader/>
        </w:trPr>
        <w:tc>
          <w:tcPr>
            <w:tcW w:w="675" w:type="dxa"/>
            <w:vAlign w:val="center"/>
          </w:tcPr>
          <w:p w14:paraId="79A77F99" w14:textId="77777777" w:rsidR="00231BC3" w:rsidRPr="00C27FDD" w:rsidRDefault="00231BC3" w:rsidP="009F2CB1">
            <w:pPr>
              <w:rPr>
                <w:b/>
              </w:rPr>
            </w:pPr>
            <w:r w:rsidRPr="00C27FDD">
              <w:rPr>
                <w:b/>
              </w:rPr>
              <w:t>№</w:t>
            </w:r>
          </w:p>
          <w:p w14:paraId="29D6FD3B" w14:textId="77777777" w:rsidR="00231BC3" w:rsidRPr="00C27FDD" w:rsidRDefault="00231BC3" w:rsidP="009F2CB1">
            <w:r w:rsidRPr="00C27FDD">
              <w:rPr>
                <w:b/>
              </w:rPr>
              <w:t>п/п</w:t>
            </w:r>
          </w:p>
        </w:tc>
        <w:tc>
          <w:tcPr>
            <w:tcW w:w="3261" w:type="dxa"/>
            <w:vAlign w:val="center"/>
          </w:tcPr>
          <w:p w14:paraId="37BD8299" w14:textId="77777777" w:rsidR="00231BC3" w:rsidRPr="00C27FDD" w:rsidRDefault="00231BC3" w:rsidP="009F2CB1">
            <w:pPr>
              <w:jc w:val="center"/>
              <w:rPr>
                <w:b/>
              </w:rPr>
            </w:pPr>
            <w:r w:rsidRPr="00C27FDD">
              <w:rPr>
                <w:b/>
              </w:rPr>
              <w:t xml:space="preserve">ПЕРЕЧЕНЬ ОСНОВНЫХ РАЗДЕЛОВ </w:t>
            </w:r>
            <w:r>
              <w:rPr>
                <w:b/>
              </w:rPr>
              <w:t>И</w:t>
            </w:r>
            <w:r w:rsidRPr="00C27FDD">
              <w:rPr>
                <w:b/>
              </w:rPr>
              <w:t xml:space="preserve"> ТРЕБОВАНИЙ</w:t>
            </w:r>
          </w:p>
        </w:tc>
        <w:tc>
          <w:tcPr>
            <w:tcW w:w="6237" w:type="dxa"/>
            <w:vAlign w:val="center"/>
          </w:tcPr>
          <w:p w14:paraId="7C47E9F7" w14:textId="77777777" w:rsidR="00231BC3" w:rsidRPr="00C27FDD" w:rsidRDefault="00231BC3" w:rsidP="009F2CB1">
            <w:pPr>
              <w:jc w:val="center"/>
              <w:outlineLvl w:val="0"/>
              <w:rPr>
                <w:b/>
              </w:rPr>
            </w:pPr>
            <w:r w:rsidRPr="00C27FDD">
              <w:rPr>
                <w:b/>
              </w:rPr>
              <w:t>ОСНОВНЫЕ ДАННЫЕ И ТРЕБОВАНИЯ</w:t>
            </w:r>
          </w:p>
        </w:tc>
      </w:tr>
      <w:tr w:rsidR="00231BC3" w:rsidRPr="00C27FDD" w14:paraId="52719CD0" w14:textId="77777777" w:rsidTr="0064230A">
        <w:trPr>
          <w:trHeight w:val="770"/>
        </w:trPr>
        <w:tc>
          <w:tcPr>
            <w:tcW w:w="675" w:type="dxa"/>
            <w:vAlign w:val="center"/>
          </w:tcPr>
          <w:p w14:paraId="66D1E335" w14:textId="5FABC117" w:rsidR="00231BC3" w:rsidRPr="00C27FDD" w:rsidRDefault="002478E5" w:rsidP="00715610">
            <w:r>
              <w:t>1</w:t>
            </w:r>
          </w:p>
        </w:tc>
        <w:tc>
          <w:tcPr>
            <w:tcW w:w="3261" w:type="dxa"/>
            <w:vAlign w:val="center"/>
          </w:tcPr>
          <w:p w14:paraId="1D06623D" w14:textId="3797AA3D" w:rsidR="00231BC3" w:rsidRPr="005B5714" w:rsidRDefault="005876E5" w:rsidP="00715610">
            <w:pPr>
              <w:rPr>
                <w:b/>
              </w:rPr>
            </w:pPr>
            <w:r>
              <w:rPr>
                <w:b/>
              </w:rPr>
              <w:t>Объект работ</w:t>
            </w:r>
          </w:p>
        </w:tc>
        <w:tc>
          <w:tcPr>
            <w:tcW w:w="6237" w:type="dxa"/>
            <w:vAlign w:val="center"/>
          </w:tcPr>
          <w:p w14:paraId="18F38CEA" w14:textId="1BC5EFE0" w:rsidR="00633D63" w:rsidRDefault="00F34E2B" w:rsidP="00715610">
            <w:pPr>
              <w:jc w:val="both"/>
            </w:pPr>
            <w:r w:rsidRPr="00F34E2B">
              <w:t xml:space="preserve">Аспирационная система для удаления дымовых газов от плавильных печей №№2, </w:t>
            </w:r>
            <w:r>
              <w:t xml:space="preserve">3. </w:t>
            </w:r>
            <w:r w:rsidRPr="00F34E2B">
              <w:t>Фильтровальный агрегат SFN-126</w:t>
            </w:r>
            <w:r>
              <w:t>/6</w:t>
            </w:r>
            <w:r w:rsidR="0085074F">
              <w:t>.</w:t>
            </w:r>
          </w:p>
        </w:tc>
      </w:tr>
      <w:tr w:rsidR="005876E5" w:rsidRPr="00C27FDD" w14:paraId="71C64195" w14:textId="77777777" w:rsidTr="00F42513">
        <w:trPr>
          <w:trHeight w:val="352"/>
        </w:trPr>
        <w:tc>
          <w:tcPr>
            <w:tcW w:w="675" w:type="dxa"/>
            <w:vAlign w:val="center"/>
          </w:tcPr>
          <w:p w14:paraId="39246BAC" w14:textId="797E8588" w:rsidR="005876E5" w:rsidRDefault="005876E5" w:rsidP="00715610">
            <w:r>
              <w:t>2</w:t>
            </w:r>
          </w:p>
        </w:tc>
        <w:tc>
          <w:tcPr>
            <w:tcW w:w="3261" w:type="dxa"/>
            <w:vAlign w:val="center"/>
          </w:tcPr>
          <w:p w14:paraId="45437A27" w14:textId="23A5EE4F" w:rsidR="005876E5" w:rsidRPr="005B5714" w:rsidRDefault="005876E5" w:rsidP="00715610">
            <w:pPr>
              <w:rPr>
                <w:b/>
              </w:rPr>
            </w:pPr>
            <w:r w:rsidRPr="005B5714">
              <w:rPr>
                <w:b/>
              </w:rPr>
              <w:t>Расположение объекта</w:t>
            </w:r>
          </w:p>
        </w:tc>
        <w:tc>
          <w:tcPr>
            <w:tcW w:w="6237" w:type="dxa"/>
            <w:vAlign w:val="center"/>
          </w:tcPr>
          <w:p w14:paraId="48B20DBF" w14:textId="3CFC99CF" w:rsidR="005876E5" w:rsidRPr="002A654B" w:rsidRDefault="005876E5" w:rsidP="00715610">
            <w:pPr>
              <w:jc w:val="both"/>
            </w:pPr>
            <w:r w:rsidRPr="002A654B">
              <w:t>Калужская облас</w:t>
            </w:r>
            <w:r>
              <w:t xml:space="preserve">ть, г. Обнинск, Киевское шоссе, </w:t>
            </w:r>
            <w:r w:rsidRPr="002A654B">
              <w:t>57</w:t>
            </w:r>
            <w:r>
              <w:t>/6, производственная площадка ООО «ПК «Реалит»</w:t>
            </w:r>
            <w:r w:rsidR="00FF27DA">
              <w:t>.</w:t>
            </w:r>
          </w:p>
        </w:tc>
      </w:tr>
      <w:tr w:rsidR="00231BC3" w:rsidRPr="00C27FDD" w14:paraId="4F60FEDA" w14:textId="77777777" w:rsidTr="0064230A">
        <w:trPr>
          <w:trHeight w:val="70"/>
        </w:trPr>
        <w:tc>
          <w:tcPr>
            <w:tcW w:w="675" w:type="dxa"/>
            <w:vAlign w:val="center"/>
          </w:tcPr>
          <w:p w14:paraId="6B99AD0E" w14:textId="6E88C694" w:rsidR="00231BC3" w:rsidRPr="00C27FDD" w:rsidRDefault="005876E5" w:rsidP="00715610">
            <w:r>
              <w:t>3</w:t>
            </w:r>
          </w:p>
        </w:tc>
        <w:tc>
          <w:tcPr>
            <w:tcW w:w="3261" w:type="dxa"/>
            <w:vAlign w:val="center"/>
          </w:tcPr>
          <w:p w14:paraId="0190D598" w14:textId="77777777" w:rsidR="00231BC3" w:rsidRPr="005B5714" w:rsidRDefault="00231BC3" w:rsidP="00715610">
            <w:pPr>
              <w:rPr>
                <w:b/>
              </w:rPr>
            </w:pPr>
            <w:r w:rsidRPr="005B5714">
              <w:rPr>
                <w:b/>
              </w:rPr>
              <w:t>Заказчик (Владелец)</w:t>
            </w:r>
          </w:p>
        </w:tc>
        <w:tc>
          <w:tcPr>
            <w:tcW w:w="6237" w:type="dxa"/>
            <w:vAlign w:val="center"/>
          </w:tcPr>
          <w:p w14:paraId="2C5EE417" w14:textId="716CA112" w:rsidR="00231BC3" w:rsidRPr="002A654B" w:rsidRDefault="00231BC3" w:rsidP="00715610">
            <w:pPr>
              <w:jc w:val="both"/>
            </w:pPr>
            <w:r>
              <w:t>ООО «</w:t>
            </w:r>
            <w:r w:rsidR="0064230A">
              <w:t>ПК «</w:t>
            </w:r>
            <w:r w:rsidR="002478E5">
              <w:t>Реалит</w:t>
            </w:r>
            <w:r>
              <w:t>»</w:t>
            </w:r>
            <w:r w:rsidR="00FF27DA">
              <w:t>.</w:t>
            </w:r>
          </w:p>
        </w:tc>
      </w:tr>
      <w:tr w:rsidR="00231BC3" w:rsidRPr="00C27FDD" w14:paraId="3DA2A263" w14:textId="77777777" w:rsidTr="00F42513">
        <w:trPr>
          <w:trHeight w:val="70"/>
        </w:trPr>
        <w:tc>
          <w:tcPr>
            <w:tcW w:w="675" w:type="dxa"/>
            <w:vAlign w:val="center"/>
          </w:tcPr>
          <w:p w14:paraId="571DD4E3" w14:textId="288FE070" w:rsidR="00231BC3" w:rsidRPr="00C27FDD" w:rsidRDefault="005876E5" w:rsidP="00715610">
            <w:r>
              <w:t>4</w:t>
            </w:r>
          </w:p>
        </w:tc>
        <w:tc>
          <w:tcPr>
            <w:tcW w:w="3261" w:type="dxa"/>
            <w:vAlign w:val="center"/>
          </w:tcPr>
          <w:p w14:paraId="2E7CE8F9" w14:textId="4F371032" w:rsidR="00231BC3" w:rsidRPr="005B5714" w:rsidRDefault="00231BC3" w:rsidP="00715610">
            <w:pPr>
              <w:rPr>
                <w:b/>
              </w:rPr>
            </w:pPr>
            <w:r w:rsidRPr="005B5714">
              <w:rPr>
                <w:b/>
              </w:rPr>
              <w:t xml:space="preserve">Источник финансирования </w:t>
            </w:r>
          </w:p>
        </w:tc>
        <w:tc>
          <w:tcPr>
            <w:tcW w:w="6237" w:type="dxa"/>
            <w:vAlign w:val="center"/>
          </w:tcPr>
          <w:p w14:paraId="09027080" w14:textId="60301963" w:rsidR="00231BC3" w:rsidRPr="00C27FDD" w:rsidRDefault="00231BC3" w:rsidP="00715610">
            <w:pPr>
              <w:jc w:val="both"/>
            </w:pPr>
            <w:r w:rsidRPr="00C27FDD">
              <w:t>Средства Заказчика</w:t>
            </w:r>
            <w:r w:rsidR="00FF27DA">
              <w:t>.</w:t>
            </w:r>
          </w:p>
        </w:tc>
      </w:tr>
      <w:tr w:rsidR="002478E5" w:rsidRPr="00C27FDD" w14:paraId="29F023B1" w14:textId="77777777" w:rsidTr="0064230A">
        <w:trPr>
          <w:trHeight w:val="70"/>
        </w:trPr>
        <w:tc>
          <w:tcPr>
            <w:tcW w:w="675" w:type="dxa"/>
            <w:vAlign w:val="center"/>
          </w:tcPr>
          <w:p w14:paraId="6571F7DC" w14:textId="09CC834D" w:rsidR="002478E5" w:rsidRPr="00C27FDD" w:rsidRDefault="00C376C6" w:rsidP="00715610">
            <w:r>
              <w:t>5</w:t>
            </w:r>
          </w:p>
        </w:tc>
        <w:tc>
          <w:tcPr>
            <w:tcW w:w="3261" w:type="dxa"/>
            <w:vAlign w:val="center"/>
          </w:tcPr>
          <w:p w14:paraId="603E9CB8" w14:textId="715B6751" w:rsidR="002478E5" w:rsidRPr="005B5714" w:rsidRDefault="002478E5" w:rsidP="00715610">
            <w:pPr>
              <w:rPr>
                <w:b/>
              </w:rPr>
            </w:pPr>
            <w:r w:rsidRPr="005B5714">
              <w:rPr>
                <w:b/>
              </w:rPr>
              <w:t xml:space="preserve">Цель </w:t>
            </w:r>
          </w:p>
        </w:tc>
        <w:tc>
          <w:tcPr>
            <w:tcW w:w="6237" w:type="dxa"/>
            <w:vAlign w:val="center"/>
          </w:tcPr>
          <w:p w14:paraId="5D0F2AF7" w14:textId="3A39E96C" w:rsidR="00082AC5" w:rsidRPr="000C41CE" w:rsidRDefault="0000432C" w:rsidP="00715610">
            <w:pPr>
              <w:jc w:val="both"/>
            </w:pPr>
            <w:r>
              <w:t>Восстановления штатной работоспособности АС.</w:t>
            </w:r>
          </w:p>
        </w:tc>
      </w:tr>
      <w:tr w:rsidR="005876E5" w:rsidRPr="00C27FDD" w14:paraId="5018E0A9" w14:textId="77777777" w:rsidTr="0064230A">
        <w:trPr>
          <w:trHeight w:val="70"/>
        </w:trPr>
        <w:tc>
          <w:tcPr>
            <w:tcW w:w="675" w:type="dxa"/>
            <w:vAlign w:val="center"/>
          </w:tcPr>
          <w:p w14:paraId="0AFC4510" w14:textId="75B4836C" w:rsidR="005876E5" w:rsidRDefault="00C376C6" w:rsidP="00715610">
            <w:r>
              <w:t>6</w:t>
            </w:r>
          </w:p>
        </w:tc>
        <w:tc>
          <w:tcPr>
            <w:tcW w:w="3261" w:type="dxa"/>
            <w:vAlign w:val="center"/>
          </w:tcPr>
          <w:p w14:paraId="0AF22665" w14:textId="57EA366E" w:rsidR="005876E5" w:rsidRPr="005B5714" w:rsidRDefault="005876E5" w:rsidP="00715610">
            <w:pPr>
              <w:rPr>
                <w:b/>
              </w:rPr>
            </w:pPr>
            <w:r>
              <w:rPr>
                <w:b/>
              </w:rPr>
              <w:t>Режим работы</w:t>
            </w:r>
          </w:p>
        </w:tc>
        <w:tc>
          <w:tcPr>
            <w:tcW w:w="6237" w:type="dxa"/>
            <w:vAlign w:val="center"/>
          </w:tcPr>
          <w:p w14:paraId="06B7B149" w14:textId="13D38CEE" w:rsidR="005876E5" w:rsidRDefault="005876E5" w:rsidP="00715610">
            <w:pPr>
              <w:jc w:val="both"/>
            </w:pPr>
            <w:r w:rsidRPr="005876E5">
              <w:t>Круглосуточный (действующее предприятие)</w:t>
            </w:r>
            <w:r w:rsidR="00FF27DA">
              <w:t>.</w:t>
            </w:r>
          </w:p>
        </w:tc>
      </w:tr>
      <w:tr w:rsidR="002478E5" w:rsidRPr="00C27FDD" w14:paraId="1D0CC707" w14:textId="77777777" w:rsidTr="00F42513">
        <w:trPr>
          <w:trHeight w:val="431"/>
        </w:trPr>
        <w:tc>
          <w:tcPr>
            <w:tcW w:w="675" w:type="dxa"/>
            <w:vAlign w:val="center"/>
          </w:tcPr>
          <w:p w14:paraId="7C960E98" w14:textId="35ADADD0" w:rsidR="002478E5" w:rsidRPr="00C27FDD" w:rsidRDefault="00C376C6" w:rsidP="00715610">
            <w:r>
              <w:t>7</w:t>
            </w:r>
          </w:p>
        </w:tc>
        <w:tc>
          <w:tcPr>
            <w:tcW w:w="3261" w:type="dxa"/>
            <w:vAlign w:val="center"/>
          </w:tcPr>
          <w:p w14:paraId="23BAE07F" w14:textId="62E64244" w:rsidR="002478E5" w:rsidRPr="005B5714" w:rsidRDefault="007179D3" w:rsidP="00715610">
            <w:pPr>
              <w:rPr>
                <w:b/>
              </w:rPr>
            </w:pPr>
            <w:r>
              <w:rPr>
                <w:b/>
                <w:color w:val="000000"/>
              </w:rPr>
              <w:t>Описание работ</w:t>
            </w:r>
          </w:p>
        </w:tc>
        <w:tc>
          <w:tcPr>
            <w:tcW w:w="6237" w:type="dxa"/>
            <w:vAlign w:val="center"/>
          </w:tcPr>
          <w:p w14:paraId="51E01830" w14:textId="4E3AA773" w:rsidR="00B33E66" w:rsidRPr="002A4EC4" w:rsidRDefault="00791C5B" w:rsidP="00E2183E">
            <w:pPr>
              <w:tabs>
                <w:tab w:val="left" w:pos="346"/>
                <w:tab w:val="left" w:pos="487"/>
              </w:tabs>
              <w:jc w:val="both"/>
            </w:pPr>
            <w:r>
              <w:t>Д</w:t>
            </w:r>
            <w:r w:rsidRPr="00791C5B">
              <w:t>емон</w:t>
            </w:r>
            <w:r>
              <w:t>таж</w:t>
            </w:r>
            <w:r w:rsidRPr="00791C5B">
              <w:t xml:space="preserve"> труб системы регенерации</w:t>
            </w:r>
            <w:r w:rsidR="00566339">
              <w:t xml:space="preserve"> </w:t>
            </w:r>
            <w:r w:rsidR="00566339" w:rsidRPr="00566339">
              <w:rPr>
                <w:b/>
                <w:bCs/>
              </w:rPr>
              <w:t>48-60 штук</w:t>
            </w:r>
            <w:r>
              <w:t>, д</w:t>
            </w:r>
            <w:r w:rsidR="0000432C" w:rsidRPr="0000432C">
              <w:t>емонтаж</w:t>
            </w:r>
            <w:r>
              <w:t xml:space="preserve"> </w:t>
            </w:r>
            <w:r w:rsidR="0000432C" w:rsidRPr="0000432C">
              <w:t>фильтрующ</w:t>
            </w:r>
            <w:r>
              <w:t>их</w:t>
            </w:r>
            <w:r w:rsidR="0000432C" w:rsidRPr="0000432C">
              <w:t xml:space="preserve"> карман</w:t>
            </w:r>
            <w:r>
              <w:t>ов (</w:t>
            </w:r>
            <w:r w:rsidRPr="00791C5B">
              <w:t>1650 х 445 х 25</w:t>
            </w:r>
            <w:r>
              <w:t xml:space="preserve"> (мм))</w:t>
            </w:r>
            <w:r w:rsidR="004F7C8B">
              <w:t xml:space="preserve"> </w:t>
            </w:r>
            <w:r w:rsidR="004F7C8B" w:rsidRPr="008142B8">
              <w:rPr>
                <w:b/>
                <w:bCs/>
              </w:rPr>
              <w:t>504 штуки</w:t>
            </w:r>
            <w:r>
              <w:t>,</w:t>
            </w:r>
            <w:r w:rsidR="0000432C" w:rsidRPr="0000432C">
              <w:t xml:space="preserve"> замен</w:t>
            </w:r>
            <w:r w:rsidR="0000432C">
              <w:t>а</w:t>
            </w:r>
            <w:r w:rsidR="0000432C" w:rsidRPr="0000432C">
              <w:t xml:space="preserve"> фильтровальных элементов</w:t>
            </w:r>
            <w:r w:rsidR="0000432C">
              <w:t xml:space="preserve"> </w:t>
            </w:r>
            <w:r w:rsidR="0000432C" w:rsidRPr="0000432C">
              <w:t>PF-A-1,5-SFN-0</w:t>
            </w:r>
            <w:r w:rsidR="0000432C">
              <w:t>1</w:t>
            </w:r>
            <w:r>
              <w:t xml:space="preserve"> в количестве </w:t>
            </w:r>
            <w:r w:rsidRPr="008142B8">
              <w:rPr>
                <w:b/>
                <w:bCs/>
              </w:rPr>
              <w:t>504 штуки</w:t>
            </w:r>
            <w:r w:rsidR="005F59EF">
              <w:t xml:space="preserve"> (Приложение №2).</w:t>
            </w:r>
            <w:r w:rsidR="0000432C">
              <w:t xml:space="preserve"> </w:t>
            </w:r>
            <w:r>
              <w:t xml:space="preserve">Сборка фильтровального агрегата </w:t>
            </w:r>
            <w:r w:rsidRPr="00791C5B">
              <w:t>SFN-126/6.</w:t>
            </w:r>
          </w:p>
        </w:tc>
      </w:tr>
      <w:tr w:rsidR="00082AC5" w:rsidRPr="002A654B" w14:paraId="1E52797B" w14:textId="77777777" w:rsidTr="00BB34EC">
        <w:trPr>
          <w:trHeight w:val="715"/>
        </w:trPr>
        <w:tc>
          <w:tcPr>
            <w:tcW w:w="675" w:type="dxa"/>
            <w:vAlign w:val="center"/>
          </w:tcPr>
          <w:p w14:paraId="0E3C0600" w14:textId="72869741" w:rsidR="00082AC5" w:rsidRDefault="00C376C6" w:rsidP="00082AC5">
            <w:r>
              <w:t>8</w:t>
            </w:r>
          </w:p>
        </w:tc>
        <w:tc>
          <w:tcPr>
            <w:tcW w:w="3261" w:type="dxa"/>
            <w:vAlign w:val="center"/>
          </w:tcPr>
          <w:p w14:paraId="2FBEF928" w14:textId="595EAFD4" w:rsidR="00082AC5" w:rsidRPr="005B5714" w:rsidRDefault="003C7D04" w:rsidP="00082AC5">
            <w:pPr>
              <w:rPr>
                <w:b/>
              </w:rPr>
            </w:pPr>
            <w:r w:rsidRPr="003C7D04">
              <w:rPr>
                <w:b/>
              </w:rPr>
              <w:t>Требования к подрядчику</w:t>
            </w:r>
          </w:p>
        </w:tc>
        <w:tc>
          <w:tcPr>
            <w:tcW w:w="6237" w:type="dxa"/>
          </w:tcPr>
          <w:p w14:paraId="6557669F" w14:textId="77777777" w:rsidR="003C7D04" w:rsidRDefault="003C7D04" w:rsidP="003C7D04">
            <w:pPr>
              <w:tabs>
                <w:tab w:val="left" w:pos="346"/>
                <w:tab w:val="left" w:pos="487"/>
              </w:tabs>
              <w:jc w:val="both"/>
            </w:pPr>
            <w:r>
              <w:t>1.Наличие собственных ко</w:t>
            </w:r>
            <w:bookmarkStart w:id="0" w:name="_GoBack"/>
            <w:bookmarkEnd w:id="0"/>
            <w:r>
              <w:t>мплексных бригад, профильных специалистов, бригадиров и ИТР.</w:t>
            </w:r>
          </w:p>
          <w:p w14:paraId="6508D3CD" w14:textId="77777777" w:rsidR="003C7D04" w:rsidRDefault="003C7D04" w:rsidP="003C7D04">
            <w:pPr>
              <w:tabs>
                <w:tab w:val="left" w:pos="346"/>
                <w:tab w:val="left" w:pos="487"/>
              </w:tabs>
              <w:jc w:val="both"/>
            </w:pPr>
            <w:r>
              <w:t>2. Техническая обеспеченность (инструмент и оборудование, подмости, спец. одежда).</w:t>
            </w:r>
          </w:p>
          <w:p w14:paraId="1EB24AD9" w14:textId="77777777" w:rsidR="003C7D04" w:rsidRDefault="003C7D04" w:rsidP="003C7D04">
            <w:pPr>
              <w:tabs>
                <w:tab w:val="left" w:pos="346"/>
                <w:tab w:val="left" w:pos="487"/>
              </w:tabs>
              <w:jc w:val="both"/>
            </w:pPr>
            <w:r>
              <w:t>3. Возможность выполнять работы в 2е смены без выходных.</w:t>
            </w:r>
          </w:p>
          <w:p w14:paraId="38EE2579" w14:textId="77777777" w:rsidR="003C7D04" w:rsidRDefault="003C7D04" w:rsidP="003C7D04">
            <w:pPr>
              <w:tabs>
                <w:tab w:val="left" w:pos="346"/>
                <w:tab w:val="left" w:pos="487"/>
              </w:tabs>
              <w:jc w:val="both"/>
            </w:pPr>
            <w:r>
              <w:t>4. Постоянное присутствие на объекте лица ответственного за контроль качество, сроков и объемов работ. Соответствие выполняемых работ заданию, выданному Заказчиком.</w:t>
            </w:r>
          </w:p>
          <w:p w14:paraId="7B343E99" w14:textId="2320671B" w:rsidR="00082AC5" w:rsidRPr="004E71C6" w:rsidRDefault="003C7D04" w:rsidP="003C7D04">
            <w:pPr>
              <w:tabs>
                <w:tab w:val="left" w:pos="204"/>
                <w:tab w:val="left" w:pos="346"/>
                <w:tab w:val="left" w:pos="487"/>
              </w:tabs>
              <w:jc w:val="both"/>
            </w:pPr>
            <w:r>
              <w:t>5. Перед подачей коммерческого предложения, или заключения договора подряда необходим натуральный осмотр объекта для дефектовки и уточнения деталей.</w:t>
            </w:r>
          </w:p>
        </w:tc>
      </w:tr>
      <w:tr w:rsidR="00E2183E" w:rsidRPr="002A654B" w14:paraId="3EE6F50B" w14:textId="77777777" w:rsidTr="00AB3DAE">
        <w:trPr>
          <w:trHeight w:val="70"/>
        </w:trPr>
        <w:tc>
          <w:tcPr>
            <w:tcW w:w="675" w:type="dxa"/>
            <w:vAlign w:val="center"/>
          </w:tcPr>
          <w:p w14:paraId="5D0B2DF0" w14:textId="7DCED21C" w:rsidR="00E2183E" w:rsidRPr="002A654B" w:rsidRDefault="003C7D04" w:rsidP="00E2183E">
            <w:pPr>
              <w:jc w:val="center"/>
            </w:pPr>
            <w:r>
              <w:rPr>
                <w:lang w:eastAsia="en-US"/>
              </w:rPr>
              <w:t>9</w:t>
            </w:r>
          </w:p>
        </w:tc>
        <w:tc>
          <w:tcPr>
            <w:tcW w:w="3261" w:type="dxa"/>
            <w:vAlign w:val="center"/>
          </w:tcPr>
          <w:p w14:paraId="10EE2A41" w14:textId="38166F8A" w:rsidR="00E2183E" w:rsidRPr="005B5714" w:rsidRDefault="00E2183E" w:rsidP="00E2183E">
            <w:pPr>
              <w:rPr>
                <w:b/>
              </w:rPr>
            </w:pPr>
            <w:r>
              <w:rPr>
                <w:b/>
              </w:rPr>
              <w:t>Срок выполнения работ</w:t>
            </w:r>
          </w:p>
        </w:tc>
        <w:tc>
          <w:tcPr>
            <w:tcW w:w="6237" w:type="dxa"/>
            <w:vAlign w:val="center"/>
          </w:tcPr>
          <w:p w14:paraId="1BD7BFD4" w14:textId="7B2308E9" w:rsidR="00E2183E" w:rsidRPr="002A654B" w:rsidRDefault="003C7D04" w:rsidP="00E2183E">
            <w:pPr>
              <w:pStyle w:val="a7"/>
              <w:ind w:left="0"/>
              <w:jc w:val="both"/>
            </w:pPr>
            <w:r w:rsidRPr="003C7D04">
              <w:t>В соответствии с условиями договора.</w:t>
            </w:r>
          </w:p>
        </w:tc>
      </w:tr>
      <w:tr w:rsidR="00E2183E" w:rsidRPr="002A654B" w14:paraId="301C1365" w14:textId="77777777" w:rsidTr="0064230A">
        <w:trPr>
          <w:trHeight w:val="148"/>
        </w:trPr>
        <w:tc>
          <w:tcPr>
            <w:tcW w:w="675" w:type="dxa"/>
            <w:vAlign w:val="center"/>
          </w:tcPr>
          <w:p w14:paraId="3D537658" w14:textId="239527A9" w:rsidR="00E2183E" w:rsidRPr="00D87489" w:rsidRDefault="00E2183E" w:rsidP="00E2183E">
            <w:pPr>
              <w:rPr>
                <w:lang w:eastAsia="en-US"/>
              </w:rPr>
            </w:pPr>
            <w:r w:rsidRPr="00D87489">
              <w:rPr>
                <w:lang w:eastAsia="en-US"/>
              </w:rPr>
              <w:t>1</w:t>
            </w:r>
            <w:r w:rsidR="003C7D04">
              <w:rPr>
                <w:lang w:eastAsia="en-US"/>
              </w:rPr>
              <w:t>0</w:t>
            </w:r>
          </w:p>
        </w:tc>
        <w:tc>
          <w:tcPr>
            <w:tcW w:w="3261" w:type="dxa"/>
            <w:vAlign w:val="center"/>
          </w:tcPr>
          <w:p w14:paraId="45EFF585" w14:textId="4CAFFB19" w:rsidR="00E2183E" w:rsidRPr="005B5714" w:rsidRDefault="003C7D04" w:rsidP="00ED25C1">
            <w:pPr>
              <w:rPr>
                <w:b/>
              </w:rPr>
            </w:pPr>
            <w:r w:rsidRPr="003C7D04">
              <w:rPr>
                <w:b/>
              </w:rPr>
              <w:t>Условия выполнения работ</w:t>
            </w:r>
          </w:p>
        </w:tc>
        <w:tc>
          <w:tcPr>
            <w:tcW w:w="6237" w:type="dxa"/>
            <w:vAlign w:val="center"/>
          </w:tcPr>
          <w:p w14:paraId="39A8A130" w14:textId="77777777" w:rsidR="00F534F5" w:rsidRDefault="00F534F5" w:rsidP="00F534F5">
            <w:pPr>
              <w:tabs>
                <w:tab w:val="left" w:pos="204"/>
                <w:tab w:val="left" w:pos="346"/>
                <w:tab w:val="left" w:pos="487"/>
              </w:tabs>
              <w:jc w:val="both"/>
            </w:pPr>
            <w:r>
              <w:t>1.Наличие разрешения на работу (для иностранных граждан), проживание на объекте не допускается.</w:t>
            </w:r>
          </w:p>
          <w:p w14:paraId="153C7B2B" w14:textId="77777777" w:rsidR="00F534F5" w:rsidRDefault="00F534F5" w:rsidP="00F534F5">
            <w:pPr>
              <w:tabs>
                <w:tab w:val="left" w:pos="204"/>
                <w:tab w:val="left" w:pos="346"/>
                <w:tab w:val="left" w:pos="487"/>
              </w:tabs>
              <w:jc w:val="both"/>
            </w:pPr>
            <w:r>
              <w:t>2.Рабочий день по согласованию (при необходимости в 2е смены).</w:t>
            </w:r>
          </w:p>
          <w:p w14:paraId="4C4DD419" w14:textId="77777777" w:rsidR="00F534F5" w:rsidRDefault="00F534F5" w:rsidP="00F534F5">
            <w:pPr>
              <w:tabs>
                <w:tab w:val="left" w:pos="204"/>
                <w:tab w:val="left" w:pos="346"/>
                <w:tab w:val="left" w:pos="487"/>
              </w:tabs>
              <w:jc w:val="both"/>
            </w:pPr>
            <w:r>
              <w:t>3.Проведение работ в условиях действующего предприятия (стеснённые условия работ).</w:t>
            </w:r>
          </w:p>
          <w:p w14:paraId="60CE94C1" w14:textId="77777777" w:rsidR="00F534F5" w:rsidRDefault="00F534F5" w:rsidP="00F534F5">
            <w:pPr>
              <w:tabs>
                <w:tab w:val="left" w:pos="204"/>
                <w:tab w:val="left" w:pos="346"/>
                <w:tab w:val="left" w:pos="487"/>
              </w:tabs>
              <w:jc w:val="both"/>
            </w:pPr>
            <w:r>
              <w:lastRenderedPageBreak/>
              <w:t>4.Причинённый по вине Исполнителя ущерб и повреждения Исполнитель устраняет за свой счет.</w:t>
            </w:r>
          </w:p>
          <w:p w14:paraId="702D8980" w14:textId="77777777" w:rsidR="00F534F5" w:rsidRDefault="00F534F5" w:rsidP="00F534F5">
            <w:pPr>
              <w:tabs>
                <w:tab w:val="left" w:pos="204"/>
                <w:tab w:val="left" w:pos="346"/>
                <w:tab w:val="left" w:pos="487"/>
              </w:tabs>
              <w:jc w:val="both"/>
            </w:pPr>
            <w:r>
              <w:t>5.Оборудование, инструменты. Исполнитель приобретает за собственный счет.</w:t>
            </w:r>
          </w:p>
          <w:p w14:paraId="1E00E817" w14:textId="77777777" w:rsidR="00F534F5" w:rsidRDefault="00F534F5" w:rsidP="00F534F5">
            <w:pPr>
              <w:tabs>
                <w:tab w:val="left" w:pos="204"/>
                <w:tab w:val="left" w:pos="346"/>
                <w:tab w:val="left" w:pos="487"/>
              </w:tabs>
              <w:jc w:val="both"/>
            </w:pPr>
            <w:r>
              <w:t>6.Необходимые для выполнения материалы приобретаются и поставляются на объект Заказчиком.</w:t>
            </w:r>
          </w:p>
          <w:p w14:paraId="23D4861C" w14:textId="77777777" w:rsidR="00F534F5" w:rsidRDefault="00F534F5" w:rsidP="00F534F5">
            <w:pPr>
              <w:tabs>
                <w:tab w:val="left" w:pos="204"/>
                <w:tab w:val="left" w:pos="346"/>
                <w:tab w:val="left" w:pos="487"/>
              </w:tabs>
              <w:jc w:val="both"/>
            </w:pPr>
            <w:r>
              <w:t>7.Аренда грузоподъёмной и прочей техники организовывается Исполнителем и за его счёт.</w:t>
            </w:r>
          </w:p>
          <w:p w14:paraId="2B29AC27" w14:textId="77777777" w:rsidR="00F534F5" w:rsidRDefault="00F534F5" w:rsidP="00F534F5">
            <w:pPr>
              <w:tabs>
                <w:tab w:val="left" w:pos="204"/>
                <w:tab w:val="left" w:pos="346"/>
                <w:tab w:val="left" w:pos="487"/>
              </w:tabs>
              <w:jc w:val="both"/>
            </w:pPr>
            <w:r>
              <w:t>8.В конце каждой смены, а также по требованию Заказчика, Исполнитель собирает и перемещает мусор на площадку хранения отходов, указанную Заказчиком.</w:t>
            </w:r>
          </w:p>
          <w:p w14:paraId="78BE0EAF" w14:textId="77777777" w:rsidR="00F534F5" w:rsidRDefault="00F534F5" w:rsidP="00F534F5">
            <w:pPr>
              <w:tabs>
                <w:tab w:val="left" w:pos="204"/>
                <w:tab w:val="left" w:pos="346"/>
                <w:tab w:val="left" w:pos="487"/>
              </w:tabs>
              <w:jc w:val="both"/>
            </w:pPr>
            <w:r>
              <w:t>9.Исполнитель назначает координатора работ, круглосуточно находящегося на связи.</w:t>
            </w:r>
          </w:p>
          <w:p w14:paraId="2E464A75" w14:textId="77777777" w:rsidR="00F534F5" w:rsidRDefault="00F534F5" w:rsidP="00F534F5">
            <w:pPr>
              <w:tabs>
                <w:tab w:val="left" w:pos="204"/>
                <w:tab w:val="left" w:pos="346"/>
                <w:tab w:val="left" w:pos="487"/>
              </w:tabs>
              <w:jc w:val="both"/>
            </w:pPr>
            <w:r>
              <w:t>10.Исполнитель по первому требованию Заказчика предоставляет полный отчет о выполненной работе.</w:t>
            </w:r>
          </w:p>
          <w:p w14:paraId="59A34025" w14:textId="77777777" w:rsidR="00F534F5" w:rsidRDefault="00F534F5" w:rsidP="00F534F5">
            <w:pPr>
              <w:tabs>
                <w:tab w:val="left" w:pos="204"/>
                <w:tab w:val="left" w:pos="346"/>
                <w:tab w:val="left" w:pos="487"/>
              </w:tabs>
              <w:jc w:val="both"/>
            </w:pPr>
            <w:r>
              <w:t>11.Исполнитель несет ответственность за качество, объемы и сроки выполнения работ.</w:t>
            </w:r>
          </w:p>
          <w:p w14:paraId="66E0BCE1" w14:textId="77777777" w:rsidR="00F534F5" w:rsidRDefault="00F534F5" w:rsidP="00F534F5">
            <w:pPr>
              <w:tabs>
                <w:tab w:val="left" w:pos="204"/>
                <w:tab w:val="left" w:pos="346"/>
                <w:tab w:val="left" w:pos="487"/>
              </w:tabs>
              <w:jc w:val="both"/>
            </w:pPr>
            <w:r>
              <w:t>12.Не выполнение любого из требований к договору влечет за собой расторжение договора.</w:t>
            </w:r>
          </w:p>
          <w:p w14:paraId="56BB0417" w14:textId="77777777" w:rsidR="00F534F5" w:rsidRDefault="00F534F5" w:rsidP="00F534F5">
            <w:pPr>
              <w:tabs>
                <w:tab w:val="left" w:pos="204"/>
                <w:tab w:val="left" w:pos="346"/>
                <w:tab w:val="left" w:pos="487"/>
              </w:tabs>
              <w:jc w:val="both"/>
            </w:pPr>
            <w:r>
              <w:t>13.Проведение работ согласно всем нормам и требованиям охраны труда, пожарной безопасности и производственной санитарии.</w:t>
            </w:r>
          </w:p>
          <w:p w14:paraId="5F98C5F6" w14:textId="77777777" w:rsidR="00F534F5" w:rsidRDefault="00F534F5" w:rsidP="00F534F5">
            <w:pPr>
              <w:tabs>
                <w:tab w:val="left" w:pos="204"/>
                <w:tab w:val="left" w:pos="346"/>
                <w:tab w:val="left" w:pos="487"/>
              </w:tabs>
              <w:jc w:val="both"/>
            </w:pPr>
            <w:r>
              <w:t>14.Перед началом работ Исполнитель согласовывает и передаёт Заказчику проект производства работ (ППР).</w:t>
            </w:r>
          </w:p>
          <w:p w14:paraId="02EF65E2" w14:textId="77777777" w:rsidR="00F534F5" w:rsidRDefault="00F534F5" w:rsidP="00F534F5">
            <w:pPr>
              <w:tabs>
                <w:tab w:val="left" w:pos="204"/>
                <w:tab w:val="left" w:pos="346"/>
                <w:tab w:val="left" w:pos="487"/>
              </w:tabs>
              <w:jc w:val="both"/>
            </w:pPr>
            <w:r>
              <w:t>15.Перед началом работ Исполнитель проходит в службе ОТ и ПБ Заказчика тематические инструктажи с подписью в соответствующих журналах.</w:t>
            </w:r>
          </w:p>
          <w:p w14:paraId="21AACA35" w14:textId="352437B7" w:rsidR="00E2183E" w:rsidRPr="00C27FDD" w:rsidRDefault="00F534F5" w:rsidP="00F534F5">
            <w:pPr>
              <w:tabs>
                <w:tab w:val="left" w:pos="204"/>
                <w:tab w:val="left" w:pos="346"/>
                <w:tab w:val="left" w:pos="487"/>
              </w:tabs>
              <w:jc w:val="both"/>
            </w:pPr>
            <w:r>
              <w:t xml:space="preserve">16.На территории Заказчика Исполнителем должны строго соблюдаться установленные нормы и правила (ношение защитных касок, СИЗ, бейджей, курение в отведённых для этого местах и пр.).  </w:t>
            </w:r>
          </w:p>
        </w:tc>
      </w:tr>
      <w:tr w:rsidR="00EC61BE" w:rsidRPr="002A654B" w14:paraId="4DB6787B" w14:textId="77777777" w:rsidTr="0064230A">
        <w:trPr>
          <w:trHeight w:val="148"/>
        </w:trPr>
        <w:tc>
          <w:tcPr>
            <w:tcW w:w="675" w:type="dxa"/>
            <w:vAlign w:val="center"/>
          </w:tcPr>
          <w:p w14:paraId="71996804" w14:textId="6EFE33EE" w:rsidR="00EC61BE" w:rsidRPr="00D87489" w:rsidRDefault="00EC61BE" w:rsidP="00E2183E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F534F5">
              <w:rPr>
                <w:lang w:eastAsia="en-US"/>
              </w:rPr>
              <w:t>1</w:t>
            </w:r>
          </w:p>
        </w:tc>
        <w:tc>
          <w:tcPr>
            <w:tcW w:w="3261" w:type="dxa"/>
            <w:vAlign w:val="center"/>
          </w:tcPr>
          <w:p w14:paraId="25385E6F" w14:textId="5A30C97D" w:rsidR="00EC61BE" w:rsidRPr="00ED25C1" w:rsidRDefault="00F534F5" w:rsidP="00ED25C1">
            <w:pPr>
              <w:rPr>
                <w:b/>
              </w:rPr>
            </w:pPr>
            <w:r w:rsidRPr="00F534F5">
              <w:rPr>
                <w:b/>
                <w:color w:val="000000"/>
              </w:rPr>
              <w:t>Приложение</w:t>
            </w:r>
          </w:p>
        </w:tc>
        <w:tc>
          <w:tcPr>
            <w:tcW w:w="6237" w:type="dxa"/>
            <w:vAlign w:val="center"/>
          </w:tcPr>
          <w:p w14:paraId="09C81582" w14:textId="40E5F5FC" w:rsidR="00F534F5" w:rsidRDefault="00F534F5" w:rsidP="00EC61BE">
            <w:pPr>
              <w:tabs>
                <w:tab w:val="left" w:pos="204"/>
                <w:tab w:val="left" w:pos="346"/>
                <w:tab w:val="left" w:pos="487"/>
              </w:tabs>
              <w:jc w:val="both"/>
            </w:pPr>
            <w:r>
              <w:t>1.Приложение №1</w:t>
            </w:r>
            <w:r w:rsidR="0050150E">
              <w:t xml:space="preserve"> «</w:t>
            </w:r>
            <w:r w:rsidR="0050150E" w:rsidRPr="0050150E">
              <w:t>Устройство фильтра</w:t>
            </w:r>
            <w:r w:rsidR="0050150E">
              <w:t>»</w:t>
            </w:r>
            <w:r w:rsidR="00822F03">
              <w:t>.</w:t>
            </w:r>
          </w:p>
          <w:p w14:paraId="7E8BA143" w14:textId="511A9744" w:rsidR="00EC61BE" w:rsidRPr="00E545AF" w:rsidRDefault="00F534F5" w:rsidP="00EC61BE">
            <w:pPr>
              <w:tabs>
                <w:tab w:val="left" w:pos="204"/>
                <w:tab w:val="left" w:pos="346"/>
                <w:tab w:val="left" w:pos="487"/>
              </w:tabs>
              <w:jc w:val="both"/>
            </w:pPr>
            <w:r>
              <w:t>2.Приложение №2</w:t>
            </w:r>
            <w:r w:rsidR="00822F03">
              <w:t xml:space="preserve"> </w:t>
            </w:r>
            <w:r w:rsidR="0050150E">
              <w:t>«</w:t>
            </w:r>
            <w:r w:rsidR="0050150E" w:rsidRPr="0050150E">
              <w:t>Порядок замены фильтровальных элементов</w:t>
            </w:r>
            <w:r w:rsidR="0050150E">
              <w:t>»</w:t>
            </w:r>
            <w:r w:rsidR="00822F03">
              <w:t>.</w:t>
            </w:r>
          </w:p>
        </w:tc>
      </w:tr>
    </w:tbl>
    <w:p w14:paraId="468DD5F3" w14:textId="1B46DAE5" w:rsidR="00546514" w:rsidRDefault="00546514" w:rsidP="00BB34EC">
      <w:pPr>
        <w:ind w:right="-852"/>
        <w:jc w:val="both"/>
        <w:rPr>
          <w:sz w:val="20"/>
          <w:szCs w:val="20"/>
        </w:rPr>
      </w:pPr>
    </w:p>
    <w:p w14:paraId="08484FB2" w14:textId="59262499" w:rsidR="0083476B" w:rsidRDefault="0083476B" w:rsidP="00BB34EC">
      <w:pPr>
        <w:ind w:right="-852"/>
        <w:jc w:val="both"/>
        <w:rPr>
          <w:sz w:val="20"/>
          <w:szCs w:val="20"/>
        </w:rPr>
      </w:pPr>
    </w:p>
    <w:p w14:paraId="2756DF9E" w14:textId="4ACD88AA" w:rsidR="0083476B" w:rsidRDefault="0083476B" w:rsidP="00BB34EC">
      <w:pPr>
        <w:ind w:right="-852"/>
        <w:jc w:val="both"/>
        <w:rPr>
          <w:sz w:val="20"/>
          <w:szCs w:val="20"/>
        </w:rPr>
      </w:pPr>
    </w:p>
    <w:p w14:paraId="4A00BA8C" w14:textId="19017011" w:rsidR="0083476B" w:rsidRDefault="0083476B" w:rsidP="00BB34EC">
      <w:pPr>
        <w:ind w:right="-852"/>
        <w:jc w:val="both"/>
        <w:rPr>
          <w:sz w:val="20"/>
          <w:szCs w:val="20"/>
        </w:rPr>
      </w:pPr>
    </w:p>
    <w:p w14:paraId="67350288" w14:textId="77AF0ABF" w:rsidR="0083476B" w:rsidRDefault="0083476B" w:rsidP="00BB34EC">
      <w:pPr>
        <w:ind w:right="-852"/>
        <w:jc w:val="both"/>
        <w:rPr>
          <w:sz w:val="20"/>
          <w:szCs w:val="20"/>
        </w:rPr>
      </w:pPr>
    </w:p>
    <w:p w14:paraId="113C3E72" w14:textId="4F345509" w:rsidR="0083476B" w:rsidRDefault="0083476B" w:rsidP="00BB34EC">
      <w:pPr>
        <w:ind w:right="-852"/>
        <w:jc w:val="both"/>
        <w:rPr>
          <w:sz w:val="20"/>
          <w:szCs w:val="20"/>
        </w:rPr>
      </w:pPr>
    </w:p>
    <w:p w14:paraId="25AF07E6" w14:textId="46CEBCEC" w:rsidR="0083476B" w:rsidRDefault="0083476B" w:rsidP="00BB34EC">
      <w:pPr>
        <w:ind w:right="-852"/>
        <w:jc w:val="both"/>
        <w:rPr>
          <w:sz w:val="20"/>
          <w:szCs w:val="20"/>
        </w:rPr>
      </w:pPr>
    </w:p>
    <w:p w14:paraId="043296AF" w14:textId="23CB6F19" w:rsidR="0083476B" w:rsidRDefault="0083476B" w:rsidP="00BB34EC">
      <w:pPr>
        <w:ind w:right="-852"/>
        <w:jc w:val="both"/>
        <w:rPr>
          <w:sz w:val="20"/>
          <w:szCs w:val="20"/>
        </w:rPr>
      </w:pPr>
    </w:p>
    <w:p w14:paraId="4E71DC69" w14:textId="0121892E" w:rsidR="0083476B" w:rsidRDefault="0083476B" w:rsidP="00BB34EC">
      <w:pPr>
        <w:ind w:right="-852"/>
        <w:jc w:val="both"/>
        <w:rPr>
          <w:sz w:val="20"/>
          <w:szCs w:val="20"/>
        </w:rPr>
      </w:pPr>
    </w:p>
    <w:p w14:paraId="7E9865CD" w14:textId="37865D3D" w:rsidR="0083476B" w:rsidRDefault="0083476B" w:rsidP="00BB34EC">
      <w:pPr>
        <w:ind w:right="-852"/>
        <w:jc w:val="both"/>
        <w:rPr>
          <w:sz w:val="20"/>
          <w:szCs w:val="20"/>
        </w:rPr>
      </w:pPr>
    </w:p>
    <w:p w14:paraId="38B3C49A" w14:textId="638A20CF" w:rsidR="0083476B" w:rsidRDefault="0083476B" w:rsidP="00BB34EC">
      <w:pPr>
        <w:ind w:right="-852"/>
        <w:jc w:val="both"/>
        <w:rPr>
          <w:sz w:val="20"/>
          <w:szCs w:val="20"/>
        </w:rPr>
      </w:pPr>
    </w:p>
    <w:p w14:paraId="45198F5F" w14:textId="009E181E" w:rsidR="0083476B" w:rsidRDefault="0083476B" w:rsidP="00BB34EC">
      <w:pPr>
        <w:ind w:right="-852"/>
        <w:jc w:val="both"/>
        <w:rPr>
          <w:sz w:val="20"/>
          <w:szCs w:val="20"/>
        </w:rPr>
      </w:pPr>
    </w:p>
    <w:p w14:paraId="4C0FD9E4" w14:textId="1726D301" w:rsidR="0083476B" w:rsidRDefault="0083476B" w:rsidP="00BB34EC">
      <w:pPr>
        <w:ind w:right="-852"/>
        <w:jc w:val="both"/>
        <w:rPr>
          <w:sz w:val="20"/>
          <w:szCs w:val="20"/>
        </w:rPr>
      </w:pPr>
    </w:p>
    <w:p w14:paraId="47797DC4" w14:textId="1ADAAF15" w:rsidR="0083476B" w:rsidRDefault="0083476B" w:rsidP="00BB34EC">
      <w:pPr>
        <w:ind w:right="-852"/>
        <w:jc w:val="both"/>
        <w:rPr>
          <w:sz w:val="20"/>
          <w:szCs w:val="20"/>
        </w:rPr>
      </w:pPr>
    </w:p>
    <w:p w14:paraId="527B7B2A" w14:textId="6630DF7C" w:rsidR="0083476B" w:rsidRDefault="0083476B" w:rsidP="00BB34EC">
      <w:pPr>
        <w:ind w:right="-852"/>
        <w:jc w:val="both"/>
        <w:rPr>
          <w:sz w:val="20"/>
          <w:szCs w:val="20"/>
        </w:rPr>
      </w:pPr>
    </w:p>
    <w:p w14:paraId="7BFA8118" w14:textId="543768E2" w:rsidR="0083476B" w:rsidRDefault="0083476B" w:rsidP="00BB34EC">
      <w:pPr>
        <w:ind w:right="-852"/>
        <w:jc w:val="both"/>
        <w:rPr>
          <w:sz w:val="20"/>
          <w:szCs w:val="20"/>
        </w:rPr>
      </w:pPr>
    </w:p>
    <w:p w14:paraId="6CBF86FB" w14:textId="0AAA4612" w:rsidR="0083476B" w:rsidRDefault="0083476B" w:rsidP="00BB34EC">
      <w:pPr>
        <w:ind w:right="-852"/>
        <w:jc w:val="both"/>
        <w:rPr>
          <w:sz w:val="20"/>
          <w:szCs w:val="20"/>
        </w:rPr>
      </w:pPr>
    </w:p>
    <w:p w14:paraId="414ECFD2" w14:textId="0787765F" w:rsidR="0083476B" w:rsidRDefault="0083476B" w:rsidP="00BB34EC">
      <w:pPr>
        <w:ind w:right="-852"/>
        <w:jc w:val="both"/>
        <w:rPr>
          <w:sz w:val="20"/>
          <w:szCs w:val="20"/>
        </w:rPr>
      </w:pPr>
    </w:p>
    <w:p w14:paraId="72D4CE22" w14:textId="68F4F452" w:rsidR="0083476B" w:rsidRDefault="0083476B" w:rsidP="00BB34EC">
      <w:pPr>
        <w:ind w:right="-852"/>
        <w:jc w:val="both"/>
        <w:rPr>
          <w:sz w:val="20"/>
          <w:szCs w:val="20"/>
        </w:rPr>
      </w:pPr>
    </w:p>
    <w:p w14:paraId="184DE54D" w14:textId="7F6289F2" w:rsidR="0083476B" w:rsidRDefault="0083476B" w:rsidP="00BB34EC">
      <w:pPr>
        <w:ind w:right="-852"/>
        <w:jc w:val="both"/>
        <w:rPr>
          <w:sz w:val="20"/>
          <w:szCs w:val="20"/>
        </w:rPr>
      </w:pPr>
    </w:p>
    <w:p w14:paraId="0252F3FE" w14:textId="73A2448B" w:rsidR="0083476B" w:rsidRDefault="0083476B" w:rsidP="0083476B">
      <w:pPr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14:paraId="39F7E1E7" w14:textId="77777777" w:rsidR="00546514" w:rsidRPr="0000432C" w:rsidRDefault="00546514" w:rsidP="0083476B">
      <w:pPr>
        <w:ind w:right="-852"/>
        <w:jc w:val="center"/>
        <w:rPr>
          <w:b/>
          <w:bCs/>
          <w:sz w:val="20"/>
          <w:szCs w:val="20"/>
        </w:rPr>
      </w:pPr>
      <w:r w:rsidRPr="0000432C">
        <w:rPr>
          <w:b/>
          <w:bCs/>
          <w:sz w:val="20"/>
          <w:szCs w:val="20"/>
        </w:rPr>
        <w:t>Устройство фильтра</w:t>
      </w:r>
    </w:p>
    <w:p w14:paraId="5FE94C10" w14:textId="145B63BF" w:rsidR="00546514" w:rsidRDefault="00546514" w:rsidP="00546514">
      <w:pPr>
        <w:ind w:right="-852"/>
        <w:jc w:val="both"/>
        <w:rPr>
          <w:sz w:val="20"/>
          <w:szCs w:val="20"/>
        </w:rPr>
      </w:pPr>
      <w:r w:rsidRPr="00546514">
        <w:rPr>
          <w:sz w:val="20"/>
          <w:szCs w:val="20"/>
        </w:rPr>
        <w:t xml:space="preserve">Общий вид и основные составные части фильтра показаны на рисунке </w:t>
      </w:r>
      <w:r w:rsidR="00C81368">
        <w:rPr>
          <w:sz w:val="20"/>
          <w:szCs w:val="20"/>
        </w:rPr>
        <w:t>1.</w:t>
      </w:r>
    </w:p>
    <w:p w14:paraId="6753A330" w14:textId="2680AC86" w:rsidR="00546514" w:rsidRDefault="00546514" w:rsidP="0083476B">
      <w:pPr>
        <w:ind w:right="-1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E34D03F" wp14:editId="2A9239EF">
            <wp:extent cx="4779645" cy="4529455"/>
            <wp:effectExtent l="0" t="0" r="190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645" cy="452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E4DA8F" w14:textId="21228CC0" w:rsidR="00546514" w:rsidRDefault="00546514" w:rsidP="00546514">
      <w:pPr>
        <w:ind w:right="-852"/>
        <w:jc w:val="both"/>
        <w:rPr>
          <w:sz w:val="20"/>
          <w:szCs w:val="20"/>
        </w:rPr>
      </w:pPr>
      <w:r w:rsidRPr="00546514">
        <w:rPr>
          <w:sz w:val="20"/>
          <w:szCs w:val="20"/>
        </w:rPr>
        <w:t xml:space="preserve">     Рисунок </w:t>
      </w:r>
      <w:r w:rsidR="00C81368">
        <w:rPr>
          <w:sz w:val="20"/>
          <w:szCs w:val="20"/>
        </w:rPr>
        <w:t>1.</w:t>
      </w:r>
    </w:p>
    <w:p w14:paraId="457E7718" w14:textId="77777777" w:rsidR="00C81368" w:rsidRPr="00546514" w:rsidRDefault="00C81368" w:rsidP="00546514">
      <w:pPr>
        <w:ind w:right="-852"/>
        <w:jc w:val="both"/>
        <w:rPr>
          <w:sz w:val="20"/>
          <w:szCs w:val="20"/>
        </w:rPr>
      </w:pPr>
    </w:p>
    <w:p w14:paraId="60A1719F" w14:textId="77777777" w:rsidR="00546514" w:rsidRPr="00546514" w:rsidRDefault="00546514" w:rsidP="00546514">
      <w:pPr>
        <w:ind w:right="-852"/>
        <w:jc w:val="both"/>
        <w:rPr>
          <w:sz w:val="20"/>
          <w:szCs w:val="20"/>
        </w:rPr>
      </w:pPr>
      <w:r w:rsidRPr="00546514">
        <w:rPr>
          <w:sz w:val="20"/>
          <w:szCs w:val="20"/>
        </w:rPr>
        <w:t>Основные компоненты фильтра:</w:t>
      </w:r>
    </w:p>
    <w:p w14:paraId="2C90BA27" w14:textId="77777777" w:rsidR="00546514" w:rsidRPr="00546514" w:rsidRDefault="00546514" w:rsidP="00546514">
      <w:pPr>
        <w:ind w:right="-852"/>
        <w:jc w:val="both"/>
        <w:rPr>
          <w:sz w:val="20"/>
          <w:szCs w:val="20"/>
        </w:rPr>
      </w:pPr>
      <w:r w:rsidRPr="00546514">
        <w:rPr>
          <w:sz w:val="20"/>
          <w:szCs w:val="20"/>
        </w:rPr>
        <w:t>1 – корпус фильтра;</w:t>
      </w:r>
    </w:p>
    <w:p w14:paraId="47423865" w14:textId="77777777" w:rsidR="00546514" w:rsidRPr="00546514" w:rsidRDefault="00546514" w:rsidP="00546514">
      <w:pPr>
        <w:ind w:right="-852"/>
        <w:jc w:val="both"/>
        <w:rPr>
          <w:sz w:val="20"/>
          <w:szCs w:val="20"/>
        </w:rPr>
      </w:pPr>
      <w:r w:rsidRPr="00546514">
        <w:rPr>
          <w:sz w:val="20"/>
          <w:szCs w:val="20"/>
        </w:rPr>
        <w:t>2 – бункер;</w:t>
      </w:r>
    </w:p>
    <w:p w14:paraId="527A4671" w14:textId="77777777" w:rsidR="00546514" w:rsidRPr="00546514" w:rsidRDefault="00546514" w:rsidP="00546514">
      <w:pPr>
        <w:ind w:right="-852"/>
        <w:jc w:val="both"/>
        <w:rPr>
          <w:sz w:val="20"/>
          <w:szCs w:val="20"/>
        </w:rPr>
      </w:pPr>
      <w:r w:rsidRPr="00546514">
        <w:rPr>
          <w:sz w:val="20"/>
          <w:szCs w:val="20"/>
        </w:rPr>
        <w:t>3 - патрубок входной;</w:t>
      </w:r>
    </w:p>
    <w:p w14:paraId="37ED4F64" w14:textId="77777777" w:rsidR="00546514" w:rsidRPr="00546514" w:rsidRDefault="00546514" w:rsidP="00546514">
      <w:pPr>
        <w:ind w:right="-852"/>
        <w:jc w:val="both"/>
        <w:rPr>
          <w:sz w:val="20"/>
          <w:szCs w:val="20"/>
        </w:rPr>
      </w:pPr>
      <w:r w:rsidRPr="00546514">
        <w:rPr>
          <w:sz w:val="20"/>
          <w:szCs w:val="20"/>
        </w:rPr>
        <w:t>4 - патрубок выходной;</w:t>
      </w:r>
    </w:p>
    <w:p w14:paraId="260B9036" w14:textId="77777777" w:rsidR="00546514" w:rsidRPr="00546514" w:rsidRDefault="00546514" w:rsidP="00546514">
      <w:pPr>
        <w:ind w:right="-852"/>
        <w:jc w:val="both"/>
        <w:rPr>
          <w:sz w:val="20"/>
          <w:szCs w:val="20"/>
        </w:rPr>
      </w:pPr>
      <w:r w:rsidRPr="00546514">
        <w:rPr>
          <w:sz w:val="20"/>
          <w:szCs w:val="20"/>
        </w:rPr>
        <w:t>5 – фильтровальный карман;</w:t>
      </w:r>
    </w:p>
    <w:p w14:paraId="24A83C23" w14:textId="77777777" w:rsidR="00546514" w:rsidRPr="00546514" w:rsidRDefault="00546514" w:rsidP="00546514">
      <w:pPr>
        <w:ind w:right="-852"/>
        <w:jc w:val="both"/>
        <w:rPr>
          <w:sz w:val="20"/>
          <w:szCs w:val="20"/>
        </w:rPr>
      </w:pPr>
      <w:r w:rsidRPr="00546514">
        <w:rPr>
          <w:sz w:val="20"/>
          <w:szCs w:val="20"/>
        </w:rPr>
        <w:t>6 – смотровой люк;</w:t>
      </w:r>
    </w:p>
    <w:p w14:paraId="6517E05B" w14:textId="77777777" w:rsidR="00546514" w:rsidRPr="00546514" w:rsidRDefault="00546514" w:rsidP="00546514">
      <w:pPr>
        <w:ind w:right="-852"/>
        <w:jc w:val="both"/>
        <w:rPr>
          <w:sz w:val="20"/>
          <w:szCs w:val="20"/>
        </w:rPr>
      </w:pPr>
      <w:r w:rsidRPr="00546514">
        <w:rPr>
          <w:sz w:val="20"/>
          <w:szCs w:val="20"/>
        </w:rPr>
        <w:t>7 - съемные проушины;</w:t>
      </w:r>
    </w:p>
    <w:p w14:paraId="6006F480" w14:textId="77777777" w:rsidR="00546514" w:rsidRPr="00546514" w:rsidRDefault="00546514" w:rsidP="00546514">
      <w:pPr>
        <w:ind w:right="-852"/>
        <w:jc w:val="both"/>
        <w:rPr>
          <w:sz w:val="20"/>
          <w:szCs w:val="20"/>
        </w:rPr>
      </w:pPr>
      <w:r w:rsidRPr="00546514">
        <w:rPr>
          <w:sz w:val="20"/>
          <w:szCs w:val="20"/>
        </w:rPr>
        <w:t>8 – ресивер;</w:t>
      </w:r>
    </w:p>
    <w:p w14:paraId="2945E254" w14:textId="77777777" w:rsidR="00546514" w:rsidRDefault="00546514" w:rsidP="00546514">
      <w:pPr>
        <w:ind w:right="-852"/>
        <w:jc w:val="both"/>
        <w:rPr>
          <w:sz w:val="20"/>
          <w:szCs w:val="20"/>
        </w:rPr>
      </w:pPr>
      <w:r w:rsidRPr="00546514">
        <w:rPr>
          <w:sz w:val="20"/>
          <w:szCs w:val="20"/>
        </w:rPr>
        <w:t>9 - мембранные клапаны;</w:t>
      </w:r>
    </w:p>
    <w:p w14:paraId="05DEAC7E" w14:textId="79087093" w:rsidR="00546514" w:rsidRPr="00546514" w:rsidRDefault="00546514" w:rsidP="00546514">
      <w:pPr>
        <w:ind w:right="-852"/>
        <w:jc w:val="both"/>
        <w:rPr>
          <w:sz w:val="20"/>
          <w:szCs w:val="20"/>
        </w:rPr>
      </w:pPr>
      <w:r w:rsidRPr="00546514">
        <w:rPr>
          <w:sz w:val="20"/>
          <w:szCs w:val="20"/>
        </w:rPr>
        <w:t>10 - блок управления системой продувки;</w:t>
      </w:r>
    </w:p>
    <w:p w14:paraId="4A8C1705" w14:textId="77777777" w:rsidR="00546514" w:rsidRPr="00546514" w:rsidRDefault="00546514" w:rsidP="00546514">
      <w:pPr>
        <w:ind w:right="-852"/>
        <w:jc w:val="both"/>
        <w:rPr>
          <w:sz w:val="20"/>
          <w:szCs w:val="20"/>
        </w:rPr>
      </w:pPr>
      <w:r w:rsidRPr="00546514">
        <w:rPr>
          <w:sz w:val="20"/>
          <w:szCs w:val="20"/>
        </w:rPr>
        <w:t>11 – двери обслуживания;</w:t>
      </w:r>
    </w:p>
    <w:p w14:paraId="7B5BEBF6" w14:textId="77777777" w:rsidR="00546514" w:rsidRPr="00546514" w:rsidRDefault="00546514" w:rsidP="00546514">
      <w:pPr>
        <w:ind w:right="-852"/>
        <w:jc w:val="both"/>
        <w:rPr>
          <w:sz w:val="20"/>
          <w:szCs w:val="20"/>
        </w:rPr>
      </w:pPr>
      <w:r w:rsidRPr="00546514">
        <w:rPr>
          <w:sz w:val="20"/>
          <w:szCs w:val="20"/>
        </w:rPr>
        <w:t>12 – присоединение сжатого воздуха к ресиверу, 1/2";</w:t>
      </w:r>
    </w:p>
    <w:p w14:paraId="107831B5" w14:textId="77777777" w:rsidR="00546514" w:rsidRPr="00546514" w:rsidRDefault="00546514" w:rsidP="00546514">
      <w:pPr>
        <w:ind w:right="-852"/>
        <w:jc w:val="both"/>
        <w:rPr>
          <w:sz w:val="20"/>
          <w:szCs w:val="20"/>
        </w:rPr>
      </w:pPr>
      <w:r w:rsidRPr="00546514">
        <w:rPr>
          <w:sz w:val="20"/>
          <w:szCs w:val="20"/>
        </w:rPr>
        <w:t>13 – шнековый транспортер;</w:t>
      </w:r>
    </w:p>
    <w:p w14:paraId="6E17B19C" w14:textId="77777777" w:rsidR="00546514" w:rsidRPr="00546514" w:rsidRDefault="00546514" w:rsidP="00546514">
      <w:pPr>
        <w:ind w:right="-852"/>
        <w:jc w:val="both"/>
        <w:rPr>
          <w:sz w:val="20"/>
          <w:szCs w:val="20"/>
        </w:rPr>
      </w:pPr>
      <w:r w:rsidRPr="00546514">
        <w:rPr>
          <w:sz w:val="20"/>
          <w:szCs w:val="20"/>
        </w:rPr>
        <w:t xml:space="preserve">14 – патрубок под </w:t>
      </w:r>
      <w:proofErr w:type="spellStart"/>
      <w:r w:rsidRPr="00546514">
        <w:rPr>
          <w:sz w:val="20"/>
          <w:szCs w:val="20"/>
        </w:rPr>
        <w:t>бигбэг</w:t>
      </w:r>
      <w:proofErr w:type="spellEnd"/>
      <w:r w:rsidRPr="00546514">
        <w:rPr>
          <w:sz w:val="20"/>
          <w:szCs w:val="20"/>
        </w:rPr>
        <w:t>;</w:t>
      </w:r>
    </w:p>
    <w:p w14:paraId="1E05AB1B" w14:textId="77777777" w:rsidR="00546514" w:rsidRPr="00546514" w:rsidRDefault="00546514" w:rsidP="00546514">
      <w:pPr>
        <w:ind w:right="-852"/>
        <w:jc w:val="both"/>
        <w:rPr>
          <w:sz w:val="20"/>
          <w:szCs w:val="20"/>
        </w:rPr>
      </w:pPr>
      <w:r w:rsidRPr="00546514">
        <w:rPr>
          <w:sz w:val="20"/>
          <w:szCs w:val="20"/>
        </w:rPr>
        <w:t xml:space="preserve">15 – </w:t>
      </w:r>
      <w:proofErr w:type="spellStart"/>
      <w:r w:rsidRPr="00546514">
        <w:rPr>
          <w:sz w:val="20"/>
          <w:szCs w:val="20"/>
        </w:rPr>
        <w:t>влагомаслоотделитель</w:t>
      </w:r>
      <w:proofErr w:type="spellEnd"/>
      <w:r w:rsidRPr="00546514">
        <w:rPr>
          <w:sz w:val="20"/>
          <w:szCs w:val="20"/>
        </w:rPr>
        <w:t>;</w:t>
      </w:r>
    </w:p>
    <w:p w14:paraId="5A81E0FB" w14:textId="77777777" w:rsidR="00546514" w:rsidRPr="00546514" w:rsidRDefault="00546514" w:rsidP="00546514">
      <w:pPr>
        <w:ind w:right="-852"/>
        <w:jc w:val="both"/>
        <w:rPr>
          <w:sz w:val="20"/>
          <w:szCs w:val="20"/>
        </w:rPr>
      </w:pPr>
      <w:r w:rsidRPr="00546514">
        <w:rPr>
          <w:sz w:val="20"/>
          <w:szCs w:val="20"/>
        </w:rPr>
        <w:t>16 – отсечной клапан;</w:t>
      </w:r>
    </w:p>
    <w:p w14:paraId="31674BCD" w14:textId="7C3B3B5D" w:rsidR="00546514" w:rsidRDefault="00546514" w:rsidP="00546514">
      <w:pPr>
        <w:ind w:right="-852"/>
        <w:jc w:val="both"/>
        <w:rPr>
          <w:sz w:val="20"/>
          <w:szCs w:val="20"/>
        </w:rPr>
      </w:pPr>
      <w:r w:rsidRPr="00546514">
        <w:rPr>
          <w:sz w:val="20"/>
          <w:szCs w:val="20"/>
        </w:rPr>
        <w:t>17 - дроссельная заслонка.</w:t>
      </w:r>
    </w:p>
    <w:p w14:paraId="07615420" w14:textId="3BE5147C" w:rsidR="0083476B" w:rsidRDefault="0083476B" w:rsidP="00546514">
      <w:pPr>
        <w:ind w:right="-852"/>
        <w:jc w:val="both"/>
        <w:rPr>
          <w:sz w:val="20"/>
          <w:szCs w:val="20"/>
        </w:rPr>
      </w:pPr>
    </w:p>
    <w:p w14:paraId="037D45B8" w14:textId="1FABA94A" w:rsidR="0083476B" w:rsidRDefault="0083476B" w:rsidP="00546514">
      <w:pPr>
        <w:ind w:right="-852"/>
        <w:jc w:val="both"/>
        <w:rPr>
          <w:sz w:val="20"/>
          <w:szCs w:val="20"/>
        </w:rPr>
      </w:pPr>
    </w:p>
    <w:p w14:paraId="178A3FFF" w14:textId="77777777" w:rsidR="00C81368" w:rsidRDefault="00C81368" w:rsidP="00546514">
      <w:pPr>
        <w:ind w:right="-852"/>
        <w:jc w:val="both"/>
        <w:rPr>
          <w:sz w:val="20"/>
          <w:szCs w:val="20"/>
        </w:rPr>
      </w:pPr>
    </w:p>
    <w:p w14:paraId="27483804" w14:textId="77777777" w:rsidR="0083476B" w:rsidRDefault="0083476B" w:rsidP="00546514">
      <w:pPr>
        <w:ind w:right="-852"/>
        <w:jc w:val="both"/>
        <w:rPr>
          <w:sz w:val="20"/>
          <w:szCs w:val="20"/>
        </w:rPr>
      </w:pPr>
    </w:p>
    <w:p w14:paraId="0B3FF996" w14:textId="607222FF" w:rsidR="00897205" w:rsidRDefault="00822F03" w:rsidP="00923730">
      <w:pPr>
        <w:ind w:right="-1"/>
        <w:jc w:val="right"/>
        <w:rPr>
          <w:sz w:val="20"/>
          <w:szCs w:val="20"/>
        </w:rPr>
      </w:pPr>
      <w:r w:rsidRPr="00822F03">
        <w:rPr>
          <w:sz w:val="20"/>
          <w:szCs w:val="20"/>
        </w:rPr>
        <w:t>Приложение №</w:t>
      </w:r>
      <w:r>
        <w:rPr>
          <w:sz w:val="20"/>
          <w:szCs w:val="20"/>
        </w:rPr>
        <w:t>2</w:t>
      </w:r>
    </w:p>
    <w:p w14:paraId="08A53F86" w14:textId="7F25AC9D" w:rsidR="00897205" w:rsidRPr="00CA2110" w:rsidRDefault="00CA2110" w:rsidP="00546514">
      <w:pPr>
        <w:ind w:right="-852"/>
        <w:jc w:val="both"/>
        <w:rPr>
          <w:b/>
          <w:bCs/>
          <w:sz w:val="20"/>
          <w:szCs w:val="20"/>
        </w:rPr>
      </w:pPr>
      <w:r w:rsidRPr="00CA2110">
        <w:rPr>
          <w:b/>
          <w:bCs/>
          <w:sz w:val="20"/>
          <w:szCs w:val="20"/>
        </w:rPr>
        <w:t>Порядок замены фильтровальных элементов</w:t>
      </w:r>
    </w:p>
    <w:p w14:paraId="168289B6" w14:textId="1C495DF4" w:rsidR="00897205" w:rsidRDefault="00897205" w:rsidP="00822F03">
      <w:pPr>
        <w:ind w:right="-1"/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45A62638" wp14:editId="1214FE40">
            <wp:extent cx="4046220" cy="3174365"/>
            <wp:effectExtent l="0" t="0" r="0" b="6985"/>
            <wp:docPr id="62" name="Picture 5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504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220" cy="317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A7CBC" w14:textId="465A4BB2" w:rsidR="00897205" w:rsidRPr="00897205" w:rsidRDefault="00897205" w:rsidP="0000432C">
      <w:pPr>
        <w:ind w:right="-1"/>
        <w:jc w:val="both"/>
        <w:rPr>
          <w:sz w:val="20"/>
          <w:szCs w:val="20"/>
        </w:rPr>
      </w:pPr>
      <w:r w:rsidRPr="00897205">
        <w:rPr>
          <w:sz w:val="20"/>
          <w:szCs w:val="20"/>
        </w:rPr>
        <w:t>Для замены фильтровальных элементов необходимо:</w:t>
      </w:r>
    </w:p>
    <w:p w14:paraId="6F0025B1" w14:textId="77777777" w:rsidR="00897205" w:rsidRPr="00897205" w:rsidRDefault="00897205" w:rsidP="0000432C">
      <w:pPr>
        <w:ind w:right="-1"/>
        <w:jc w:val="both"/>
        <w:rPr>
          <w:sz w:val="20"/>
          <w:szCs w:val="20"/>
        </w:rPr>
      </w:pPr>
      <w:r w:rsidRPr="00897205">
        <w:rPr>
          <w:sz w:val="20"/>
          <w:szCs w:val="20"/>
        </w:rPr>
        <w:t>•</w:t>
      </w:r>
      <w:r w:rsidRPr="00897205">
        <w:rPr>
          <w:sz w:val="20"/>
          <w:szCs w:val="20"/>
        </w:rPr>
        <w:tab/>
        <w:t>отключить электропитание фильтра;</w:t>
      </w:r>
    </w:p>
    <w:p w14:paraId="73B2D8A1" w14:textId="77777777" w:rsidR="00897205" w:rsidRPr="00897205" w:rsidRDefault="00897205" w:rsidP="0000432C">
      <w:pPr>
        <w:ind w:right="-1"/>
        <w:jc w:val="both"/>
        <w:rPr>
          <w:sz w:val="20"/>
          <w:szCs w:val="20"/>
        </w:rPr>
      </w:pPr>
      <w:r w:rsidRPr="00897205">
        <w:rPr>
          <w:sz w:val="20"/>
          <w:szCs w:val="20"/>
        </w:rPr>
        <w:t>•</w:t>
      </w:r>
      <w:r w:rsidRPr="00897205">
        <w:rPr>
          <w:sz w:val="20"/>
          <w:szCs w:val="20"/>
        </w:rPr>
        <w:tab/>
        <w:t>отключить фильтр от системы сжатого воздуха и спустить воздух из ресивера;</w:t>
      </w:r>
    </w:p>
    <w:p w14:paraId="2F2D96E5" w14:textId="77777777" w:rsidR="00897205" w:rsidRPr="00897205" w:rsidRDefault="00897205" w:rsidP="0000432C">
      <w:pPr>
        <w:ind w:right="-1"/>
        <w:jc w:val="both"/>
        <w:rPr>
          <w:sz w:val="20"/>
          <w:szCs w:val="20"/>
        </w:rPr>
      </w:pPr>
      <w:r w:rsidRPr="00897205">
        <w:rPr>
          <w:sz w:val="20"/>
          <w:szCs w:val="20"/>
        </w:rPr>
        <w:t>•</w:t>
      </w:r>
      <w:r w:rsidRPr="00897205">
        <w:rPr>
          <w:sz w:val="20"/>
          <w:szCs w:val="20"/>
        </w:rPr>
        <w:tab/>
        <w:t xml:space="preserve">открутить ручки и открыть двери фильтровальной камеры. </w:t>
      </w:r>
    </w:p>
    <w:p w14:paraId="03029328" w14:textId="77777777" w:rsidR="00897205" w:rsidRPr="00897205" w:rsidRDefault="00897205" w:rsidP="0000432C">
      <w:pPr>
        <w:ind w:right="-1"/>
        <w:jc w:val="both"/>
        <w:rPr>
          <w:sz w:val="20"/>
          <w:szCs w:val="20"/>
        </w:rPr>
      </w:pPr>
      <w:r w:rsidRPr="00897205">
        <w:rPr>
          <w:sz w:val="20"/>
          <w:szCs w:val="20"/>
        </w:rPr>
        <w:t xml:space="preserve">Для замены фильтрующего кармана верхнего корпуса (рисунок 5) необходимо демонтировать трубу системы регенерации: </w:t>
      </w:r>
    </w:p>
    <w:p w14:paraId="14D40F58" w14:textId="77777777" w:rsidR="00897205" w:rsidRPr="00897205" w:rsidRDefault="00897205" w:rsidP="0000432C">
      <w:pPr>
        <w:ind w:right="-1"/>
        <w:jc w:val="both"/>
        <w:rPr>
          <w:sz w:val="20"/>
          <w:szCs w:val="20"/>
        </w:rPr>
      </w:pPr>
      <w:r w:rsidRPr="00897205">
        <w:rPr>
          <w:sz w:val="20"/>
          <w:szCs w:val="20"/>
        </w:rPr>
        <w:t>•</w:t>
      </w:r>
      <w:r w:rsidRPr="00897205">
        <w:rPr>
          <w:sz w:val="20"/>
          <w:szCs w:val="20"/>
        </w:rPr>
        <w:tab/>
        <w:t xml:space="preserve">открутить болт с шайбами 2 (см. вид «А»); </w:t>
      </w:r>
    </w:p>
    <w:p w14:paraId="265D6416" w14:textId="77777777" w:rsidR="00897205" w:rsidRPr="00897205" w:rsidRDefault="00897205" w:rsidP="0000432C">
      <w:pPr>
        <w:ind w:right="-1"/>
        <w:jc w:val="both"/>
        <w:rPr>
          <w:sz w:val="20"/>
          <w:szCs w:val="20"/>
        </w:rPr>
      </w:pPr>
      <w:r w:rsidRPr="00897205">
        <w:rPr>
          <w:sz w:val="20"/>
          <w:szCs w:val="20"/>
        </w:rPr>
        <w:t>•</w:t>
      </w:r>
      <w:r w:rsidRPr="00897205">
        <w:rPr>
          <w:sz w:val="20"/>
          <w:szCs w:val="20"/>
        </w:rPr>
        <w:tab/>
        <w:t xml:space="preserve">ослабить хомут 4 (см. вид «Б»); </w:t>
      </w:r>
    </w:p>
    <w:p w14:paraId="67D5648D" w14:textId="77777777" w:rsidR="00897205" w:rsidRPr="00897205" w:rsidRDefault="00897205" w:rsidP="0000432C">
      <w:pPr>
        <w:ind w:right="-1"/>
        <w:jc w:val="both"/>
        <w:rPr>
          <w:sz w:val="20"/>
          <w:szCs w:val="20"/>
        </w:rPr>
      </w:pPr>
      <w:r w:rsidRPr="00897205">
        <w:rPr>
          <w:sz w:val="20"/>
          <w:szCs w:val="20"/>
        </w:rPr>
        <w:t>•</w:t>
      </w:r>
      <w:r w:rsidRPr="00897205">
        <w:rPr>
          <w:sz w:val="20"/>
          <w:szCs w:val="20"/>
        </w:rPr>
        <w:tab/>
        <w:t xml:space="preserve">вынуть трубу регенерации 1 из шланга 3 (см. вид «Б») и отставить в сторону. </w:t>
      </w:r>
    </w:p>
    <w:p w14:paraId="007F56C9" w14:textId="77777777" w:rsidR="00897205" w:rsidRPr="00897205" w:rsidRDefault="00897205" w:rsidP="0000432C">
      <w:pPr>
        <w:ind w:right="-1"/>
        <w:jc w:val="both"/>
        <w:rPr>
          <w:sz w:val="20"/>
          <w:szCs w:val="20"/>
        </w:rPr>
      </w:pPr>
      <w:r w:rsidRPr="00897205">
        <w:rPr>
          <w:sz w:val="20"/>
          <w:szCs w:val="20"/>
        </w:rPr>
        <w:t xml:space="preserve">Для замены фильтрующего кармана нижнего корпуса (рисунок 2) необходимо демонтировать трубу системы регенерации: </w:t>
      </w:r>
    </w:p>
    <w:p w14:paraId="3030FD2A" w14:textId="77777777" w:rsidR="00897205" w:rsidRPr="00897205" w:rsidRDefault="00897205" w:rsidP="0000432C">
      <w:pPr>
        <w:ind w:right="-1"/>
        <w:jc w:val="both"/>
        <w:rPr>
          <w:sz w:val="20"/>
          <w:szCs w:val="20"/>
        </w:rPr>
      </w:pPr>
      <w:r w:rsidRPr="00897205">
        <w:rPr>
          <w:sz w:val="20"/>
          <w:szCs w:val="20"/>
        </w:rPr>
        <w:t>•</w:t>
      </w:r>
      <w:r w:rsidRPr="00897205">
        <w:rPr>
          <w:sz w:val="20"/>
          <w:szCs w:val="20"/>
        </w:rPr>
        <w:tab/>
        <w:t xml:space="preserve">открутить болт с шайбами 9 (см. вид «Г»); </w:t>
      </w:r>
    </w:p>
    <w:p w14:paraId="626D0B2D" w14:textId="77777777" w:rsidR="00897205" w:rsidRPr="00897205" w:rsidRDefault="00897205" w:rsidP="0000432C">
      <w:pPr>
        <w:ind w:right="-1"/>
        <w:jc w:val="both"/>
        <w:rPr>
          <w:sz w:val="20"/>
          <w:szCs w:val="20"/>
        </w:rPr>
      </w:pPr>
      <w:r w:rsidRPr="00897205">
        <w:rPr>
          <w:sz w:val="20"/>
          <w:szCs w:val="20"/>
        </w:rPr>
        <w:t>•</w:t>
      </w:r>
      <w:r w:rsidRPr="00897205">
        <w:rPr>
          <w:sz w:val="20"/>
          <w:szCs w:val="20"/>
        </w:rPr>
        <w:tab/>
        <w:t xml:space="preserve">демонтировать уголок 10 (см. вид «Г»); </w:t>
      </w:r>
    </w:p>
    <w:p w14:paraId="0C52974D" w14:textId="77777777" w:rsidR="00897205" w:rsidRPr="00897205" w:rsidRDefault="00897205" w:rsidP="0000432C">
      <w:pPr>
        <w:ind w:right="-1"/>
        <w:jc w:val="both"/>
        <w:rPr>
          <w:sz w:val="20"/>
          <w:szCs w:val="20"/>
        </w:rPr>
      </w:pPr>
      <w:r w:rsidRPr="00897205">
        <w:rPr>
          <w:sz w:val="20"/>
          <w:szCs w:val="20"/>
        </w:rPr>
        <w:t>•</w:t>
      </w:r>
      <w:r w:rsidRPr="00897205">
        <w:rPr>
          <w:sz w:val="20"/>
          <w:szCs w:val="20"/>
        </w:rPr>
        <w:tab/>
        <w:t xml:space="preserve">открутить болт с шайбами 6 (см. вид «Б»); </w:t>
      </w:r>
    </w:p>
    <w:p w14:paraId="57832DF4" w14:textId="77777777" w:rsidR="00897205" w:rsidRPr="00897205" w:rsidRDefault="00897205" w:rsidP="0000432C">
      <w:pPr>
        <w:ind w:right="-1"/>
        <w:jc w:val="both"/>
        <w:rPr>
          <w:sz w:val="20"/>
          <w:szCs w:val="20"/>
        </w:rPr>
      </w:pPr>
      <w:r w:rsidRPr="00897205">
        <w:rPr>
          <w:sz w:val="20"/>
          <w:szCs w:val="20"/>
        </w:rPr>
        <w:t>•</w:t>
      </w:r>
      <w:r w:rsidRPr="00897205">
        <w:rPr>
          <w:sz w:val="20"/>
          <w:szCs w:val="20"/>
        </w:rPr>
        <w:tab/>
        <w:t xml:space="preserve">ослабить хомут 4 (см. вид «Б»); </w:t>
      </w:r>
    </w:p>
    <w:p w14:paraId="0C5AE57F" w14:textId="237FED7E" w:rsidR="00897205" w:rsidRDefault="00897205" w:rsidP="0000432C">
      <w:pPr>
        <w:ind w:right="-1"/>
        <w:jc w:val="both"/>
        <w:rPr>
          <w:sz w:val="20"/>
          <w:szCs w:val="20"/>
        </w:rPr>
      </w:pPr>
      <w:r w:rsidRPr="00897205">
        <w:rPr>
          <w:sz w:val="20"/>
          <w:szCs w:val="20"/>
        </w:rPr>
        <w:t>•</w:t>
      </w:r>
      <w:r w:rsidRPr="00897205">
        <w:rPr>
          <w:sz w:val="20"/>
          <w:szCs w:val="20"/>
        </w:rPr>
        <w:tab/>
        <w:t>вынуть трубу регенерации 7 из гайки 8 (см. вид «В») движением вверх, отклонить на себя и движением вниз вынуть трубу 7 из шланга 3.</w:t>
      </w:r>
    </w:p>
    <w:p w14:paraId="7DC6B1B1" w14:textId="1C4DA435" w:rsidR="00897205" w:rsidRDefault="00897205" w:rsidP="00897205">
      <w:pPr>
        <w:ind w:right="-852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57DFA418" wp14:editId="78B0476B">
            <wp:extent cx="6084570" cy="2908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A81927" w14:textId="77777777" w:rsidR="00897205" w:rsidRPr="00C6281A" w:rsidRDefault="00897205" w:rsidP="0000432C">
      <w:pPr>
        <w:ind w:right="-1"/>
        <w:jc w:val="both"/>
        <w:rPr>
          <w:b/>
          <w:bCs/>
          <w:sz w:val="20"/>
          <w:szCs w:val="20"/>
        </w:rPr>
      </w:pPr>
      <w:r w:rsidRPr="00C6281A">
        <w:rPr>
          <w:b/>
          <w:bCs/>
          <w:sz w:val="20"/>
          <w:szCs w:val="20"/>
        </w:rPr>
        <w:t xml:space="preserve">Для демонтажа фильтрующего кармана необходимо: </w:t>
      </w:r>
    </w:p>
    <w:p w14:paraId="0CD9C79C" w14:textId="77777777" w:rsidR="00897205" w:rsidRPr="00897205" w:rsidRDefault="00897205" w:rsidP="0000432C">
      <w:pPr>
        <w:ind w:right="-1"/>
        <w:jc w:val="both"/>
        <w:rPr>
          <w:sz w:val="20"/>
          <w:szCs w:val="20"/>
        </w:rPr>
      </w:pPr>
      <w:r w:rsidRPr="00897205">
        <w:rPr>
          <w:sz w:val="20"/>
          <w:szCs w:val="20"/>
        </w:rPr>
        <w:t>•</w:t>
      </w:r>
      <w:r w:rsidRPr="00897205">
        <w:rPr>
          <w:sz w:val="20"/>
          <w:szCs w:val="20"/>
        </w:rPr>
        <w:tab/>
        <w:t xml:space="preserve">закрыть гайки 8 ветошью или другим материалом, для предотвращения попадания посторонних предметов в систему регенерации; </w:t>
      </w:r>
    </w:p>
    <w:p w14:paraId="19CB685E" w14:textId="77777777" w:rsidR="00897205" w:rsidRPr="00897205" w:rsidRDefault="00897205" w:rsidP="0000432C">
      <w:pPr>
        <w:ind w:right="-1"/>
        <w:jc w:val="both"/>
        <w:rPr>
          <w:sz w:val="20"/>
          <w:szCs w:val="20"/>
        </w:rPr>
      </w:pPr>
      <w:r w:rsidRPr="00897205">
        <w:rPr>
          <w:sz w:val="20"/>
          <w:szCs w:val="20"/>
        </w:rPr>
        <w:t>•</w:t>
      </w:r>
      <w:r w:rsidRPr="00897205">
        <w:rPr>
          <w:sz w:val="20"/>
          <w:szCs w:val="20"/>
        </w:rPr>
        <w:tab/>
        <w:t xml:space="preserve">открутить гайки 17 (см. вид «Б»); </w:t>
      </w:r>
    </w:p>
    <w:p w14:paraId="2B6F9692" w14:textId="77777777" w:rsidR="00897205" w:rsidRPr="00897205" w:rsidRDefault="00897205" w:rsidP="0000432C">
      <w:pPr>
        <w:ind w:right="-1"/>
        <w:jc w:val="both"/>
        <w:rPr>
          <w:sz w:val="20"/>
          <w:szCs w:val="20"/>
        </w:rPr>
      </w:pPr>
      <w:r w:rsidRPr="00897205">
        <w:rPr>
          <w:sz w:val="20"/>
          <w:szCs w:val="20"/>
        </w:rPr>
        <w:t>•</w:t>
      </w:r>
      <w:r w:rsidRPr="00897205">
        <w:rPr>
          <w:sz w:val="20"/>
          <w:szCs w:val="20"/>
        </w:rPr>
        <w:tab/>
        <w:t xml:space="preserve">убрать прижимы 16, удерживающие каркас 14 и карман 15; </w:t>
      </w:r>
    </w:p>
    <w:p w14:paraId="72F03042" w14:textId="77777777" w:rsidR="00897205" w:rsidRPr="00897205" w:rsidRDefault="00897205" w:rsidP="0000432C">
      <w:pPr>
        <w:ind w:right="-1"/>
        <w:jc w:val="both"/>
        <w:rPr>
          <w:sz w:val="20"/>
          <w:szCs w:val="20"/>
        </w:rPr>
      </w:pPr>
      <w:r w:rsidRPr="00897205">
        <w:rPr>
          <w:sz w:val="20"/>
          <w:szCs w:val="20"/>
        </w:rPr>
        <w:t>•</w:t>
      </w:r>
      <w:r w:rsidRPr="00897205">
        <w:rPr>
          <w:sz w:val="20"/>
          <w:szCs w:val="20"/>
        </w:rPr>
        <w:tab/>
        <w:t xml:space="preserve">движением на себя вынуть карман 4 (Рис.2) из ниши. </w:t>
      </w:r>
    </w:p>
    <w:p w14:paraId="03785049" w14:textId="77777777" w:rsidR="00897205" w:rsidRPr="00897205" w:rsidRDefault="00897205" w:rsidP="0000432C">
      <w:pPr>
        <w:ind w:right="-1"/>
        <w:jc w:val="both"/>
        <w:rPr>
          <w:sz w:val="20"/>
          <w:szCs w:val="20"/>
        </w:rPr>
      </w:pPr>
      <w:r w:rsidRPr="00897205">
        <w:rPr>
          <w:sz w:val="20"/>
          <w:szCs w:val="20"/>
        </w:rPr>
        <w:t xml:space="preserve">Для монтажа фильтрующего кармана необходимо: </w:t>
      </w:r>
    </w:p>
    <w:p w14:paraId="39ACC12F" w14:textId="77777777" w:rsidR="00897205" w:rsidRPr="00897205" w:rsidRDefault="00897205" w:rsidP="0000432C">
      <w:pPr>
        <w:ind w:right="-1"/>
        <w:jc w:val="both"/>
        <w:rPr>
          <w:sz w:val="20"/>
          <w:szCs w:val="20"/>
        </w:rPr>
      </w:pPr>
      <w:r w:rsidRPr="00897205">
        <w:rPr>
          <w:sz w:val="20"/>
          <w:szCs w:val="20"/>
        </w:rPr>
        <w:t>•</w:t>
      </w:r>
      <w:r w:rsidRPr="00897205">
        <w:rPr>
          <w:sz w:val="20"/>
          <w:szCs w:val="20"/>
        </w:rPr>
        <w:tab/>
        <w:t xml:space="preserve">аккуратно, избегая складок, до упора натянуть новый карман 15 на каркас 14; </w:t>
      </w:r>
    </w:p>
    <w:p w14:paraId="337BF88C" w14:textId="77777777" w:rsidR="00897205" w:rsidRPr="00897205" w:rsidRDefault="00897205" w:rsidP="0000432C">
      <w:pPr>
        <w:ind w:right="-1"/>
        <w:jc w:val="both"/>
        <w:rPr>
          <w:sz w:val="20"/>
          <w:szCs w:val="20"/>
        </w:rPr>
      </w:pPr>
      <w:r w:rsidRPr="00897205">
        <w:rPr>
          <w:sz w:val="20"/>
          <w:szCs w:val="20"/>
        </w:rPr>
        <w:t>•</w:t>
      </w:r>
      <w:r w:rsidRPr="00897205">
        <w:rPr>
          <w:sz w:val="20"/>
          <w:szCs w:val="20"/>
        </w:rPr>
        <w:tab/>
        <w:t xml:space="preserve">завести карман в проем панели чистой камеры; </w:t>
      </w:r>
    </w:p>
    <w:p w14:paraId="35FAEFD9" w14:textId="77777777" w:rsidR="00897205" w:rsidRPr="00897205" w:rsidRDefault="00897205" w:rsidP="0000432C">
      <w:pPr>
        <w:ind w:right="-1"/>
        <w:jc w:val="both"/>
        <w:rPr>
          <w:sz w:val="20"/>
          <w:szCs w:val="20"/>
        </w:rPr>
      </w:pPr>
      <w:r w:rsidRPr="00897205">
        <w:rPr>
          <w:sz w:val="20"/>
          <w:szCs w:val="20"/>
        </w:rPr>
        <w:t>•</w:t>
      </w:r>
      <w:r w:rsidRPr="00897205">
        <w:rPr>
          <w:sz w:val="20"/>
          <w:szCs w:val="20"/>
        </w:rPr>
        <w:tab/>
        <w:t xml:space="preserve">движением от себя установить карман в рабочее положение, карман должен лежать на подпирающей трубе и находиться в нише блока ложементов; </w:t>
      </w:r>
    </w:p>
    <w:p w14:paraId="76D01B44" w14:textId="77777777" w:rsidR="00897205" w:rsidRPr="00897205" w:rsidRDefault="00897205" w:rsidP="0000432C">
      <w:pPr>
        <w:ind w:right="-1"/>
        <w:jc w:val="both"/>
        <w:rPr>
          <w:sz w:val="20"/>
          <w:szCs w:val="20"/>
        </w:rPr>
      </w:pPr>
      <w:r w:rsidRPr="00897205">
        <w:rPr>
          <w:sz w:val="20"/>
          <w:szCs w:val="20"/>
        </w:rPr>
        <w:t>•</w:t>
      </w:r>
      <w:r w:rsidRPr="00897205">
        <w:rPr>
          <w:sz w:val="20"/>
          <w:szCs w:val="20"/>
        </w:rPr>
        <w:tab/>
        <w:t xml:space="preserve">для проверки правильности установки карманов или визуального осмотра камеры грязного газа воспользоваться смотровым лючком в торцевой стенке корпуса Рис. 2; </w:t>
      </w:r>
    </w:p>
    <w:p w14:paraId="28B2EBD4" w14:textId="77777777" w:rsidR="00897205" w:rsidRPr="00897205" w:rsidRDefault="00897205" w:rsidP="0000432C">
      <w:pPr>
        <w:ind w:right="-1"/>
        <w:jc w:val="both"/>
        <w:rPr>
          <w:sz w:val="20"/>
          <w:szCs w:val="20"/>
        </w:rPr>
      </w:pPr>
      <w:r w:rsidRPr="00897205">
        <w:rPr>
          <w:sz w:val="20"/>
          <w:szCs w:val="20"/>
        </w:rPr>
        <w:t>•</w:t>
      </w:r>
      <w:r w:rsidRPr="00897205">
        <w:rPr>
          <w:sz w:val="20"/>
          <w:szCs w:val="20"/>
        </w:rPr>
        <w:tab/>
        <w:t xml:space="preserve">установить прижимы 16 на оси болтов, затянуть гайки прижав карман к панели; </w:t>
      </w:r>
    </w:p>
    <w:p w14:paraId="730DDBAF" w14:textId="77777777" w:rsidR="00897205" w:rsidRPr="00897205" w:rsidRDefault="00897205" w:rsidP="0000432C">
      <w:pPr>
        <w:ind w:right="-1"/>
        <w:jc w:val="both"/>
        <w:rPr>
          <w:sz w:val="20"/>
          <w:szCs w:val="20"/>
        </w:rPr>
      </w:pPr>
      <w:r w:rsidRPr="00897205">
        <w:rPr>
          <w:sz w:val="20"/>
          <w:szCs w:val="20"/>
        </w:rPr>
        <w:t>•</w:t>
      </w:r>
      <w:r w:rsidRPr="00897205">
        <w:rPr>
          <w:sz w:val="20"/>
          <w:szCs w:val="20"/>
        </w:rPr>
        <w:tab/>
        <w:t xml:space="preserve">визуально убедиться в отсутствии перекосов и не герметичного прилегания кармана к панели. </w:t>
      </w:r>
    </w:p>
    <w:p w14:paraId="75B1C733" w14:textId="77777777" w:rsidR="00897205" w:rsidRPr="00897205" w:rsidRDefault="00897205" w:rsidP="0000432C">
      <w:pPr>
        <w:ind w:right="-1"/>
        <w:jc w:val="both"/>
        <w:rPr>
          <w:sz w:val="20"/>
          <w:szCs w:val="20"/>
        </w:rPr>
      </w:pPr>
      <w:r w:rsidRPr="00897205">
        <w:rPr>
          <w:sz w:val="20"/>
          <w:szCs w:val="20"/>
        </w:rPr>
        <w:t xml:space="preserve">Монтаж трубы системы регенерации: </w:t>
      </w:r>
    </w:p>
    <w:p w14:paraId="4033EED5" w14:textId="77777777" w:rsidR="00897205" w:rsidRPr="00897205" w:rsidRDefault="00897205" w:rsidP="0000432C">
      <w:pPr>
        <w:ind w:right="-1"/>
        <w:jc w:val="both"/>
        <w:rPr>
          <w:sz w:val="20"/>
          <w:szCs w:val="20"/>
        </w:rPr>
      </w:pPr>
      <w:r w:rsidRPr="00897205">
        <w:rPr>
          <w:sz w:val="20"/>
          <w:szCs w:val="20"/>
        </w:rPr>
        <w:t>•</w:t>
      </w:r>
      <w:r w:rsidRPr="00897205">
        <w:rPr>
          <w:sz w:val="20"/>
          <w:szCs w:val="20"/>
        </w:rPr>
        <w:tab/>
        <w:t xml:space="preserve">Освободить гайки 8 от ветоши, при необходимости очистить систему от посторонних предметов; </w:t>
      </w:r>
    </w:p>
    <w:p w14:paraId="235E2C3C" w14:textId="77777777" w:rsidR="00897205" w:rsidRPr="00897205" w:rsidRDefault="00897205" w:rsidP="0000432C">
      <w:pPr>
        <w:ind w:right="-1"/>
        <w:jc w:val="both"/>
        <w:rPr>
          <w:sz w:val="20"/>
          <w:szCs w:val="20"/>
        </w:rPr>
      </w:pPr>
      <w:r w:rsidRPr="00897205">
        <w:rPr>
          <w:sz w:val="20"/>
          <w:szCs w:val="20"/>
        </w:rPr>
        <w:t>•</w:t>
      </w:r>
      <w:r w:rsidRPr="00897205">
        <w:rPr>
          <w:sz w:val="20"/>
          <w:szCs w:val="20"/>
        </w:rPr>
        <w:tab/>
        <w:t xml:space="preserve">Одеть на верхнюю часть трубы 7 шланг 3 и закрепить его при помощи хомута 4 см. вид «Б»; </w:t>
      </w:r>
    </w:p>
    <w:p w14:paraId="6ED3BEE1" w14:textId="77777777" w:rsidR="00897205" w:rsidRPr="00897205" w:rsidRDefault="00897205" w:rsidP="0000432C">
      <w:pPr>
        <w:ind w:right="-1"/>
        <w:jc w:val="both"/>
        <w:rPr>
          <w:sz w:val="20"/>
          <w:szCs w:val="20"/>
        </w:rPr>
      </w:pPr>
      <w:r w:rsidRPr="00897205">
        <w:rPr>
          <w:sz w:val="20"/>
          <w:szCs w:val="20"/>
        </w:rPr>
        <w:t>•</w:t>
      </w:r>
      <w:r w:rsidRPr="00897205">
        <w:rPr>
          <w:sz w:val="20"/>
          <w:szCs w:val="20"/>
        </w:rPr>
        <w:tab/>
        <w:t xml:space="preserve">Вставить трубу регенерации 7 в гайку системы регенерации 8 см. вид «В»; </w:t>
      </w:r>
    </w:p>
    <w:p w14:paraId="4C4EA9B6" w14:textId="77777777" w:rsidR="00897205" w:rsidRPr="00897205" w:rsidRDefault="00897205" w:rsidP="0000432C">
      <w:pPr>
        <w:ind w:right="-1"/>
        <w:jc w:val="both"/>
        <w:rPr>
          <w:sz w:val="20"/>
          <w:szCs w:val="20"/>
        </w:rPr>
      </w:pPr>
      <w:r w:rsidRPr="00897205">
        <w:rPr>
          <w:sz w:val="20"/>
          <w:szCs w:val="20"/>
        </w:rPr>
        <w:t>•</w:t>
      </w:r>
      <w:r w:rsidRPr="00897205">
        <w:rPr>
          <w:sz w:val="20"/>
          <w:szCs w:val="20"/>
        </w:rPr>
        <w:tab/>
        <w:t xml:space="preserve">Вставить трубу регенерации 1 в отверстие корпуса фильтра, так что бы шайба оперлась на лист корпуса в соответствии с видом «Б», а труба заходила в шланг 3; </w:t>
      </w:r>
    </w:p>
    <w:p w14:paraId="00D17B38" w14:textId="77777777" w:rsidR="00897205" w:rsidRPr="00897205" w:rsidRDefault="00897205" w:rsidP="0000432C">
      <w:pPr>
        <w:ind w:right="-1"/>
        <w:jc w:val="both"/>
        <w:rPr>
          <w:sz w:val="20"/>
          <w:szCs w:val="20"/>
        </w:rPr>
      </w:pPr>
      <w:r w:rsidRPr="00897205">
        <w:rPr>
          <w:sz w:val="20"/>
          <w:szCs w:val="20"/>
        </w:rPr>
        <w:t>•</w:t>
      </w:r>
      <w:r w:rsidRPr="00897205">
        <w:rPr>
          <w:sz w:val="20"/>
          <w:szCs w:val="20"/>
        </w:rPr>
        <w:tab/>
        <w:t xml:space="preserve">Закрепить верхнюю часть трубы 1 в соответствии с видом «А» болтами с шайбами 2; • Закрепить шланг на трубах хомутами 4; </w:t>
      </w:r>
    </w:p>
    <w:p w14:paraId="7F70CD7C" w14:textId="77777777" w:rsidR="00897205" w:rsidRPr="00897205" w:rsidRDefault="00897205" w:rsidP="0000432C">
      <w:pPr>
        <w:ind w:right="-1"/>
        <w:jc w:val="both"/>
        <w:rPr>
          <w:sz w:val="20"/>
          <w:szCs w:val="20"/>
        </w:rPr>
      </w:pPr>
      <w:r w:rsidRPr="00897205">
        <w:rPr>
          <w:sz w:val="20"/>
          <w:szCs w:val="20"/>
        </w:rPr>
        <w:t>•</w:t>
      </w:r>
      <w:r w:rsidRPr="00897205">
        <w:rPr>
          <w:sz w:val="20"/>
          <w:szCs w:val="20"/>
        </w:rPr>
        <w:tab/>
        <w:t xml:space="preserve">Закрепить верхнюю часть трубы 7 в соответствии с видом «Б» болтами с шайбами 6, при этом пластина трубы 5 должна лежать на уголке фильтра; </w:t>
      </w:r>
    </w:p>
    <w:p w14:paraId="25880C74" w14:textId="77777777" w:rsidR="00897205" w:rsidRPr="00897205" w:rsidRDefault="00897205" w:rsidP="0000432C">
      <w:pPr>
        <w:ind w:right="-1"/>
        <w:jc w:val="both"/>
        <w:rPr>
          <w:sz w:val="20"/>
          <w:szCs w:val="20"/>
        </w:rPr>
      </w:pPr>
      <w:r w:rsidRPr="00897205">
        <w:rPr>
          <w:sz w:val="20"/>
          <w:szCs w:val="20"/>
        </w:rPr>
        <w:t>•</w:t>
      </w:r>
      <w:r w:rsidRPr="00897205">
        <w:rPr>
          <w:sz w:val="20"/>
          <w:szCs w:val="20"/>
        </w:rPr>
        <w:tab/>
        <w:t xml:space="preserve">Установить уголок корпуса 10 см. вид «Г», закрепить болтовым соединением 9; </w:t>
      </w:r>
    </w:p>
    <w:p w14:paraId="6F528DA3" w14:textId="77777777" w:rsidR="00897205" w:rsidRPr="00897205" w:rsidRDefault="00897205" w:rsidP="0000432C">
      <w:pPr>
        <w:ind w:right="-1"/>
        <w:jc w:val="both"/>
        <w:rPr>
          <w:sz w:val="20"/>
          <w:szCs w:val="20"/>
        </w:rPr>
      </w:pPr>
      <w:r w:rsidRPr="00897205">
        <w:rPr>
          <w:sz w:val="20"/>
          <w:szCs w:val="20"/>
        </w:rPr>
        <w:t>•</w:t>
      </w:r>
      <w:r w:rsidRPr="00897205">
        <w:rPr>
          <w:sz w:val="20"/>
          <w:szCs w:val="20"/>
        </w:rPr>
        <w:tab/>
        <w:t xml:space="preserve">Трубы регенерации 1, 7 должны быть жестко зафиксированы. </w:t>
      </w:r>
    </w:p>
    <w:p w14:paraId="69A1349B" w14:textId="32A9E29C" w:rsidR="00897205" w:rsidRPr="0058250A" w:rsidRDefault="00897205" w:rsidP="00897205">
      <w:pPr>
        <w:ind w:right="-852"/>
        <w:jc w:val="both"/>
        <w:rPr>
          <w:sz w:val="20"/>
          <w:szCs w:val="20"/>
        </w:rPr>
      </w:pPr>
    </w:p>
    <w:sectPr w:rsidR="00897205" w:rsidRPr="0058250A" w:rsidSect="0058250A">
      <w:headerReference w:type="default" r:id="rId10"/>
      <w:pgSz w:w="11906" w:h="16838"/>
      <w:pgMar w:top="1702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1C4DB" w14:textId="77777777" w:rsidR="00DA3AC2" w:rsidRDefault="00DA3AC2" w:rsidP="0058250A">
      <w:r>
        <w:separator/>
      </w:r>
    </w:p>
  </w:endnote>
  <w:endnote w:type="continuationSeparator" w:id="0">
    <w:p w14:paraId="66298452" w14:textId="77777777" w:rsidR="00DA3AC2" w:rsidRDefault="00DA3AC2" w:rsidP="0058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223E7" w14:textId="77777777" w:rsidR="00DA3AC2" w:rsidRDefault="00DA3AC2" w:rsidP="0058250A">
      <w:r>
        <w:separator/>
      </w:r>
    </w:p>
  </w:footnote>
  <w:footnote w:type="continuationSeparator" w:id="0">
    <w:p w14:paraId="487A51AB" w14:textId="77777777" w:rsidR="00DA3AC2" w:rsidRDefault="00DA3AC2" w:rsidP="00582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3108C" w14:textId="380C92A2" w:rsidR="002748BE" w:rsidRDefault="002E5FFA">
    <w:pPr>
      <w:pStyle w:val="a3"/>
    </w:pPr>
    <w:r>
      <w:rPr>
        <w:noProof/>
      </w:rPr>
      <w:drawing>
        <wp:anchor distT="0" distB="0" distL="114300" distR="114300" simplePos="0" relativeHeight="251659264" behindDoc="0" locked="1" layoutInCell="1" allowOverlap="1" wp14:anchorId="55623076" wp14:editId="030609CC">
          <wp:simplePos x="0" y="0"/>
          <wp:positionH relativeFrom="column">
            <wp:posOffset>-914400</wp:posOffset>
          </wp:positionH>
          <wp:positionV relativeFrom="page">
            <wp:posOffset>20320</wp:posOffset>
          </wp:positionV>
          <wp:extent cx="7552690" cy="1079500"/>
          <wp:effectExtent l="0" t="0" r="0" b="6350"/>
          <wp:wrapNone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opic_blank_PK_Realit_2021c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5EB2"/>
    <w:multiLevelType w:val="hybridMultilevel"/>
    <w:tmpl w:val="8CA07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104D51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557679"/>
    <w:multiLevelType w:val="hybridMultilevel"/>
    <w:tmpl w:val="82300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E529F"/>
    <w:multiLevelType w:val="hybridMultilevel"/>
    <w:tmpl w:val="B798C3C4"/>
    <w:lvl w:ilvl="0" w:tplc="CF7ED44E">
      <w:start w:val="1"/>
      <w:numFmt w:val="decimal"/>
      <w:lvlText w:val="%1."/>
      <w:lvlJc w:val="left"/>
      <w:pPr>
        <w:ind w:left="535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955DD"/>
    <w:multiLevelType w:val="hybridMultilevel"/>
    <w:tmpl w:val="9840368E"/>
    <w:lvl w:ilvl="0" w:tplc="02303728">
      <w:start w:val="1"/>
      <w:numFmt w:val="decimal"/>
      <w:lvlText w:val="%1."/>
      <w:lvlJc w:val="left"/>
      <w:pPr>
        <w:tabs>
          <w:tab w:val="num" w:pos="391"/>
        </w:tabs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D41C8"/>
    <w:multiLevelType w:val="hybridMultilevel"/>
    <w:tmpl w:val="08F06196"/>
    <w:lvl w:ilvl="0" w:tplc="77B0FC1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32DC58AA"/>
    <w:multiLevelType w:val="hybridMultilevel"/>
    <w:tmpl w:val="0C265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987021"/>
    <w:multiLevelType w:val="hybridMultilevel"/>
    <w:tmpl w:val="5F164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11654"/>
    <w:multiLevelType w:val="hybridMultilevel"/>
    <w:tmpl w:val="E58CC010"/>
    <w:lvl w:ilvl="0" w:tplc="5D24C64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35500C73"/>
    <w:multiLevelType w:val="hybridMultilevel"/>
    <w:tmpl w:val="D3DE7F2A"/>
    <w:lvl w:ilvl="0" w:tplc="CF7ED44E">
      <w:start w:val="1"/>
      <w:numFmt w:val="decimal"/>
      <w:lvlText w:val="%1."/>
      <w:lvlJc w:val="left"/>
      <w:pPr>
        <w:ind w:left="535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9" w15:restartNumberingAfterBreak="0">
    <w:nsid w:val="3F196709"/>
    <w:multiLevelType w:val="multilevel"/>
    <w:tmpl w:val="4736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DD74E2"/>
    <w:multiLevelType w:val="hybridMultilevel"/>
    <w:tmpl w:val="0986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B2E30"/>
    <w:multiLevelType w:val="hybridMultilevel"/>
    <w:tmpl w:val="397EF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C4B6584"/>
    <w:multiLevelType w:val="hybridMultilevel"/>
    <w:tmpl w:val="27C8AF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9521BC"/>
    <w:multiLevelType w:val="hybridMultilevel"/>
    <w:tmpl w:val="AADC5FD6"/>
    <w:lvl w:ilvl="0" w:tplc="CF7ED44E">
      <w:start w:val="1"/>
      <w:numFmt w:val="decimal"/>
      <w:lvlText w:val="%1."/>
      <w:lvlJc w:val="left"/>
      <w:pPr>
        <w:ind w:left="535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7CC2BF1"/>
    <w:multiLevelType w:val="hybridMultilevel"/>
    <w:tmpl w:val="FB88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27B1B"/>
    <w:multiLevelType w:val="multilevel"/>
    <w:tmpl w:val="2A64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C1664E"/>
    <w:multiLevelType w:val="hybridMultilevel"/>
    <w:tmpl w:val="3014F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D3071C5"/>
    <w:multiLevelType w:val="hybridMultilevel"/>
    <w:tmpl w:val="CCA2FBB8"/>
    <w:lvl w:ilvl="0" w:tplc="41B08A7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5"/>
  </w:num>
  <w:num w:numId="2">
    <w:abstractNumId w:val="17"/>
  </w:num>
  <w:num w:numId="3">
    <w:abstractNumId w:val="4"/>
  </w:num>
  <w:num w:numId="4">
    <w:abstractNumId w:val="10"/>
  </w:num>
  <w:num w:numId="5">
    <w:abstractNumId w:val="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5"/>
  </w:num>
  <w:num w:numId="11">
    <w:abstractNumId w:val="0"/>
  </w:num>
  <w:num w:numId="12">
    <w:abstractNumId w:val="11"/>
  </w:num>
  <w:num w:numId="13">
    <w:abstractNumId w:val="16"/>
  </w:num>
  <w:num w:numId="14">
    <w:abstractNumId w:val="8"/>
  </w:num>
  <w:num w:numId="15">
    <w:abstractNumId w:val="2"/>
  </w:num>
  <w:num w:numId="16">
    <w:abstractNumId w:val="13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0A"/>
    <w:rsid w:val="0000432C"/>
    <w:rsid w:val="00025234"/>
    <w:rsid w:val="000368B5"/>
    <w:rsid w:val="00082AC5"/>
    <w:rsid w:val="000D0AA5"/>
    <w:rsid w:val="000F302D"/>
    <w:rsid w:val="000F49AD"/>
    <w:rsid w:val="000F5A75"/>
    <w:rsid w:val="00105C85"/>
    <w:rsid w:val="00136C6B"/>
    <w:rsid w:val="001735AE"/>
    <w:rsid w:val="001B44EB"/>
    <w:rsid w:val="001C5D79"/>
    <w:rsid w:val="001E16FE"/>
    <w:rsid w:val="002030C3"/>
    <w:rsid w:val="00231BC3"/>
    <w:rsid w:val="002478E5"/>
    <w:rsid w:val="0025753C"/>
    <w:rsid w:val="002934AD"/>
    <w:rsid w:val="002A4EC4"/>
    <w:rsid w:val="002E57DD"/>
    <w:rsid w:val="002E5FFA"/>
    <w:rsid w:val="002E602E"/>
    <w:rsid w:val="002E7AD2"/>
    <w:rsid w:val="0035078E"/>
    <w:rsid w:val="00351A86"/>
    <w:rsid w:val="00390C38"/>
    <w:rsid w:val="003A07EB"/>
    <w:rsid w:val="003A4F88"/>
    <w:rsid w:val="003B650E"/>
    <w:rsid w:val="003C7D04"/>
    <w:rsid w:val="00466599"/>
    <w:rsid w:val="00467F6C"/>
    <w:rsid w:val="0048791E"/>
    <w:rsid w:val="004F7C8B"/>
    <w:rsid w:val="0050150E"/>
    <w:rsid w:val="00542490"/>
    <w:rsid w:val="00546514"/>
    <w:rsid w:val="00555BDF"/>
    <w:rsid w:val="00566339"/>
    <w:rsid w:val="00581B18"/>
    <w:rsid w:val="0058250A"/>
    <w:rsid w:val="005876E5"/>
    <w:rsid w:val="005A41ED"/>
    <w:rsid w:val="005F59EF"/>
    <w:rsid w:val="00633D63"/>
    <w:rsid w:val="0064230A"/>
    <w:rsid w:val="006452BE"/>
    <w:rsid w:val="00661AF1"/>
    <w:rsid w:val="00670C27"/>
    <w:rsid w:val="00701730"/>
    <w:rsid w:val="00715610"/>
    <w:rsid w:val="00715DB4"/>
    <w:rsid w:val="007179D3"/>
    <w:rsid w:val="0072688E"/>
    <w:rsid w:val="0074056C"/>
    <w:rsid w:val="00791C5B"/>
    <w:rsid w:val="007B4893"/>
    <w:rsid w:val="007C1499"/>
    <w:rsid w:val="007E21E7"/>
    <w:rsid w:val="007E5376"/>
    <w:rsid w:val="007E7880"/>
    <w:rsid w:val="00802487"/>
    <w:rsid w:val="008142B8"/>
    <w:rsid w:val="00821645"/>
    <w:rsid w:val="00822F03"/>
    <w:rsid w:val="0083476B"/>
    <w:rsid w:val="0085074F"/>
    <w:rsid w:val="00862CA0"/>
    <w:rsid w:val="0086542A"/>
    <w:rsid w:val="00894504"/>
    <w:rsid w:val="00897205"/>
    <w:rsid w:val="008A365B"/>
    <w:rsid w:val="008A4479"/>
    <w:rsid w:val="008A4C98"/>
    <w:rsid w:val="00923730"/>
    <w:rsid w:val="009823B4"/>
    <w:rsid w:val="009A21EB"/>
    <w:rsid w:val="009A3A33"/>
    <w:rsid w:val="009D62C4"/>
    <w:rsid w:val="00AB3DAE"/>
    <w:rsid w:val="00B105E1"/>
    <w:rsid w:val="00B33E66"/>
    <w:rsid w:val="00B35A8B"/>
    <w:rsid w:val="00B7656F"/>
    <w:rsid w:val="00B823AF"/>
    <w:rsid w:val="00B854BE"/>
    <w:rsid w:val="00BB34EC"/>
    <w:rsid w:val="00BC53D1"/>
    <w:rsid w:val="00C376C6"/>
    <w:rsid w:val="00C6281A"/>
    <w:rsid w:val="00C6624D"/>
    <w:rsid w:val="00C81368"/>
    <w:rsid w:val="00C9201D"/>
    <w:rsid w:val="00CA0598"/>
    <w:rsid w:val="00CA2110"/>
    <w:rsid w:val="00CA7447"/>
    <w:rsid w:val="00CB3BA8"/>
    <w:rsid w:val="00CE64E8"/>
    <w:rsid w:val="00D211A0"/>
    <w:rsid w:val="00D406B7"/>
    <w:rsid w:val="00D62B16"/>
    <w:rsid w:val="00D87489"/>
    <w:rsid w:val="00DA3AC2"/>
    <w:rsid w:val="00DF13A0"/>
    <w:rsid w:val="00E2183E"/>
    <w:rsid w:val="00E85EF2"/>
    <w:rsid w:val="00E94C10"/>
    <w:rsid w:val="00EB219D"/>
    <w:rsid w:val="00EC61BE"/>
    <w:rsid w:val="00EC733D"/>
    <w:rsid w:val="00ED25C1"/>
    <w:rsid w:val="00EF1E2F"/>
    <w:rsid w:val="00EF3B77"/>
    <w:rsid w:val="00F34E2B"/>
    <w:rsid w:val="00F42513"/>
    <w:rsid w:val="00F534F5"/>
    <w:rsid w:val="00FA3394"/>
    <w:rsid w:val="00FE5AA1"/>
    <w:rsid w:val="00FF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C2F5"/>
  <w15:chartTrackingRefBased/>
  <w15:docId w15:val="{47FA041F-8979-44D9-91D1-EB080704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5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250A"/>
  </w:style>
  <w:style w:type="paragraph" w:styleId="a5">
    <w:name w:val="footer"/>
    <w:basedOn w:val="a"/>
    <w:link w:val="a6"/>
    <w:uiPriority w:val="99"/>
    <w:unhideWhenUsed/>
    <w:rsid w:val="005825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250A"/>
  </w:style>
  <w:style w:type="paragraph" w:styleId="a7">
    <w:name w:val="List Paragraph"/>
    <w:basedOn w:val="a"/>
    <w:uiPriority w:val="99"/>
    <w:qFormat/>
    <w:rsid w:val="002934AD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7E53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7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Казначеев Александр</dc:creator>
  <cp:keywords/>
  <dc:description/>
  <cp:lastModifiedBy>Дмитриева Юлия</cp:lastModifiedBy>
  <cp:revision>22</cp:revision>
  <dcterms:created xsi:type="dcterms:W3CDTF">2026-05-12T07:49:00Z</dcterms:created>
  <dcterms:modified xsi:type="dcterms:W3CDTF">2026-05-13T06:49:00Z</dcterms:modified>
</cp:coreProperties>
</file>