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FDF2" w14:textId="77777777" w:rsidR="00B41C5E" w:rsidRPr="003F6C06" w:rsidRDefault="00B41C5E">
      <w:pPr>
        <w:pStyle w:val="ConsPlusNormal"/>
        <w:pBdr>
          <w:top w:val="single" w:sz="6" w:space="0" w:color="auto"/>
        </w:pBdr>
        <w:spacing w:before="100" w:after="100"/>
        <w:jc w:val="both"/>
        <w:rPr>
          <w:sz w:val="2"/>
          <w:szCs w:val="2"/>
        </w:rPr>
      </w:pPr>
    </w:p>
    <w:p w14:paraId="3AFCE26B" w14:textId="04E3071C" w:rsidR="00351FC0" w:rsidRDefault="00351FC0" w:rsidP="0064744D">
      <w:pPr>
        <w:tabs>
          <w:tab w:val="left" w:pos="3148"/>
          <w:tab w:val="center" w:pos="4818"/>
          <w:tab w:val="left" w:pos="6926"/>
        </w:tabs>
        <w:spacing w:line="240" w:lineRule="auto"/>
        <w:ind w:firstLine="0"/>
        <w:jc w:val="center"/>
        <w:rPr>
          <w:b/>
          <w:bCs/>
          <w:color w:val="000000"/>
          <w:sz w:val="24"/>
          <w:szCs w:val="24"/>
        </w:rPr>
      </w:pPr>
      <w:r w:rsidRPr="00A460BC">
        <w:rPr>
          <w:b/>
          <w:bCs/>
          <w:color w:val="000000"/>
          <w:sz w:val="24"/>
          <w:szCs w:val="24"/>
          <w:highlight w:val="yellow"/>
        </w:rPr>
        <w:t xml:space="preserve">Договор </w:t>
      </w:r>
      <w:r w:rsidR="00B058F7" w:rsidRPr="00A460BC">
        <w:rPr>
          <w:b/>
          <w:bCs/>
          <w:color w:val="000000"/>
          <w:sz w:val="24"/>
          <w:szCs w:val="24"/>
          <w:highlight w:val="yellow"/>
        </w:rPr>
        <w:t>суб</w:t>
      </w:r>
      <w:r w:rsidRPr="00A460BC">
        <w:rPr>
          <w:b/>
          <w:bCs/>
          <w:color w:val="000000"/>
          <w:sz w:val="24"/>
          <w:szCs w:val="24"/>
          <w:highlight w:val="yellow"/>
        </w:rPr>
        <w:t>подряд</w:t>
      </w:r>
      <w:r w:rsidR="00A460BC" w:rsidRPr="00A460BC">
        <w:rPr>
          <w:b/>
          <w:bCs/>
          <w:color w:val="000000"/>
          <w:sz w:val="24"/>
          <w:szCs w:val="24"/>
          <w:highlight w:val="yellow"/>
        </w:rPr>
        <w:t>а №</w:t>
      </w:r>
    </w:p>
    <w:p w14:paraId="67C6A37F" w14:textId="4A7B1EAC" w:rsidR="0064744D" w:rsidRDefault="0064744D" w:rsidP="0064744D">
      <w:pPr>
        <w:tabs>
          <w:tab w:val="left" w:pos="3148"/>
          <w:tab w:val="center" w:pos="4818"/>
          <w:tab w:val="left" w:pos="6926"/>
        </w:tabs>
        <w:spacing w:line="240" w:lineRule="auto"/>
        <w:ind w:firstLine="0"/>
        <w:jc w:val="center"/>
        <w:rPr>
          <w:b/>
          <w:bCs/>
          <w:color w:val="000000"/>
          <w:sz w:val="24"/>
          <w:szCs w:val="24"/>
        </w:rPr>
      </w:pPr>
    </w:p>
    <w:p w14:paraId="705476A9" w14:textId="77777777" w:rsidR="0064744D" w:rsidRPr="004A0639" w:rsidRDefault="0064744D" w:rsidP="0064744D">
      <w:pPr>
        <w:tabs>
          <w:tab w:val="left" w:pos="3148"/>
          <w:tab w:val="center" w:pos="4818"/>
          <w:tab w:val="left" w:pos="6926"/>
        </w:tabs>
        <w:spacing w:line="240" w:lineRule="auto"/>
        <w:ind w:firstLine="0"/>
        <w:jc w:val="center"/>
        <w:rPr>
          <w:b/>
          <w:bCs/>
          <w:color w:val="000000"/>
          <w:sz w:val="24"/>
          <w:szCs w:val="24"/>
        </w:rPr>
      </w:pPr>
    </w:p>
    <w:p w14:paraId="1286F48C" w14:textId="57DB1855" w:rsidR="001C72B6" w:rsidRDefault="001C72B6" w:rsidP="004A0639">
      <w:pPr>
        <w:tabs>
          <w:tab w:val="right" w:pos="993"/>
        </w:tabs>
        <w:spacing w:line="240" w:lineRule="auto"/>
        <w:ind w:firstLine="0"/>
        <w:rPr>
          <w:bCs/>
          <w:color w:val="000000"/>
          <w:sz w:val="24"/>
          <w:szCs w:val="24"/>
        </w:rPr>
      </w:pPr>
      <w:r w:rsidRPr="004A0639">
        <w:rPr>
          <w:bCs/>
          <w:color w:val="000000"/>
          <w:sz w:val="24"/>
          <w:szCs w:val="24"/>
        </w:rPr>
        <w:t xml:space="preserve">г. </w:t>
      </w:r>
      <w:r w:rsidR="00813DF7" w:rsidRPr="004A0639">
        <w:rPr>
          <w:bCs/>
          <w:color w:val="000000"/>
          <w:sz w:val="24"/>
          <w:szCs w:val="24"/>
        </w:rPr>
        <w:t>Москва</w:t>
      </w:r>
      <w:r w:rsidRPr="004A0639">
        <w:rPr>
          <w:bCs/>
          <w:color w:val="000000"/>
          <w:sz w:val="24"/>
          <w:szCs w:val="24"/>
        </w:rPr>
        <w:tab/>
      </w:r>
      <w:r w:rsidRPr="004A0639">
        <w:rPr>
          <w:bCs/>
          <w:color w:val="000000"/>
          <w:sz w:val="24"/>
          <w:szCs w:val="24"/>
        </w:rPr>
        <w:tab/>
      </w:r>
      <w:r w:rsidRPr="004A0639">
        <w:rPr>
          <w:bCs/>
          <w:color w:val="000000"/>
          <w:sz w:val="24"/>
          <w:szCs w:val="24"/>
        </w:rPr>
        <w:tab/>
      </w:r>
      <w:r w:rsidRPr="004A0639">
        <w:rPr>
          <w:bCs/>
          <w:color w:val="000000"/>
          <w:sz w:val="24"/>
          <w:szCs w:val="24"/>
        </w:rPr>
        <w:tab/>
      </w:r>
      <w:r w:rsidRPr="004A0639">
        <w:rPr>
          <w:bCs/>
          <w:color w:val="000000"/>
          <w:sz w:val="24"/>
          <w:szCs w:val="24"/>
        </w:rPr>
        <w:tab/>
        <w:t xml:space="preserve">                                    </w:t>
      </w:r>
      <w:r w:rsidR="001868F1">
        <w:rPr>
          <w:bCs/>
          <w:color w:val="000000"/>
          <w:sz w:val="24"/>
          <w:szCs w:val="24"/>
        </w:rPr>
        <w:t xml:space="preserve">      </w:t>
      </w:r>
      <w:proofErr w:type="gramStart"/>
      <w:r w:rsidR="001868F1">
        <w:rPr>
          <w:bCs/>
          <w:color w:val="000000"/>
          <w:sz w:val="24"/>
          <w:szCs w:val="24"/>
        </w:rPr>
        <w:t xml:space="preserve">   </w:t>
      </w:r>
      <w:r w:rsidRPr="00A460BC">
        <w:rPr>
          <w:bCs/>
          <w:color w:val="000000"/>
          <w:sz w:val="24"/>
          <w:szCs w:val="24"/>
          <w:highlight w:val="yellow"/>
        </w:rPr>
        <w:t>«</w:t>
      </w:r>
      <w:proofErr w:type="gramEnd"/>
      <w:r w:rsidR="00A460BC">
        <w:rPr>
          <w:bCs/>
          <w:color w:val="000000"/>
          <w:sz w:val="24"/>
          <w:szCs w:val="24"/>
          <w:highlight w:val="yellow"/>
        </w:rPr>
        <w:t xml:space="preserve">    </w:t>
      </w:r>
      <w:r w:rsidRPr="00A460BC">
        <w:rPr>
          <w:bCs/>
          <w:color w:val="000000"/>
          <w:sz w:val="24"/>
          <w:szCs w:val="24"/>
          <w:highlight w:val="yellow"/>
        </w:rPr>
        <w:t xml:space="preserve">» </w:t>
      </w:r>
      <w:r w:rsidR="00A460BC">
        <w:rPr>
          <w:bCs/>
          <w:color w:val="000000"/>
          <w:sz w:val="24"/>
          <w:szCs w:val="24"/>
          <w:highlight w:val="yellow"/>
        </w:rPr>
        <w:tab/>
      </w:r>
      <w:r w:rsidR="00A460BC">
        <w:rPr>
          <w:bCs/>
          <w:color w:val="000000"/>
          <w:sz w:val="24"/>
          <w:szCs w:val="24"/>
          <w:highlight w:val="yellow"/>
        </w:rPr>
        <w:tab/>
      </w:r>
      <w:r w:rsidR="00B82470" w:rsidRPr="00A460BC">
        <w:rPr>
          <w:bCs/>
          <w:color w:val="000000"/>
          <w:sz w:val="24"/>
          <w:szCs w:val="24"/>
          <w:highlight w:val="yellow"/>
        </w:rPr>
        <w:t xml:space="preserve"> </w:t>
      </w:r>
      <w:r w:rsidRPr="00A460BC">
        <w:rPr>
          <w:bCs/>
          <w:color w:val="000000"/>
          <w:sz w:val="24"/>
          <w:szCs w:val="24"/>
          <w:highlight w:val="yellow"/>
        </w:rPr>
        <w:t>202</w:t>
      </w:r>
      <w:r w:rsidR="00BB5A4E" w:rsidRPr="00A460BC">
        <w:rPr>
          <w:bCs/>
          <w:color w:val="000000"/>
          <w:sz w:val="24"/>
          <w:szCs w:val="24"/>
          <w:highlight w:val="yellow"/>
        </w:rPr>
        <w:t>6</w:t>
      </w:r>
      <w:r w:rsidR="00D70F54" w:rsidRPr="00A460BC">
        <w:rPr>
          <w:bCs/>
          <w:color w:val="000000"/>
          <w:sz w:val="24"/>
          <w:szCs w:val="24"/>
          <w:highlight w:val="yellow"/>
        </w:rPr>
        <w:t xml:space="preserve"> г.</w:t>
      </w:r>
      <w:r w:rsidR="00C55089">
        <w:rPr>
          <w:bCs/>
          <w:color w:val="000000"/>
          <w:sz w:val="24"/>
          <w:szCs w:val="24"/>
        </w:rPr>
        <w:t xml:space="preserve"> </w:t>
      </w:r>
    </w:p>
    <w:p w14:paraId="5E6051E2" w14:textId="77777777" w:rsidR="00C55089" w:rsidRPr="00C2118D" w:rsidRDefault="00C55089" w:rsidP="004A0639">
      <w:pPr>
        <w:tabs>
          <w:tab w:val="right" w:pos="993"/>
        </w:tabs>
        <w:spacing w:line="240" w:lineRule="auto"/>
        <w:ind w:firstLine="0"/>
        <w:rPr>
          <w:bCs/>
          <w:color w:val="000000"/>
          <w:sz w:val="24"/>
          <w:szCs w:val="24"/>
        </w:rPr>
      </w:pPr>
    </w:p>
    <w:p w14:paraId="5CCDF51F" w14:textId="6E882E1D" w:rsidR="00BB5A4E" w:rsidRPr="003B2B3D" w:rsidRDefault="00BB5A4E" w:rsidP="00BB5A4E">
      <w:pPr>
        <w:pStyle w:val="32"/>
        <w:ind w:firstLine="708"/>
        <w:rPr>
          <w:color w:val="auto"/>
        </w:rPr>
      </w:pPr>
      <w:r w:rsidRPr="003B2B3D">
        <w:rPr>
          <w:b/>
          <w:color w:val="auto"/>
        </w:rPr>
        <w:t xml:space="preserve">Общество с ограниченной ответственностью «Юнител Инжиниринг» </w:t>
      </w:r>
      <w:r w:rsidR="00A460BC">
        <w:rPr>
          <w:b/>
          <w:color w:val="auto"/>
        </w:rPr>
        <w:br/>
      </w:r>
      <w:r w:rsidRPr="003B2B3D">
        <w:rPr>
          <w:b/>
          <w:color w:val="auto"/>
        </w:rPr>
        <w:t xml:space="preserve">(ООО «Юнител Инжиниринг») </w:t>
      </w:r>
      <w:r w:rsidRPr="003B2B3D">
        <w:rPr>
          <w:color w:val="auto"/>
        </w:rPr>
        <w:t xml:space="preserve">(далее – </w:t>
      </w:r>
      <w:r w:rsidRPr="003B2B3D">
        <w:rPr>
          <w:b/>
          <w:color w:val="auto"/>
        </w:rPr>
        <w:t>«Подрядчик»</w:t>
      </w:r>
      <w:r w:rsidRPr="003B2B3D">
        <w:rPr>
          <w:color w:val="auto"/>
        </w:rPr>
        <w:t xml:space="preserve">) в лице </w:t>
      </w:r>
      <w:r w:rsidR="00A460BC">
        <w:rPr>
          <w:color w:val="auto"/>
        </w:rPr>
        <w:t>Первого заместителя г</w:t>
      </w:r>
      <w:r w:rsidRPr="003B2B3D">
        <w:rPr>
          <w:color w:val="auto"/>
        </w:rPr>
        <w:t xml:space="preserve">енерального директора </w:t>
      </w:r>
      <w:r w:rsidR="00A460BC">
        <w:rPr>
          <w:color w:val="auto"/>
        </w:rPr>
        <w:t>Вейбера Евгения</w:t>
      </w:r>
      <w:r>
        <w:rPr>
          <w:color w:val="auto"/>
        </w:rPr>
        <w:t xml:space="preserve"> Викторовича</w:t>
      </w:r>
      <w:r w:rsidRPr="003B2B3D">
        <w:rPr>
          <w:b/>
          <w:color w:val="auto"/>
        </w:rPr>
        <w:t>,</w:t>
      </w:r>
      <w:r w:rsidRPr="003B2B3D">
        <w:rPr>
          <w:color w:val="auto"/>
        </w:rPr>
        <w:t xml:space="preserve"> действующего на основании </w:t>
      </w:r>
      <w:r w:rsidR="00A460BC" w:rsidRPr="00A460BC">
        <w:rPr>
          <w:color w:val="auto"/>
        </w:rPr>
        <w:t>Доверенности № 31/25 от 07.05.2025</w:t>
      </w:r>
      <w:r w:rsidRPr="003B2B3D">
        <w:rPr>
          <w:color w:val="auto"/>
        </w:rPr>
        <w:t xml:space="preserve">, с одной стороны, и </w:t>
      </w:r>
    </w:p>
    <w:p w14:paraId="64419E38" w14:textId="3920257A" w:rsidR="00BB5A4E" w:rsidRDefault="00DC3526" w:rsidP="00BB5A4E">
      <w:pPr>
        <w:pStyle w:val="32"/>
        <w:ind w:firstLine="708"/>
        <w:rPr>
          <w:b/>
          <w:color w:val="auto"/>
        </w:rPr>
      </w:pPr>
      <w:sdt>
        <w:sdtPr>
          <w:rPr>
            <w:rFonts w:ascii="Arial" w:eastAsia="Calibri" w:hAnsi="Arial" w:cs="Arial"/>
            <w:b/>
          </w:rPr>
          <w:tag w:val="ФИО"/>
          <w:id w:val="-1988537887"/>
          <w:placeholder>
            <w:docPart w:val="BFB6B034730440E482A1D8FDC519646A"/>
          </w:placeholder>
        </w:sdtPr>
        <w:sdtEndPr>
          <w:rPr>
            <w:rFonts w:ascii="Times New Roman" w:eastAsia="Times New Roman" w:hAnsi="Times New Roman" w:cs="Times New Roman"/>
            <w:b w:val="0"/>
            <w:snapToGrid w:val="0"/>
            <w:color w:val="auto"/>
          </w:rPr>
        </w:sdtEndPr>
        <w:sdtContent>
          <w:sdt>
            <w:sdtPr>
              <w:rPr>
                <w:b/>
                <w:bCs/>
                <w:snapToGrid w:val="0"/>
                <w:color w:val="auto"/>
              </w:rPr>
              <w:alias w:val="Наименование организации"/>
              <w:tag w:val="Наименование организации"/>
              <w:id w:val="1870878285"/>
              <w:placeholder>
                <w:docPart w:val="AAE7EDCA9E52434891BAE79781BC6BED"/>
              </w:placeholder>
              <w:showingPlcHdr/>
            </w:sdtPr>
            <w:sdtEndPr>
              <w:rPr>
                <w:b w:val="0"/>
                <w:bCs w:val="0"/>
              </w:rPr>
            </w:sdtEndPr>
            <w:sdtContent>
              <w:r w:rsidR="0054200A" w:rsidRPr="00DF5D16">
                <w:rPr>
                  <w:rFonts w:ascii="Arial" w:eastAsia="Calibri" w:hAnsi="Arial" w:cs="Arial"/>
                  <w:color w:val="FF0000"/>
                </w:rPr>
                <w:t>[Наименование орг-ции]</w:t>
              </w:r>
            </w:sdtContent>
          </w:sdt>
        </w:sdtContent>
      </w:sdt>
      <w:r w:rsidR="00E5034A">
        <w:rPr>
          <w:color w:val="000000"/>
        </w:rPr>
        <w:t>именуемый</w:t>
      </w:r>
      <w:r w:rsidR="00BB5A4E" w:rsidRPr="001868F1">
        <w:rPr>
          <w:color w:val="000000"/>
        </w:rPr>
        <w:t xml:space="preserve"> в дальнейшем </w:t>
      </w:r>
      <w:r w:rsidR="00BB5A4E" w:rsidRPr="001868F1">
        <w:rPr>
          <w:b/>
          <w:color w:val="000000"/>
        </w:rPr>
        <w:t>«Субподрядчик»</w:t>
      </w:r>
      <w:r w:rsidR="00BB5A4E" w:rsidRPr="001868F1">
        <w:rPr>
          <w:color w:val="auto"/>
        </w:rPr>
        <w:t>, с</w:t>
      </w:r>
      <w:r w:rsidR="00BB5A4E" w:rsidRPr="00AA5786">
        <w:rPr>
          <w:color w:val="auto"/>
        </w:rPr>
        <w:t xml:space="preserve"> другой стороны, совместно в дальнейшем именуемые «Стороны», а по отдельности – «Сторона», заключили настоящий договор (далее – «Договор») о нижеследующем:</w:t>
      </w:r>
    </w:p>
    <w:p w14:paraId="445FC321" w14:textId="77777777" w:rsidR="00BB5A4E" w:rsidRPr="005579D4" w:rsidRDefault="00BB5A4E" w:rsidP="00BB5A4E">
      <w:pPr>
        <w:pStyle w:val="32"/>
        <w:ind w:firstLine="708"/>
        <w:rPr>
          <w:color w:val="auto"/>
        </w:rPr>
      </w:pPr>
    </w:p>
    <w:p w14:paraId="255C30EF" w14:textId="77777777" w:rsidR="00BB5A4E" w:rsidRPr="005579D4" w:rsidRDefault="00BB5A4E" w:rsidP="00351FC0">
      <w:pPr>
        <w:pStyle w:val="32"/>
        <w:ind w:firstLine="708"/>
        <w:rPr>
          <w:color w:val="auto"/>
        </w:rPr>
      </w:pPr>
    </w:p>
    <w:p w14:paraId="130DC530" w14:textId="77777777" w:rsidR="00351FC0" w:rsidRPr="00C2118D" w:rsidRDefault="00351FC0" w:rsidP="00351FC0">
      <w:pPr>
        <w:pStyle w:val="af0"/>
        <w:shd w:val="clear" w:color="auto" w:fill="FFFFFF"/>
        <w:tabs>
          <w:tab w:val="left" w:pos="284"/>
        </w:tabs>
        <w:ind w:left="0"/>
        <w:jc w:val="center"/>
        <w:rPr>
          <w:b/>
          <w:bCs/>
        </w:rPr>
      </w:pPr>
      <w:r w:rsidRPr="00C2118D">
        <w:rPr>
          <w:b/>
          <w:bCs/>
        </w:rPr>
        <w:t>Термины и определения</w:t>
      </w:r>
    </w:p>
    <w:p w14:paraId="125271B8" w14:textId="77777777" w:rsidR="00351FC0" w:rsidRPr="00C2118D" w:rsidRDefault="00351FC0" w:rsidP="00351FC0">
      <w:pPr>
        <w:pStyle w:val="32"/>
        <w:ind w:firstLine="708"/>
        <w:rPr>
          <w:color w:val="auto"/>
        </w:rPr>
      </w:pPr>
      <w:r w:rsidRPr="00C2118D">
        <w:rPr>
          <w:color w:val="auto"/>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FE16AEB" w14:textId="77777777" w:rsidR="00351FC0" w:rsidRPr="007A17D3" w:rsidRDefault="00351FC0" w:rsidP="00351FC0">
      <w:pPr>
        <w:pStyle w:val="af0"/>
        <w:ind w:left="0" w:firstLine="708"/>
        <w:jc w:val="both"/>
        <w:rPr>
          <w:lang w:eastAsia="en-US"/>
        </w:rPr>
      </w:pPr>
      <w:r w:rsidRPr="007A17D3">
        <w:rPr>
          <w:b/>
          <w:lang w:eastAsia="en-US"/>
        </w:rPr>
        <w:t xml:space="preserve">«Акт КС-2», «Справка КС-3» – </w:t>
      </w:r>
      <w:r w:rsidRPr="007A17D3">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14:paraId="05CFB9BA" w14:textId="77777777" w:rsidR="00351FC0" w:rsidRPr="007A17D3" w:rsidRDefault="005936FB" w:rsidP="00351FC0">
      <w:pPr>
        <w:pStyle w:val="af0"/>
        <w:ind w:left="0" w:firstLine="708"/>
        <w:jc w:val="both"/>
        <w:rPr>
          <w:lang w:eastAsia="en-US"/>
        </w:rPr>
      </w:pPr>
      <w:r w:rsidRPr="007A17D3" w:rsidDel="005936FB">
        <w:rPr>
          <w:b/>
          <w:lang w:eastAsia="en-US"/>
        </w:rPr>
        <w:t xml:space="preserve"> </w:t>
      </w:r>
      <w:r w:rsidR="00351FC0" w:rsidRPr="007A17D3">
        <w:rPr>
          <w:b/>
          <w:lang w:eastAsia="en-US"/>
        </w:rPr>
        <w:t>«Акт освидетельствования выполненных работ»</w:t>
      </w:r>
      <w:r w:rsidR="00351FC0" w:rsidRPr="007A17D3">
        <w:rPr>
          <w:lang w:eastAsia="en-US"/>
        </w:rPr>
        <w:t xml:space="preserve"> – документ, оформляемый по форме, установленной Договором, подписываемый Сторонами по завершении работ (кроме Проектных работ) по каждому Этапу Работ, предусмотренных Договором. </w:t>
      </w:r>
    </w:p>
    <w:p w14:paraId="0D14CDE5" w14:textId="77777777" w:rsidR="00351FC0" w:rsidRPr="00E42E95" w:rsidRDefault="00351FC0" w:rsidP="00351FC0">
      <w:pPr>
        <w:pStyle w:val="af0"/>
        <w:ind w:left="0" w:firstLine="708"/>
        <w:jc w:val="both"/>
        <w:rPr>
          <w:lang w:eastAsia="en-US"/>
        </w:rPr>
      </w:pPr>
      <w:r w:rsidRPr="007A17D3">
        <w:rPr>
          <w:lang w:eastAsia="en-US"/>
        </w:rPr>
        <w:t xml:space="preserve">Акт освидетельствования выполненных работ не является документом, свидетельствующим о приемке </w:t>
      </w:r>
      <w:r w:rsidR="005936FB" w:rsidRPr="007A17D3">
        <w:rPr>
          <w:lang w:eastAsia="en-US"/>
        </w:rPr>
        <w:t xml:space="preserve">Подрядчиком </w:t>
      </w:r>
      <w:r w:rsidRPr="007A17D3">
        <w:rPr>
          <w:lang w:eastAsia="en-US"/>
        </w:rPr>
        <w:t xml:space="preserve">Работ, в том числе переходе к </w:t>
      </w:r>
      <w:r w:rsidR="005936FB" w:rsidRPr="007A17D3">
        <w:rPr>
          <w:lang w:eastAsia="en-US"/>
        </w:rPr>
        <w:t xml:space="preserve">Подрядчику </w:t>
      </w:r>
      <w:r w:rsidRPr="007A17D3">
        <w:rPr>
          <w:lang w:eastAsia="en-US"/>
        </w:rPr>
        <w:t xml:space="preserve">рисков случайной гибели / повреждения результатов Работ (пункт 3 статьи 753 ГК РФ), и его подписание не освобождает </w:t>
      </w:r>
      <w:r w:rsidR="005936FB" w:rsidRPr="007A17D3">
        <w:rPr>
          <w:lang w:eastAsia="en-US"/>
        </w:rPr>
        <w:t xml:space="preserve">Субподрядчика </w:t>
      </w:r>
      <w:r w:rsidRPr="007A17D3">
        <w:rPr>
          <w:lang w:eastAsia="en-US"/>
        </w:rPr>
        <w:t>от ответственности за выявленные недостатки, несоответствия и / или дефекты в результатах выполненных Работ.</w:t>
      </w:r>
    </w:p>
    <w:p w14:paraId="722B7BF1" w14:textId="77777777" w:rsidR="00351FC0" w:rsidRPr="00C2118D" w:rsidRDefault="00BE4501"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E42E95" w:rsidDel="00BE4501">
        <w:rPr>
          <w:b/>
          <w:lang w:eastAsia="en-US"/>
        </w:rPr>
        <w:t xml:space="preserve"> </w:t>
      </w:r>
      <w:r w:rsidR="00351FC0" w:rsidRPr="00E42E95">
        <w:rPr>
          <w:b/>
          <w:lang w:eastAsia="en-US"/>
        </w:rPr>
        <w:t>«Гарантийный срок»</w:t>
      </w:r>
      <w:r w:rsidR="00351FC0" w:rsidRPr="00E42E95">
        <w:t xml:space="preserve"> </w:t>
      </w:r>
      <w:r w:rsidR="00351FC0" w:rsidRPr="00E42E95">
        <w:rPr>
          <w:lang w:eastAsia="en-US"/>
        </w:rPr>
        <w:t>– период, в течение которого качество выполненных Работ и использованных Материально-технических ресурсов и оборудования должно соответствовать требованиям Договора, Проектной документации,</w:t>
      </w:r>
      <w:r w:rsidR="00351FC0">
        <w:rPr>
          <w:lang w:eastAsia="en-US"/>
        </w:rPr>
        <w:t xml:space="preserve"> Рабочей документаци</w:t>
      </w:r>
      <w:r w:rsidR="00351FC0" w:rsidRPr="00C2118D">
        <w:rPr>
          <w:lang w:eastAsia="en-US"/>
        </w:rPr>
        <w:t xml:space="preserve">и и Применимого права, и </w:t>
      </w:r>
      <w:r w:rsidR="005B6225">
        <w:rPr>
          <w:lang w:eastAsia="en-US"/>
        </w:rPr>
        <w:t>Субподрячик</w:t>
      </w:r>
      <w:r w:rsidR="005B6225" w:rsidRPr="00C2118D">
        <w:rPr>
          <w:lang w:eastAsia="en-US"/>
        </w:rPr>
        <w:t xml:space="preserve"> </w:t>
      </w:r>
      <w:r w:rsidR="00351FC0" w:rsidRPr="00C2118D">
        <w:rPr>
          <w:lang w:eastAsia="en-US"/>
        </w:rPr>
        <w:t xml:space="preserve">обязуется устранять все выявленные </w:t>
      </w:r>
      <w:r w:rsidR="005B6225">
        <w:rPr>
          <w:lang w:eastAsia="en-US"/>
        </w:rPr>
        <w:t xml:space="preserve">Подрядчиком </w:t>
      </w:r>
      <w:r w:rsidR="00351FC0" w:rsidRPr="00C2118D">
        <w:rPr>
          <w:lang w:eastAsia="en-US"/>
        </w:rPr>
        <w:t xml:space="preserve">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w:t>
      </w:r>
      <w:r w:rsidR="00351FC0">
        <w:rPr>
          <w:lang w:eastAsia="en-US"/>
        </w:rPr>
        <w:t>р</w:t>
      </w:r>
      <w:r w:rsidR="00351FC0" w:rsidRPr="00C2118D">
        <w:rPr>
          <w:lang w:eastAsia="en-US"/>
        </w:rPr>
        <w:t>абот.</w:t>
      </w:r>
    </w:p>
    <w:p w14:paraId="093EBDC5" w14:textId="77777777" w:rsidR="00351FC0" w:rsidRPr="00C2118D" w:rsidRDefault="00351FC0"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1C72B6">
        <w:rPr>
          <w:b/>
          <w:lang w:eastAsia="en-US"/>
        </w:rPr>
        <w:t>«Гарантированные показатели»</w:t>
      </w:r>
      <w:r w:rsidRPr="001C72B6">
        <w:rPr>
          <w:lang w:eastAsia="en-US"/>
        </w:rPr>
        <w:t xml:space="preserve"> – важные для </w:t>
      </w:r>
      <w:r w:rsidR="005B6225">
        <w:rPr>
          <w:lang w:eastAsia="en-US"/>
        </w:rPr>
        <w:t>Подрядчика</w:t>
      </w:r>
      <w:r w:rsidR="005B6225" w:rsidRPr="001C72B6">
        <w:rPr>
          <w:lang w:eastAsia="en-US"/>
        </w:rPr>
        <w:t xml:space="preserve"> </w:t>
      </w:r>
      <w:r w:rsidRPr="001C72B6">
        <w:rPr>
          <w:lang w:eastAsia="en-US"/>
        </w:rPr>
        <w:t>характеристики Объекта, которые могут быть измерены арифметически (количественно).</w:t>
      </w:r>
    </w:p>
    <w:p w14:paraId="4702F3BA" w14:textId="77777777" w:rsidR="00351FC0" w:rsidRPr="00C2118D" w:rsidRDefault="00351FC0"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«Давальческие материалы и запасные части»</w:t>
      </w:r>
      <w:r w:rsidRPr="00C2118D">
        <w:rPr>
          <w:lang w:eastAsia="en-US"/>
        </w:rPr>
        <w:t xml:space="preserve"> – материалы (запасные части), </w:t>
      </w:r>
      <w:r w:rsidRPr="003945D7">
        <w:t xml:space="preserve">которые будут являться составной частью </w:t>
      </w:r>
      <w:r>
        <w:t>Р</w:t>
      </w:r>
      <w:r w:rsidRPr="003945D7">
        <w:t xml:space="preserve">езультата </w:t>
      </w:r>
      <w:r>
        <w:t>р</w:t>
      </w:r>
      <w:r w:rsidRPr="003945D7">
        <w:t>абот по Договору,</w:t>
      </w:r>
      <w:r>
        <w:t xml:space="preserve"> </w:t>
      </w:r>
      <w:r w:rsidRPr="00C2118D">
        <w:rPr>
          <w:lang w:eastAsia="en-US"/>
        </w:rPr>
        <w:t xml:space="preserve">подлежащие приемке </w:t>
      </w:r>
      <w:r w:rsidR="00FE7A6D">
        <w:rPr>
          <w:lang w:eastAsia="en-US"/>
        </w:rPr>
        <w:t>Субподрядчиком</w:t>
      </w:r>
      <w:r w:rsidR="00FE7A6D" w:rsidRPr="00C2118D">
        <w:rPr>
          <w:lang w:eastAsia="en-US"/>
        </w:rPr>
        <w:t xml:space="preserve"> </w:t>
      </w:r>
      <w:r w:rsidRPr="00C2118D">
        <w:rPr>
          <w:lang w:eastAsia="en-US"/>
        </w:rPr>
        <w:t xml:space="preserve">от </w:t>
      </w:r>
      <w:r w:rsidR="00FE7A6D">
        <w:rPr>
          <w:lang w:eastAsia="en-US"/>
        </w:rPr>
        <w:t>Подрядчика</w:t>
      </w:r>
      <w:r w:rsidR="00FE7A6D" w:rsidRPr="00C2118D">
        <w:rPr>
          <w:lang w:eastAsia="en-US"/>
        </w:rPr>
        <w:t xml:space="preserve"> </w:t>
      </w:r>
      <w:r w:rsidRPr="00C2118D">
        <w:rPr>
          <w:lang w:eastAsia="en-US"/>
        </w:rPr>
        <w:t xml:space="preserve">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w:t>
      </w:r>
      <w:r w:rsidR="00FE7A6D">
        <w:rPr>
          <w:lang w:eastAsia="en-US"/>
        </w:rPr>
        <w:t>Подрядчику</w:t>
      </w:r>
      <w:r w:rsidR="00FE7A6D" w:rsidRPr="00C2118D">
        <w:rPr>
          <w:lang w:eastAsia="en-US"/>
        </w:rPr>
        <w:t xml:space="preserve"> </w:t>
      </w:r>
      <w:r w:rsidRPr="00C2118D">
        <w:rPr>
          <w:lang w:eastAsia="en-US"/>
        </w:rPr>
        <w:t>неиспользованных остатков. Перечень Давальческих материалов и запасных частей определяется в приложении к Договору.</w:t>
      </w:r>
    </w:p>
    <w:p w14:paraId="574CF325" w14:textId="77777777" w:rsidR="00351FC0" w:rsidRPr="00C2118D" w:rsidRDefault="00351FC0"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«Договор»</w:t>
      </w:r>
      <w:r w:rsidRPr="00C2118D">
        <w:rPr>
          <w:lang w:eastAsia="en-US"/>
        </w:rPr>
        <w:t xml:space="preserve"> – настоящий договор, подписанный </w:t>
      </w:r>
      <w:r w:rsidR="00FE7A6D">
        <w:rPr>
          <w:lang w:eastAsia="en-US"/>
        </w:rPr>
        <w:t>Подрядчиком</w:t>
      </w:r>
      <w:r w:rsidR="00FE7A6D" w:rsidRPr="00C2118D">
        <w:rPr>
          <w:lang w:eastAsia="en-US"/>
        </w:rPr>
        <w:t xml:space="preserve"> </w:t>
      </w:r>
      <w:r w:rsidRPr="00C2118D">
        <w:rPr>
          <w:lang w:eastAsia="en-US"/>
        </w:rPr>
        <w:t xml:space="preserve">и </w:t>
      </w:r>
      <w:r w:rsidR="00FE7A6D">
        <w:rPr>
          <w:lang w:eastAsia="en-US"/>
        </w:rPr>
        <w:t>Субподрядчиком</w:t>
      </w:r>
      <w:r w:rsidRPr="00C2118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r>
        <w:rPr>
          <w:lang w:eastAsia="en-US"/>
        </w:rPr>
        <w:t>.</w:t>
      </w:r>
    </w:p>
    <w:p w14:paraId="3E18C4B5" w14:textId="77777777" w:rsidR="00351FC0" w:rsidRPr="00C2118D" w:rsidRDefault="00351FC0"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«Исполнительн</w:t>
      </w:r>
      <w:bookmarkStart w:id="0" w:name="OCRUncertain148"/>
      <w:r w:rsidRPr="00C2118D">
        <w:rPr>
          <w:b/>
          <w:lang w:eastAsia="en-US"/>
        </w:rPr>
        <w:t>а</w:t>
      </w:r>
      <w:bookmarkEnd w:id="0"/>
      <w:r w:rsidRPr="00C2118D">
        <w:rPr>
          <w:b/>
          <w:lang w:eastAsia="en-US"/>
        </w:rPr>
        <w:t>я док</w:t>
      </w:r>
      <w:bookmarkStart w:id="1" w:name="OCRUncertain149"/>
      <w:r w:rsidRPr="00C2118D">
        <w:rPr>
          <w:b/>
          <w:lang w:eastAsia="en-US"/>
        </w:rPr>
        <w:t>у</w:t>
      </w:r>
      <w:bookmarkEnd w:id="1"/>
      <w:r w:rsidRPr="00C2118D">
        <w:rPr>
          <w:b/>
          <w:lang w:eastAsia="en-US"/>
        </w:rPr>
        <w:t>м</w:t>
      </w:r>
      <w:bookmarkStart w:id="2" w:name="OCRUncertain150"/>
      <w:r w:rsidRPr="00C2118D">
        <w:rPr>
          <w:b/>
          <w:lang w:eastAsia="en-US"/>
        </w:rPr>
        <w:t>е</w:t>
      </w:r>
      <w:bookmarkEnd w:id="2"/>
      <w:r w:rsidRPr="00C2118D">
        <w:rPr>
          <w:b/>
          <w:lang w:eastAsia="en-US"/>
        </w:rPr>
        <w:t>нтац</w:t>
      </w:r>
      <w:bookmarkStart w:id="3" w:name="OCRUncertain151"/>
      <w:r w:rsidRPr="00C2118D">
        <w:rPr>
          <w:b/>
          <w:lang w:eastAsia="en-US"/>
        </w:rPr>
        <w:t>и</w:t>
      </w:r>
      <w:bookmarkEnd w:id="3"/>
      <w:r w:rsidRPr="00C2118D">
        <w:rPr>
          <w:b/>
          <w:lang w:eastAsia="en-US"/>
        </w:rPr>
        <w:t xml:space="preserve">я» </w:t>
      </w:r>
      <w:r w:rsidRPr="00C2118D">
        <w:rPr>
          <w:lang w:eastAsia="en-US"/>
        </w:rPr>
        <w:t xml:space="preserve">– совокупность текстовых и графических </w:t>
      </w:r>
      <w:r w:rsidRPr="00C2118D">
        <w:rPr>
          <w:lang w:eastAsia="en-US"/>
        </w:rPr>
        <w:lastRenderedPageBreak/>
        <w:t>документов и материалов, оформляемых в процессе выполнения Работ, отражающих процесс производства Работ,</w:t>
      </w:r>
      <w:r w:rsidRPr="00C2118D">
        <w:t xml:space="preserve"> </w:t>
      </w:r>
      <w:r w:rsidRPr="00C2118D">
        <w:rPr>
          <w:lang w:eastAsia="en-US"/>
        </w:rPr>
        <w:t xml:space="preserve">техническое состояние Объекта, а также фактическое исполнение проектных решений в процессе выполнения Работ по Договору. </w:t>
      </w:r>
    </w:p>
    <w:p w14:paraId="573F2DAB" w14:textId="5F3B5D05" w:rsidR="00351FC0" w:rsidRPr="00C2118D" w:rsidRDefault="00351FC0"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lang w:eastAsia="en-US"/>
        </w:rPr>
        <w:t>К исполнительной документации</w:t>
      </w:r>
      <w:r w:rsidR="007A17D3">
        <w:rPr>
          <w:lang w:eastAsia="en-US"/>
        </w:rPr>
        <w:t xml:space="preserve"> по настоящему договору</w:t>
      </w:r>
      <w:r w:rsidRPr="00C2118D">
        <w:rPr>
          <w:lang w:eastAsia="en-US"/>
        </w:rPr>
        <w:t xml:space="preserve"> относятся:</w:t>
      </w:r>
    </w:p>
    <w:p w14:paraId="1D9C2FC6" w14:textId="2E34BB7D" w:rsidR="00351FC0" w:rsidRPr="00C2118D" w:rsidRDefault="00351FC0" w:rsidP="00264B1A">
      <w:pPr>
        <w:pStyle w:val="af0"/>
        <w:widowControl w:val="0"/>
        <w:numPr>
          <w:ilvl w:val="0"/>
          <w:numId w:val="5"/>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 xml:space="preserve">Исполнительные схемы </w:t>
      </w:r>
    </w:p>
    <w:p w14:paraId="0BE1872A" w14:textId="5CA28545" w:rsidR="00351FC0" w:rsidRPr="00B058F7" w:rsidRDefault="00351FC0" w:rsidP="00264B1A">
      <w:pPr>
        <w:pStyle w:val="af0"/>
        <w:widowControl w:val="0"/>
        <w:numPr>
          <w:ilvl w:val="0"/>
          <w:numId w:val="5"/>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Общий журнал работ</w:t>
      </w:r>
      <w:r w:rsidRPr="00C2118D">
        <w:rPr>
          <w:lang w:val="en-US" w:eastAsia="en-US"/>
        </w:rPr>
        <w:t>;</w:t>
      </w:r>
    </w:p>
    <w:p w14:paraId="61DF953C" w14:textId="6ED2B046" w:rsidR="00B058F7" w:rsidRPr="00C2118D" w:rsidRDefault="00B058F7" w:rsidP="00264B1A">
      <w:pPr>
        <w:pStyle w:val="af0"/>
        <w:widowControl w:val="0"/>
        <w:numPr>
          <w:ilvl w:val="0"/>
          <w:numId w:val="5"/>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Протоколы наладки/испытаний</w:t>
      </w:r>
    </w:p>
    <w:p w14:paraId="3757DE65" w14:textId="38096CDF" w:rsidR="00351FC0" w:rsidRPr="00C2118D" w:rsidRDefault="00B058F7"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 xml:space="preserve"> </w:t>
      </w:r>
      <w:r w:rsidR="00351FC0" w:rsidRPr="00C2118D">
        <w:rPr>
          <w:b/>
          <w:lang w:eastAsia="en-US"/>
        </w:rPr>
        <w:t>«Коммерческая тайна»</w:t>
      </w:r>
      <w:r w:rsidR="00351FC0" w:rsidRPr="00C2118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r w:rsidR="00351FC0">
        <w:rPr>
          <w:lang w:eastAsia="en-US"/>
        </w:rPr>
        <w:t>.</w:t>
      </w:r>
      <w:r w:rsidR="00351FC0" w:rsidRPr="00C2118D">
        <w:rPr>
          <w:lang w:eastAsia="en-US"/>
        </w:rPr>
        <w:t xml:space="preserve"> </w:t>
      </w:r>
    </w:p>
    <w:p w14:paraId="40FBA261" w14:textId="77777777" w:rsidR="00351FC0" w:rsidRPr="00C2118D" w:rsidRDefault="00632235"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sidDel="00632235">
        <w:rPr>
          <w:b/>
          <w:lang w:eastAsia="en-US"/>
        </w:rPr>
        <w:t xml:space="preserve"> </w:t>
      </w:r>
      <w:r w:rsidR="00351FC0" w:rsidRPr="00C2118D">
        <w:rPr>
          <w:b/>
          <w:lang w:eastAsia="en-US"/>
        </w:rPr>
        <w:t>«Лимит на непредвиденные работы и затраты»</w:t>
      </w:r>
      <w:r w:rsidR="00351FC0" w:rsidRPr="00C2118D">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w:t>
      </w:r>
      <w:r>
        <w:rPr>
          <w:lang w:eastAsia="en-US"/>
        </w:rPr>
        <w:t>Субподрядчика</w:t>
      </w:r>
      <w:r w:rsidRPr="00C2118D">
        <w:rPr>
          <w:lang w:eastAsia="en-US"/>
        </w:rPr>
        <w:t xml:space="preserve"> </w:t>
      </w:r>
      <w:r w:rsidR="00351FC0" w:rsidRPr="00C2118D">
        <w:rPr>
          <w:lang w:eastAsia="en-US"/>
        </w:rPr>
        <w:t>в процессе выполнения Работ по Договору в результате уточнения проектных решений и / или условий выполнения Работ</w:t>
      </w:r>
      <w:r w:rsidR="00351FC0">
        <w:rPr>
          <w:lang w:eastAsia="en-US"/>
        </w:rPr>
        <w:t>.</w:t>
      </w:r>
    </w:p>
    <w:p w14:paraId="10914D57" w14:textId="77777777" w:rsidR="00351FC0" w:rsidRPr="00C2118D" w:rsidRDefault="00351FC0"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«Материально-технические ресурсы</w:t>
      </w:r>
      <w:r w:rsidRPr="00E117F6">
        <w:rPr>
          <w:b/>
          <w:lang w:eastAsia="en-US"/>
        </w:rPr>
        <w:t xml:space="preserve"> </w:t>
      </w:r>
      <w:r>
        <w:rPr>
          <w:b/>
          <w:lang w:eastAsia="en-US"/>
        </w:rPr>
        <w:t>и оборудование</w:t>
      </w:r>
      <w:r w:rsidRPr="00C2118D">
        <w:rPr>
          <w:b/>
          <w:lang w:eastAsia="en-US"/>
        </w:rPr>
        <w:t>»</w:t>
      </w:r>
      <w:r w:rsidRPr="00C2118D">
        <w:rPr>
          <w:lang w:eastAsia="en-US"/>
        </w:rPr>
        <w:t xml:space="preserve"> – всевозможные материалы, </w:t>
      </w:r>
      <w:r>
        <w:rPr>
          <w:lang w:eastAsia="en-US"/>
        </w:rPr>
        <w:t xml:space="preserve">запасные части, оборудование, </w:t>
      </w:r>
      <w:r w:rsidRPr="00C2118D">
        <w:rPr>
          <w:lang w:eastAsia="en-US"/>
        </w:rPr>
        <w:t xml:space="preserve">строительные конструкции, детали, комплектующие изделия, инвентарь, отделочные материалы, сырье, смазочные материалы, иные товары, которые </w:t>
      </w:r>
      <w:r w:rsidR="00A42CFF">
        <w:rPr>
          <w:lang w:eastAsia="en-US"/>
        </w:rPr>
        <w:t>Субподрядчик</w:t>
      </w:r>
      <w:r w:rsidR="00A42CFF" w:rsidRPr="00C2118D">
        <w:rPr>
          <w:lang w:eastAsia="en-US"/>
        </w:rPr>
        <w:t xml:space="preserve"> </w:t>
      </w:r>
      <w:r w:rsidRPr="00C2118D">
        <w:rPr>
          <w:lang w:eastAsia="en-US"/>
        </w:rPr>
        <w:t xml:space="preserve">должен задействовать, использовать, смонтировать на Объекте согласно условиям Договора, необходимые для выполнения Работ по </w:t>
      </w:r>
      <w:r>
        <w:rPr>
          <w:lang w:eastAsia="en-US"/>
        </w:rPr>
        <w:t>Д</w:t>
      </w:r>
      <w:r w:rsidRPr="00C2118D">
        <w:rPr>
          <w:lang w:eastAsia="en-US"/>
        </w:rPr>
        <w:t>оговору и последующей нормальной и надежной эксплуатации Объекта</w:t>
      </w:r>
      <w:r>
        <w:rPr>
          <w:lang w:eastAsia="en-US"/>
        </w:rPr>
        <w:t>.</w:t>
      </w:r>
    </w:p>
    <w:p w14:paraId="019107DB" w14:textId="77777777" w:rsidR="00351FC0" w:rsidRPr="00C2118D" w:rsidRDefault="00351FC0"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 xml:space="preserve">«Оборудование </w:t>
      </w:r>
      <w:r w:rsidR="00AA66A8">
        <w:rPr>
          <w:b/>
          <w:lang w:eastAsia="en-US"/>
        </w:rPr>
        <w:t>Подрядчика</w:t>
      </w:r>
      <w:r w:rsidRPr="00C2118D">
        <w:rPr>
          <w:b/>
          <w:lang w:eastAsia="en-US"/>
        </w:rPr>
        <w:t>»</w:t>
      </w:r>
      <w:r w:rsidRPr="00C2118D">
        <w:rPr>
          <w:lang w:eastAsia="en-US"/>
        </w:rPr>
        <w:t xml:space="preserve"> – </w:t>
      </w:r>
      <w:r>
        <w:rPr>
          <w:lang w:eastAsia="en-US"/>
        </w:rPr>
        <w:t>о</w:t>
      </w:r>
      <w:r w:rsidRPr="00C2118D">
        <w:rPr>
          <w:lang w:eastAsia="en-US"/>
        </w:rPr>
        <w:t xml:space="preserve">борудование, требующее монтажа, подлежащее приемке </w:t>
      </w:r>
      <w:r w:rsidR="00AA66A8">
        <w:rPr>
          <w:lang w:eastAsia="en-US"/>
        </w:rPr>
        <w:t>Субподрядчиком</w:t>
      </w:r>
      <w:r w:rsidR="00AA66A8" w:rsidRPr="00C2118D">
        <w:rPr>
          <w:lang w:eastAsia="en-US"/>
        </w:rPr>
        <w:t xml:space="preserve"> </w:t>
      </w:r>
      <w:r w:rsidRPr="00C2118D">
        <w:rPr>
          <w:lang w:eastAsia="en-US"/>
        </w:rPr>
        <w:t xml:space="preserve">от </w:t>
      </w:r>
      <w:r w:rsidR="00AA66A8">
        <w:rPr>
          <w:lang w:eastAsia="en-US"/>
        </w:rPr>
        <w:t>Подрядчика</w:t>
      </w:r>
      <w:r w:rsidR="00AA66A8" w:rsidRPr="00C2118D">
        <w:rPr>
          <w:lang w:eastAsia="en-US"/>
        </w:rPr>
        <w:t xml:space="preserve"> </w:t>
      </w:r>
      <w:r w:rsidRPr="00C2118D">
        <w:rPr>
          <w:lang w:eastAsia="en-US"/>
        </w:rPr>
        <w:t xml:space="preserve">для выполнения Работ по Договору без оплаты стоимости такого </w:t>
      </w:r>
      <w:r>
        <w:rPr>
          <w:lang w:eastAsia="en-US"/>
        </w:rPr>
        <w:t>о</w:t>
      </w:r>
      <w:r w:rsidRPr="00C2118D">
        <w:rPr>
          <w:lang w:eastAsia="en-US"/>
        </w:rPr>
        <w:t xml:space="preserve">борудования, с обязательством осуществления его монтажа при выполнении Работ и полного возврата </w:t>
      </w:r>
      <w:r w:rsidR="00FA19B8">
        <w:rPr>
          <w:lang w:eastAsia="en-US"/>
        </w:rPr>
        <w:t>Подрядчику</w:t>
      </w:r>
      <w:r w:rsidR="00FA19B8" w:rsidRPr="00C2118D">
        <w:rPr>
          <w:lang w:eastAsia="en-US"/>
        </w:rPr>
        <w:t xml:space="preserve"> </w:t>
      </w:r>
      <w:r w:rsidRPr="00C2118D">
        <w:rPr>
          <w:lang w:eastAsia="en-US"/>
        </w:rPr>
        <w:t xml:space="preserve">неиспользованных остатков. Перечень Оборудования </w:t>
      </w:r>
      <w:r w:rsidR="00FA19B8">
        <w:rPr>
          <w:lang w:eastAsia="en-US"/>
        </w:rPr>
        <w:t xml:space="preserve">Подрядчика </w:t>
      </w:r>
      <w:r w:rsidRPr="00C2118D">
        <w:rPr>
          <w:lang w:eastAsia="en-US"/>
        </w:rPr>
        <w:t>определяется в приложении к Договору.</w:t>
      </w:r>
    </w:p>
    <w:p w14:paraId="33E708FE" w14:textId="77777777" w:rsidR="00351FC0" w:rsidRPr="00FC6BD8" w:rsidRDefault="00351FC0"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Pr>
          <w:b/>
          <w:lang w:eastAsia="en-US"/>
        </w:rPr>
        <w:t>«</w:t>
      </w:r>
      <w:r w:rsidRPr="00FC6BD8">
        <w:rPr>
          <w:b/>
          <w:lang w:eastAsia="en-US"/>
        </w:rPr>
        <w:t>Объект»</w:t>
      </w:r>
      <w:r w:rsidRPr="00FC6BD8">
        <w:rPr>
          <w:lang w:eastAsia="en-US"/>
        </w:rPr>
        <w:t xml:space="preserve"> –</w:t>
      </w:r>
      <w:r>
        <w:rPr>
          <w:lang w:eastAsia="en-US"/>
        </w:rPr>
        <w:t xml:space="preserve"> объект основных средств </w:t>
      </w:r>
      <w:r w:rsidR="00FD732A">
        <w:rPr>
          <w:lang w:eastAsia="en-US"/>
        </w:rPr>
        <w:t xml:space="preserve">Подрядчика </w:t>
      </w:r>
      <w:r>
        <w:rPr>
          <w:lang w:eastAsia="en-US"/>
        </w:rPr>
        <w:t>и / или</w:t>
      </w:r>
      <w:r w:rsidRPr="00FC6BD8">
        <w:rPr>
          <w:lang w:eastAsia="en-US"/>
        </w:rPr>
        <w:t xml:space="preserve"> совокупность технологически связанн</w:t>
      </w:r>
      <w:r>
        <w:rPr>
          <w:lang w:eastAsia="en-US"/>
        </w:rPr>
        <w:t>ых</w:t>
      </w:r>
      <w:r w:rsidRPr="00FC6BD8">
        <w:rPr>
          <w:lang w:eastAsia="en-US"/>
        </w:rPr>
        <w:t xml:space="preserve"> </w:t>
      </w:r>
      <w:r>
        <w:rPr>
          <w:lang w:eastAsia="en-US"/>
        </w:rPr>
        <w:t xml:space="preserve">объектов основных средств </w:t>
      </w:r>
      <w:r w:rsidR="00FD732A">
        <w:rPr>
          <w:lang w:eastAsia="en-US"/>
        </w:rPr>
        <w:t>Подрядчика</w:t>
      </w:r>
      <w:r w:rsidRPr="00FC6BD8">
        <w:rPr>
          <w:lang w:eastAsia="en-US"/>
        </w:rPr>
        <w:t xml:space="preserve">, в отношении которого </w:t>
      </w:r>
      <w:r>
        <w:rPr>
          <w:lang w:eastAsia="en-US"/>
        </w:rPr>
        <w:t>целесообразна / необходима</w:t>
      </w:r>
      <w:r w:rsidRPr="00FC6BD8">
        <w:rPr>
          <w:lang w:eastAsia="en-US"/>
        </w:rPr>
        <w:t xml:space="preserve"> самостоятельная приемка, опробование и эксплуатация</w:t>
      </w:r>
      <w:r>
        <w:rPr>
          <w:lang w:eastAsia="en-US"/>
        </w:rPr>
        <w:t>.</w:t>
      </w:r>
    </w:p>
    <w:p w14:paraId="4150C719" w14:textId="77777777" w:rsidR="00351FC0" w:rsidRPr="00C2118D" w:rsidRDefault="00351FC0"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 xml:space="preserve">«Отказ от Договора» </w:t>
      </w:r>
      <w:r w:rsidRPr="00C2118D">
        <w:rPr>
          <w:lang w:eastAsia="en-US"/>
        </w:rPr>
        <w:t>– односторонний внесудебный отказ от исполнения Договора, совершенный Стороной в соответствии со статьей 450.1 ГК РФ в случаях, установленных Договором</w:t>
      </w:r>
      <w:r>
        <w:rPr>
          <w:lang w:eastAsia="en-US"/>
        </w:rPr>
        <w:t>.</w:t>
      </w:r>
      <w:r w:rsidRPr="00C2118D">
        <w:rPr>
          <w:lang w:eastAsia="en-US"/>
        </w:rPr>
        <w:t xml:space="preserve"> </w:t>
      </w:r>
    </w:p>
    <w:p w14:paraId="52F2F2B8" w14:textId="77777777" w:rsidR="00351FC0" w:rsidRPr="00C2118D" w:rsidRDefault="00351FC0" w:rsidP="00351FC0">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«Применимое право»</w:t>
      </w:r>
      <w:r w:rsidRPr="00C2118D">
        <w:rPr>
          <w:b w:val="0"/>
          <w:snapToGrid/>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14:paraId="4D565CE7" w14:textId="3E4F077C" w:rsidR="00351FC0" w:rsidRPr="00C2118D" w:rsidRDefault="00351FC0"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«Приемо-сдаточная документация»</w:t>
      </w:r>
      <w:r w:rsidRPr="00C2118D">
        <w:rPr>
          <w:lang w:eastAsia="en-US"/>
        </w:rPr>
        <w:t xml:space="preserve"> – документация, оформляемая </w:t>
      </w:r>
      <w:r w:rsidR="00EC7D01">
        <w:rPr>
          <w:lang w:eastAsia="en-US"/>
        </w:rPr>
        <w:t xml:space="preserve">совместно Подрядчиком и </w:t>
      </w:r>
      <w:r w:rsidR="00FC6B0D">
        <w:rPr>
          <w:lang w:eastAsia="en-US"/>
        </w:rPr>
        <w:t>Субподрядчиком</w:t>
      </w:r>
      <w:r w:rsidR="00FC6B0D" w:rsidRPr="00C2118D">
        <w:rPr>
          <w:lang w:eastAsia="en-US"/>
        </w:rPr>
        <w:t xml:space="preserve"> </w:t>
      </w:r>
      <w:r w:rsidRPr="00C2118D">
        <w:rPr>
          <w:lang w:eastAsia="en-US"/>
        </w:rPr>
        <w:t xml:space="preserve">на заключительном этапе выполнения Работ по соответствующему Объекту. </w:t>
      </w:r>
    </w:p>
    <w:p w14:paraId="0536DE84" w14:textId="77777777" w:rsidR="00351FC0" w:rsidRPr="0095738C" w:rsidRDefault="00351FC0"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lang w:eastAsia="en-US"/>
        </w:rPr>
        <w:t>К приемо-сдаточной документации относятся:</w:t>
      </w:r>
    </w:p>
    <w:p w14:paraId="3065E167" w14:textId="446D4861" w:rsidR="006F7CCD" w:rsidRPr="006F7CCD" w:rsidRDefault="006F7CCD"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Pr>
          <w:lang w:eastAsia="en-US"/>
        </w:rPr>
        <w:t>Зона ответственности Подрядчика:</w:t>
      </w:r>
    </w:p>
    <w:p w14:paraId="38C635BA" w14:textId="77777777" w:rsidR="00EC7D01" w:rsidRPr="0095738C" w:rsidRDefault="00EC7D01" w:rsidP="00EC7D01">
      <w:pPr>
        <w:pStyle w:val="af0"/>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95738C">
        <w:rPr>
          <w:lang w:eastAsia="en-US"/>
        </w:rPr>
        <w:t>Эксплуатационная документация, сертификаты, технические условия, протоколы, инструкции, паспорта;</w:t>
      </w:r>
    </w:p>
    <w:p w14:paraId="2707EBF3" w14:textId="77777777" w:rsidR="00EC7D01" w:rsidRPr="0095738C" w:rsidRDefault="00EC7D01" w:rsidP="00EC7D01">
      <w:pPr>
        <w:pStyle w:val="af0"/>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95738C">
        <w:rPr>
          <w:lang w:eastAsia="en-US"/>
        </w:rPr>
        <w:t>документы, удостоверяющие качество используемых Субподрядчиком Материально-технических ресурсов и оборудования;</w:t>
      </w:r>
    </w:p>
    <w:p w14:paraId="0CA100AB" w14:textId="76930EE1" w:rsidR="006F7CCD" w:rsidRDefault="006F7CCD" w:rsidP="006F7CCD">
      <w:pPr>
        <w:pStyle w:val="af0"/>
        <w:widowControl w:val="0"/>
        <w:shd w:val="clear" w:color="auto" w:fill="FFFFFF"/>
        <w:tabs>
          <w:tab w:val="left" w:pos="567"/>
          <w:tab w:val="left" w:pos="1134"/>
        </w:tabs>
        <w:overflowPunct w:val="0"/>
        <w:autoSpaceDE w:val="0"/>
        <w:ind w:left="709"/>
        <w:jc w:val="both"/>
        <w:textAlignment w:val="baseline"/>
        <w:rPr>
          <w:lang w:eastAsia="en-US"/>
        </w:rPr>
      </w:pPr>
      <w:r>
        <w:rPr>
          <w:lang w:eastAsia="en-US"/>
        </w:rPr>
        <w:lastRenderedPageBreak/>
        <w:t>Зона ответственности Субподрядчика:</w:t>
      </w:r>
    </w:p>
    <w:p w14:paraId="69E1E684" w14:textId="759EC73B" w:rsidR="006F7CCD" w:rsidRDefault="006F5DD6" w:rsidP="00EC7D01">
      <w:pPr>
        <w:pStyle w:val="af0"/>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протоколы</w:t>
      </w:r>
      <w:r w:rsidR="006F7CCD">
        <w:rPr>
          <w:lang w:eastAsia="en-US"/>
        </w:rPr>
        <w:t>, схемы и трассы фактической прокладки</w:t>
      </w:r>
      <w:r w:rsidR="00274644">
        <w:rPr>
          <w:lang w:eastAsia="en-US"/>
        </w:rPr>
        <w:t xml:space="preserve"> кабельных линий </w:t>
      </w:r>
    </w:p>
    <w:p w14:paraId="75F398C6" w14:textId="3B814932" w:rsidR="00EC7D01" w:rsidRPr="00C2118D" w:rsidRDefault="00EC7D01" w:rsidP="00EC7D01">
      <w:pPr>
        <w:pStyle w:val="af0"/>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п</w:t>
      </w:r>
      <w:r w:rsidRPr="00C2118D">
        <w:rPr>
          <w:lang w:eastAsia="en-US"/>
        </w:rPr>
        <w:t>офамильные списки персонала, задействованного при производстве Работ, а также копии всех документов, подтверждающих его квалификацию.</w:t>
      </w:r>
    </w:p>
    <w:p w14:paraId="310C6A41" w14:textId="77777777" w:rsidR="00351FC0" w:rsidRPr="00C2118D" w:rsidRDefault="00351FC0" w:rsidP="00351FC0">
      <w:pPr>
        <w:pStyle w:val="af0"/>
        <w:widowControl w:val="0"/>
        <w:shd w:val="clear" w:color="auto" w:fill="FFFFFF"/>
        <w:tabs>
          <w:tab w:val="left" w:pos="567"/>
          <w:tab w:val="left" w:pos="1134"/>
        </w:tabs>
        <w:overflowPunct w:val="0"/>
        <w:autoSpaceDE w:val="0"/>
        <w:ind w:left="0" w:firstLine="720"/>
        <w:jc w:val="both"/>
        <w:textAlignment w:val="baseline"/>
        <w:rPr>
          <w:lang w:eastAsia="en-US"/>
        </w:rPr>
      </w:pPr>
      <w:r w:rsidRPr="00C2118D">
        <w:rPr>
          <w:lang w:eastAsia="en-US"/>
        </w:rPr>
        <w:t xml:space="preserve">При сдаче Объекта в эксплуатацию приемо-сдаточная документация передается </w:t>
      </w:r>
      <w:r w:rsidR="00FC6B0D">
        <w:rPr>
          <w:lang w:eastAsia="en-US"/>
        </w:rPr>
        <w:t>Подрядчику</w:t>
      </w:r>
      <w:r w:rsidR="00FC6B0D" w:rsidRPr="00C2118D">
        <w:rPr>
          <w:lang w:eastAsia="en-US"/>
        </w:rPr>
        <w:t xml:space="preserve"> </w:t>
      </w:r>
      <w:r w:rsidRPr="00C2118D">
        <w:rPr>
          <w:lang w:eastAsia="en-US"/>
        </w:rPr>
        <w:t>на постоянное хранение и используется в процессе эксплуатации Объекта.</w:t>
      </w:r>
    </w:p>
    <w:p w14:paraId="4454FC28" w14:textId="77777777" w:rsidR="00351FC0" w:rsidRPr="00C2118D" w:rsidRDefault="00351FC0" w:rsidP="00351FC0">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«Проектная документация»</w:t>
      </w:r>
      <w:r w:rsidRPr="00C2118D">
        <w:rPr>
          <w:b w:val="0"/>
          <w:snapToGrid/>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w:t>
      </w:r>
      <w:r>
        <w:rPr>
          <w:b w:val="0"/>
          <w:snapToGrid/>
          <w:sz w:val="24"/>
          <w:szCs w:val="24"/>
          <w:lang w:eastAsia="en-US"/>
        </w:rPr>
        <w:t>, модернизации, технического перевооружения</w:t>
      </w:r>
      <w:r w:rsidRPr="00C2118D">
        <w:rPr>
          <w:b w:val="0"/>
          <w:snapToGrid/>
          <w:sz w:val="24"/>
          <w:szCs w:val="24"/>
          <w:lang w:eastAsia="en-US"/>
        </w:rPr>
        <w:t xml:space="preserve"> объектов капитального строительства, их частей. </w:t>
      </w:r>
    </w:p>
    <w:p w14:paraId="0B5A5B62" w14:textId="77777777" w:rsidR="00351FC0" w:rsidRPr="00C2118D" w:rsidRDefault="00351FC0" w:rsidP="00351FC0">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b w:val="0"/>
          <w:snapToGrid/>
          <w:sz w:val="24"/>
          <w:szCs w:val="24"/>
          <w:lang w:eastAsia="en-US"/>
        </w:rPr>
        <w:t xml:space="preserve">Состав разделов Проектной документации определяется Применимым правом. </w:t>
      </w:r>
    </w:p>
    <w:p w14:paraId="247071B4" w14:textId="77777777" w:rsidR="00351FC0" w:rsidRPr="00C2118D" w:rsidRDefault="00351FC0" w:rsidP="00351FC0">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b w:val="0"/>
          <w:snapToGrid/>
          <w:sz w:val="24"/>
          <w:szCs w:val="24"/>
          <w:lang w:eastAsia="en-US"/>
        </w:rPr>
        <w:t xml:space="preserve">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w:t>
      </w:r>
      <w:r w:rsidR="00FC6B0D">
        <w:rPr>
          <w:b w:val="0"/>
          <w:snapToGrid/>
          <w:sz w:val="24"/>
          <w:szCs w:val="24"/>
          <w:lang w:eastAsia="en-US"/>
        </w:rPr>
        <w:t>Подрядчика.</w:t>
      </w:r>
    </w:p>
    <w:p w14:paraId="08C6DB96" w14:textId="77777777" w:rsidR="00351FC0" w:rsidRPr="001C72B6" w:rsidRDefault="00351FC0" w:rsidP="00351FC0">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1C72B6">
        <w:rPr>
          <w:snapToGrid/>
          <w:sz w:val="24"/>
          <w:szCs w:val="24"/>
          <w:lang w:eastAsia="en-US"/>
        </w:rPr>
        <w:t>«Проектные работы»</w:t>
      </w:r>
      <w:r w:rsidRPr="001C72B6">
        <w:rPr>
          <w:b w:val="0"/>
          <w:snapToGrid/>
          <w:sz w:val="24"/>
          <w:szCs w:val="24"/>
          <w:lang w:eastAsia="en-US"/>
        </w:rPr>
        <w:t xml:space="preserve"> – вид Работ по Договору, выполняемый в целях разработки / корректировки Проектной документации и Рабочей документации, подлежащей согласованию и приемке Заказчиком.</w:t>
      </w:r>
    </w:p>
    <w:p w14:paraId="4FE2D11F" w14:textId="444619D0" w:rsidR="00351FC0" w:rsidRPr="00C2118D" w:rsidRDefault="00351FC0" w:rsidP="00351FC0">
      <w:pPr>
        <w:pStyle w:val="30"/>
        <w:keepNext w:val="0"/>
        <w:widowControl w:val="0"/>
        <w:tabs>
          <w:tab w:val="left" w:pos="567"/>
        </w:tabs>
        <w:overflowPunct w:val="0"/>
        <w:autoSpaceDE w:val="0"/>
        <w:spacing w:before="0" w:after="0"/>
        <w:ind w:firstLine="708"/>
        <w:jc w:val="both"/>
        <w:textAlignment w:val="baseline"/>
        <w:rPr>
          <w:sz w:val="24"/>
          <w:szCs w:val="24"/>
        </w:rPr>
      </w:pPr>
      <w:r w:rsidRPr="001C72B6">
        <w:rPr>
          <w:snapToGrid/>
          <w:sz w:val="24"/>
          <w:szCs w:val="24"/>
          <w:lang w:eastAsia="en-US"/>
        </w:rPr>
        <w:t>«Работы»</w:t>
      </w:r>
      <w:r w:rsidRPr="001C72B6">
        <w:rPr>
          <w:b w:val="0"/>
          <w:snapToGrid/>
          <w:sz w:val="24"/>
          <w:szCs w:val="24"/>
          <w:lang w:eastAsia="en-US"/>
        </w:rPr>
        <w:t xml:space="preserve"> – все производимые / выполняемые </w:t>
      </w:r>
      <w:r w:rsidR="00FC6B0D">
        <w:rPr>
          <w:b w:val="0"/>
          <w:snapToGrid/>
          <w:sz w:val="24"/>
          <w:szCs w:val="24"/>
          <w:lang w:eastAsia="en-US"/>
        </w:rPr>
        <w:t>Субподрядчиком</w:t>
      </w:r>
      <w:r w:rsidR="00FC6B0D" w:rsidRPr="001C72B6">
        <w:rPr>
          <w:b w:val="0"/>
          <w:snapToGrid/>
          <w:sz w:val="24"/>
          <w:szCs w:val="24"/>
          <w:lang w:eastAsia="en-US"/>
        </w:rPr>
        <w:t xml:space="preserve"> </w:t>
      </w:r>
      <w:r w:rsidRPr="001C72B6">
        <w:rPr>
          <w:b w:val="0"/>
          <w:snapToGrid/>
          <w:sz w:val="24"/>
          <w:szCs w:val="24"/>
          <w:lang w:eastAsia="en-US"/>
        </w:rPr>
        <w:t xml:space="preserve">на свой риск, с использованием своих и / или привлеченных за свой счет сил и средств (Материально-технических ресурсов и оборудования, инструмента), Давальческих материалов и запасных частей и Оборудования </w:t>
      </w:r>
      <w:r w:rsidR="00FC6B0D">
        <w:rPr>
          <w:b w:val="0"/>
          <w:snapToGrid/>
          <w:sz w:val="24"/>
          <w:szCs w:val="24"/>
          <w:lang w:eastAsia="en-US"/>
        </w:rPr>
        <w:t>Подрядчика</w:t>
      </w:r>
      <w:r w:rsidR="00FC6B0D" w:rsidRPr="001C72B6">
        <w:rPr>
          <w:b w:val="0"/>
          <w:snapToGrid/>
          <w:sz w:val="24"/>
          <w:szCs w:val="24"/>
          <w:lang w:eastAsia="en-US"/>
        </w:rPr>
        <w:t xml:space="preserve"> </w:t>
      </w:r>
      <w:r w:rsidRPr="001C72B6">
        <w:rPr>
          <w:b w:val="0"/>
          <w:snapToGrid/>
          <w:sz w:val="24"/>
          <w:szCs w:val="24"/>
          <w:lang w:eastAsia="en-US"/>
        </w:rPr>
        <w:t>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работы по исправлению</w:t>
      </w:r>
      <w:r w:rsidRPr="001C72B6">
        <w:rPr>
          <w:sz w:val="24"/>
          <w:szCs w:val="24"/>
        </w:rPr>
        <w:t xml:space="preserve"> </w:t>
      </w:r>
      <w:r w:rsidRPr="001C72B6">
        <w:rPr>
          <w:b w:val="0"/>
          <w:sz w:val="24"/>
          <w:szCs w:val="24"/>
        </w:rPr>
        <w:t>выявленных</w:t>
      </w:r>
      <w:r w:rsidRPr="001C72B6">
        <w:rPr>
          <w:sz w:val="24"/>
          <w:szCs w:val="24"/>
        </w:rPr>
        <w:t xml:space="preserve"> </w:t>
      </w:r>
      <w:r w:rsidRPr="001C72B6">
        <w:rPr>
          <w:b w:val="0"/>
          <w:sz w:val="24"/>
          <w:szCs w:val="24"/>
        </w:rPr>
        <w:t>недостатков, несоответствий и / или дефектов в Результате работ</w:t>
      </w:r>
      <w:r w:rsidRPr="00C2118D">
        <w:rPr>
          <w:b w:val="0"/>
          <w:sz w:val="24"/>
          <w:szCs w:val="24"/>
        </w:rPr>
        <w:t>, а также любые иные работы</w:t>
      </w:r>
      <w:r>
        <w:rPr>
          <w:b w:val="0"/>
          <w:sz w:val="24"/>
          <w:szCs w:val="24"/>
        </w:rPr>
        <w:t xml:space="preserve"> (в том числе приобретение </w:t>
      </w:r>
      <w:r w:rsidRPr="00E64A42">
        <w:rPr>
          <w:b w:val="0"/>
          <w:sz w:val="24"/>
          <w:szCs w:val="24"/>
        </w:rPr>
        <w:t>Материально-технически</w:t>
      </w:r>
      <w:r>
        <w:rPr>
          <w:b w:val="0"/>
          <w:sz w:val="24"/>
          <w:szCs w:val="24"/>
        </w:rPr>
        <w:t>х</w:t>
      </w:r>
      <w:r w:rsidRPr="00E64A42">
        <w:rPr>
          <w:b w:val="0"/>
          <w:sz w:val="24"/>
          <w:szCs w:val="24"/>
        </w:rPr>
        <w:t xml:space="preserve"> ресурс</w:t>
      </w:r>
      <w:r>
        <w:rPr>
          <w:b w:val="0"/>
          <w:sz w:val="24"/>
          <w:szCs w:val="24"/>
        </w:rPr>
        <w:t>ов и оборудования)</w:t>
      </w:r>
      <w:r w:rsidRPr="00C2118D">
        <w:rPr>
          <w:b w:val="0"/>
          <w:sz w:val="24"/>
          <w:szCs w:val="24"/>
        </w:rPr>
        <w:t xml:space="preserve">, необходимые для выполнения </w:t>
      </w:r>
      <w:r w:rsidR="00FC6B0D">
        <w:rPr>
          <w:b w:val="0"/>
          <w:sz w:val="24"/>
          <w:szCs w:val="24"/>
        </w:rPr>
        <w:t>Субподрядчиком</w:t>
      </w:r>
      <w:r w:rsidR="00FC6B0D" w:rsidRPr="00C2118D">
        <w:rPr>
          <w:b w:val="0"/>
          <w:sz w:val="24"/>
          <w:szCs w:val="24"/>
        </w:rPr>
        <w:t xml:space="preserve"> </w:t>
      </w:r>
      <w:r w:rsidRPr="00C2118D">
        <w:rPr>
          <w:b w:val="0"/>
          <w:sz w:val="24"/>
          <w:szCs w:val="24"/>
        </w:rPr>
        <w:t>своих обязательств по Договору, независимо от их прямого указания в Договоре.</w:t>
      </w:r>
      <w:r w:rsidRPr="00C2118D">
        <w:rPr>
          <w:sz w:val="24"/>
          <w:szCs w:val="24"/>
        </w:rPr>
        <w:t xml:space="preserve"> </w:t>
      </w:r>
    </w:p>
    <w:p w14:paraId="4B7D84FA" w14:textId="77777777" w:rsidR="00351FC0" w:rsidRPr="00C2118D" w:rsidRDefault="00351FC0" w:rsidP="00351FC0">
      <w:pPr>
        <w:widowControl w:val="0"/>
        <w:tabs>
          <w:tab w:val="left" w:pos="567"/>
        </w:tabs>
        <w:spacing w:line="240" w:lineRule="auto"/>
        <w:ind w:firstLine="708"/>
        <w:rPr>
          <w:sz w:val="24"/>
          <w:szCs w:val="24"/>
        </w:rPr>
      </w:pPr>
      <w:r w:rsidRPr="00C2118D">
        <w:rPr>
          <w:sz w:val="24"/>
          <w:szCs w:val="24"/>
        </w:rPr>
        <w:t xml:space="preserve">Термин «Работы» включает в себя упомянутые в настоящем пункте обязанности </w:t>
      </w:r>
      <w:r w:rsidR="00FC6B0D">
        <w:rPr>
          <w:sz w:val="24"/>
          <w:szCs w:val="24"/>
        </w:rPr>
        <w:t>Субподрядчика</w:t>
      </w:r>
      <w:r w:rsidR="00FC6B0D" w:rsidRPr="00C2118D">
        <w:rPr>
          <w:sz w:val="24"/>
          <w:szCs w:val="24"/>
        </w:rPr>
        <w:t xml:space="preserve"> </w:t>
      </w:r>
      <w:r w:rsidRPr="00C2118D">
        <w:rPr>
          <w:sz w:val="24"/>
          <w:szCs w:val="24"/>
        </w:rPr>
        <w:t xml:space="preserve">независимо от возможного использования в тексте Договора терминов, обозначающих такие обязанности, </w:t>
      </w:r>
      <w:r>
        <w:rPr>
          <w:sz w:val="24"/>
          <w:szCs w:val="24"/>
        </w:rPr>
        <w:t>совместно</w:t>
      </w:r>
      <w:r w:rsidRPr="00C2118D">
        <w:rPr>
          <w:sz w:val="24"/>
          <w:szCs w:val="24"/>
        </w:rPr>
        <w:t xml:space="preserve"> с термином «Работы». </w:t>
      </w:r>
    </w:p>
    <w:p w14:paraId="2963482F" w14:textId="77777777" w:rsidR="00351FC0" w:rsidRDefault="00351FC0" w:rsidP="00351FC0">
      <w:pPr>
        <w:widowControl w:val="0"/>
        <w:tabs>
          <w:tab w:val="left" w:pos="567"/>
        </w:tabs>
        <w:spacing w:line="240" w:lineRule="auto"/>
        <w:ind w:firstLine="708"/>
        <w:rPr>
          <w:sz w:val="24"/>
          <w:szCs w:val="24"/>
        </w:rPr>
      </w:pPr>
      <w:r w:rsidRPr="00C2118D">
        <w:rPr>
          <w:b/>
          <w:snapToGrid/>
          <w:sz w:val="24"/>
          <w:szCs w:val="24"/>
          <w:lang w:eastAsia="en-US"/>
        </w:rPr>
        <w:t xml:space="preserve">«Рабочая документация» – </w:t>
      </w:r>
      <w:r w:rsidRPr="00C2118D">
        <w:rPr>
          <w:snapToGrid/>
          <w:sz w:val="24"/>
          <w:szCs w:val="24"/>
          <w:lang w:eastAsia="en-US"/>
        </w:rPr>
        <w:t>совокупность текстовых и графических документов</w:t>
      </w:r>
      <w:r>
        <w:rPr>
          <w:snapToGrid/>
          <w:sz w:val="24"/>
          <w:szCs w:val="24"/>
          <w:lang w:eastAsia="en-US"/>
        </w:rPr>
        <w:t xml:space="preserve"> на русском языке</w:t>
      </w:r>
      <w:r w:rsidRPr="00C2118D">
        <w:rPr>
          <w:snapToGrid/>
          <w:sz w:val="24"/>
          <w:szCs w:val="24"/>
          <w:lang w:eastAsia="en-US"/>
        </w:rPr>
        <w:t>,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w:t>
      </w:r>
      <w:r>
        <w:rPr>
          <w:snapToGrid/>
          <w:sz w:val="24"/>
          <w:szCs w:val="24"/>
          <w:lang w:eastAsia="en-US"/>
        </w:rPr>
        <w:t xml:space="preserve"> </w:t>
      </w:r>
      <w:r w:rsidRPr="00C2118D">
        <w:rPr>
          <w:snapToGrid/>
          <w:sz w:val="24"/>
          <w:szCs w:val="24"/>
          <w:lang w:eastAsia="en-US"/>
        </w:rPr>
        <w:t>/</w:t>
      </w:r>
      <w:r>
        <w:rPr>
          <w:snapToGrid/>
          <w:sz w:val="24"/>
          <w:szCs w:val="24"/>
          <w:lang w:eastAsia="en-US"/>
        </w:rPr>
        <w:t xml:space="preserve"> </w:t>
      </w:r>
      <w:r w:rsidRPr="00C2118D">
        <w:rPr>
          <w:snapToGrid/>
          <w:sz w:val="24"/>
          <w:szCs w:val="24"/>
          <w:lang w:eastAsia="en-US"/>
        </w:rPr>
        <w:t>или изготовлени</w:t>
      </w:r>
      <w:r>
        <w:rPr>
          <w:snapToGrid/>
          <w:sz w:val="24"/>
          <w:szCs w:val="24"/>
          <w:lang w:eastAsia="en-US"/>
        </w:rPr>
        <w:t>я</w:t>
      </w:r>
      <w:r w:rsidRPr="00C2118D">
        <w:rPr>
          <w:snapToGrid/>
          <w:sz w:val="24"/>
          <w:szCs w:val="24"/>
          <w:lang w:eastAsia="en-US"/>
        </w:rPr>
        <w:t xml:space="preserve"> строительных изделий</w:t>
      </w:r>
      <w:r>
        <w:rPr>
          <w:snapToGrid/>
          <w:sz w:val="24"/>
          <w:szCs w:val="24"/>
          <w:lang w:eastAsia="en-US"/>
        </w:rPr>
        <w:t>, с</w:t>
      </w:r>
      <w:r w:rsidRPr="00A667CA">
        <w:rPr>
          <w:sz w:val="24"/>
          <w:szCs w:val="24"/>
        </w:rPr>
        <w:t>одержащая</w:t>
      </w:r>
      <w:r>
        <w:rPr>
          <w:sz w:val="24"/>
          <w:szCs w:val="24"/>
        </w:rPr>
        <w:t>:</w:t>
      </w:r>
      <w:r w:rsidRPr="0031796E">
        <w:rPr>
          <w:sz w:val="24"/>
          <w:szCs w:val="24"/>
        </w:rPr>
        <w:t xml:space="preserve"> </w:t>
      </w:r>
    </w:p>
    <w:p w14:paraId="60D4F2FD" w14:textId="77777777" w:rsidR="00351FC0" w:rsidRDefault="00351FC0" w:rsidP="00264B1A">
      <w:pPr>
        <w:pStyle w:val="af0"/>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31796E">
        <w:rPr>
          <w:lang w:eastAsia="en-US"/>
        </w:rPr>
        <w:t>рабочи</w:t>
      </w:r>
      <w:r>
        <w:rPr>
          <w:lang w:eastAsia="en-US"/>
        </w:rPr>
        <w:t>е</w:t>
      </w:r>
      <w:r w:rsidRPr="0031796E">
        <w:rPr>
          <w:lang w:eastAsia="en-US"/>
        </w:rPr>
        <w:t xml:space="preserve"> чертеж</w:t>
      </w:r>
      <w:r>
        <w:rPr>
          <w:lang w:eastAsia="en-US"/>
        </w:rPr>
        <w:t>и основного комплекта</w:t>
      </w:r>
      <w:r w:rsidRPr="0031796E">
        <w:rPr>
          <w:lang w:eastAsia="en-US"/>
        </w:rPr>
        <w:t>, спецификации оборудования и изделий</w:t>
      </w:r>
      <w:r>
        <w:rPr>
          <w:lang w:eastAsia="en-US"/>
        </w:rPr>
        <w:t>;</w:t>
      </w:r>
    </w:p>
    <w:p w14:paraId="647AAB6D" w14:textId="77777777" w:rsidR="00351FC0" w:rsidRDefault="00351FC0" w:rsidP="00264B1A">
      <w:pPr>
        <w:pStyle w:val="af0"/>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472823">
        <w:rPr>
          <w:lang w:eastAsia="en-US"/>
        </w:rPr>
        <w:t>документы, разработанные в дополнение к рабочим чертежам основного комплекта</w:t>
      </w:r>
      <w:r>
        <w:rPr>
          <w:lang w:eastAsia="en-US"/>
        </w:rPr>
        <w:t>;</w:t>
      </w:r>
    </w:p>
    <w:p w14:paraId="510F546E" w14:textId="77777777" w:rsidR="00351FC0" w:rsidRPr="004315F7" w:rsidRDefault="00351FC0" w:rsidP="00264B1A">
      <w:pPr>
        <w:pStyle w:val="af0"/>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сметную документацию, определяющую полную стоимость Работ (кроме Проектных Работ) по Рабочей документации.</w:t>
      </w:r>
      <w:r w:rsidRPr="004315F7">
        <w:rPr>
          <w:lang w:eastAsia="en-US"/>
        </w:rPr>
        <w:t xml:space="preserve"> </w:t>
      </w:r>
    </w:p>
    <w:p w14:paraId="5426E603" w14:textId="77777777" w:rsidR="00351FC0" w:rsidRPr="00C2118D" w:rsidRDefault="00351FC0" w:rsidP="00351FC0">
      <w:pPr>
        <w:widowControl w:val="0"/>
        <w:tabs>
          <w:tab w:val="left" w:pos="567"/>
        </w:tabs>
        <w:spacing w:line="240" w:lineRule="auto"/>
        <w:ind w:firstLine="708"/>
        <w:rPr>
          <w:snapToGrid/>
          <w:sz w:val="24"/>
          <w:szCs w:val="24"/>
          <w:lang w:eastAsia="en-US"/>
        </w:rPr>
      </w:pPr>
      <w:r w:rsidRPr="00C2118D">
        <w:rPr>
          <w:b/>
          <w:snapToGrid/>
          <w:sz w:val="24"/>
          <w:szCs w:val="24"/>
          <w:lang w:eastAsia="en-US"/>
        </w:rPr>
        <w:t>«Рабочий день»</w:t>
      </w:r>
      <w:r w:rsidRPr="00C2118D">
        <w:rPr>
          <w:snapToGrid/>
          <w:sz w:val="24"/>
          <w:szCs w:val="24"/>
          <w:lang w:eastAsia="en-US"/>
        </w:rPr>
        <w:t xml:space="preserve"> – день, который в соответствии с Применимым правом, является рабочим днем в Российской Федерации</w:t>
      </w:r>
      <w:r>
        <w:rPr>
          <w:snapToGrid/>
          <w:sz w:val="24"/>
          <w:szCs w:val="24"/>
          <w:lang w:eastAsia="en-US"/>
        </w:rPr>
        <w:t>.</w:t>
      </w:r>
    </w:p>
    <w:p w14:paraId="7352EA10" w14:textId="77777777" w:rsidR="00351FC0" w:rsidRPr="001C72B6" w:rsidRDefault="00351FC0" w:rsidP="00351FC0">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«Разрешительная документация»</w:t>
      </w:r>
      <w:r w:rsidRPr="00C2118D">
        <w:rPr>
          <w:b w:val="0"/>
          <w:snapToGrid/>
          <w:sz w:val="24"/>
          <w:szCs w:val="24"/>
          <w:lang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w:t>
      </w:r>
      <w:r w:rsidRPr="001C72B6">
        <w:rPr>
          <w:b w:val="0"/>
          <w:snapToGrid/>
          <w:sz w:val="24"/>
          <w:szCs w:val="24"/>
          <w:lang w:eastAsia="en-US"/>
        </w:rPr>
        <w:t xml:space="preserve">обеспечения строительства / реконструкции и последующего ввода в эксплуатацию Объекта. </w:t>
      </w:r>
    </w:p>
    <w:p w14:paraId="0EA5B5A9" w14:textId="036C6B6D" w:rsidR="006E3943" w:rsidRPr="00015829" w:rsidRDefault="007A17D3" w:rsidP="006E3943">
      <w:pPr>
        <w:spacing w:line="240" w:lineRule="auto"/>
        <w:ind w:firstLine="709"/>
        <w:rPr>
          <w:bCs/>
          <w:sz w:val="24"/>
          <w:szCs w:val="24"/>
        </w:rPr>
      </w:pPr>
      <w:r w:rsidRPr="001C72B6">
        <w:rPr>
          <w:b/>
          <w:snapToGrid/>
          <w:sz w:val="24"/>
          <w:szCs w:val="24"/>
          <w:lang w:eastAsia="en-US"/>
        </w:rPr>
        <w:t xml:space="preserve"> </w:t>
      </w:r>
      <w:r w:rsidR="006E3943" w:rsidRPr="001C72B6">
        <w:rPr>
          <w:b/>
          <w:snapToGrid/>
          <w:sz w:val="24"/>
          <w:szCs w:val="24"/>
          <w:lang w:eastAsia="en-US"/>
        </w:rPr>
        <w:t>«Скрытые работы»</w:t>
      </w:r>
      <w:r w:rsidR="006E3943" w:rsidRPr="001C72B6">
        <w:rPr>
          <w:snapToGrid/>
          <w:sz w:val="24"/>
          <w:szCs w:val="24"/>
          <w:lang w:eastAsia="en-US"/>
        </w:rPr>
        <w:t xml:space="preserve"> – </w:t>
      </w:r>
      <w:r w:rsidR="006E3943" w:rsidRPr="001C72B6">
        <w:rPr>
          <w:sz w:val="24"/>
          <w:szCs w:val="24"/>
        </w:rPr>
        <w:t>отдельные виды работ</w:t>
      </w:r>
      <w:r w:rsidR="006E3943" w:rsidRPr="00015829">
        <w:rPr>
          <w:sz w:val="24"/>
          <w:szCs w:val="24"/>
        </w:rPr>
        <w:t xml:space="preserve">, качество выполнения которых оказывает влияние на безопасность и (или) долговечность объекта капитального </w:t>
      </w:r>
      <w:r w:rsidR="006E3943" w:rsidRPr="00015829">
        <w:rPr>
          <w:sz w:val="24"/>
          <w:szCs w:val="24"/>
        </w:rPr>
        <w:lastRenderedPageBreak/>
        <w:t xml:space="preserve">строительства, </w:t>
      </w:r>
      <w:r w:rsidR="006E3943" w:rsidRPr="00015829">
        <w:rPr>
          <w:bCs/>
          <w:sz w:val="24"/>
          <w:szCs w:val="24"/>
        </w:rPr>
        <w:t xml:space="preserve">но в соответствии с технологией их проведения контроль за их осуществлением не может быть проведен </w:t>
      </w:r>
      <w:r w:rsidR="002F0255">
        <w:rPr>
          <w:bCs/>
          <w:sz w:val="24"/>
          <w:szCs w:val="24"/>
        </w:rPr>
        <w:t>Подрядчиком</w:t>
      </w:r>
      <w:r w:rsidR="002F0255" w:rsidRPr="00015829">
        <w:rPr>
          <w:bCs/>
          <w:sz w:val="24"/>
          <w:szCs w:val="24"/>
        </w:rPr>
        <w:t xml:space="preserve"> </w:t>
      </w:r>
      <w:r w:rsidR="006E3943" w:rsidRPr="00015829">
        <w:rPr>
          <w:bCs/>
          <w:sz w:val="24"/>
          <w:szCs w:val="24"/>
        </w:rPr>
        <w:t>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p>
    <w:p w14:paraId="0636BB36" w14:textId="77777777" w:rsidR="006E3943" w:rsidRPr="00015829" w:rsidRDefault="006E3943" w:rsidP="006E3943">
      <w:pPr>
        <w:pStyle w:val="30"/>
        <w:keepNext w:val="0"/>
        <w:widowControl w:val="0"/>
        <w:tabs>
          <w:tab w:val="left" w:pos="567"/>
        </w:tabs>
        <w:overflowPunct w:val="0"/>
        <w:autoSpaceDE w:val="0"/>
        <w:spacing w:before="0" w:after="0"/>
        <w:ind w:firstLine="709"/>
        <w:jc w:val="both"/>
        <w:textAlignment w:val="baseline"/>
        <w:rPr>
          <w:b w:val="0"/>
          <w:snapToGrid/>
          <w:sz w:val="24"/>
          <w:szCs w:val="24"/>
          <w:lang w:eastAsia="en-US"/>
        </w:rPr>
      </w:pPr>
      <w:r w:rsidRPr="00015829">
        <w:rPr>
          <w:b w:val="0"/>
          <w:snapToGrid/>
          <w:sz w:val="24"/>
          <w:szCs w:val="24"/>
          <w:lang w:eastAsia="en-US"/>
        </w:rPr>
        <w:t xml:space="preserve">Скрытые работы предъявляются </w:t>
      </w:r>
      <w:r w:rsidR="001630EA">
        <w:rPr>
          <w:b w:val="0"/>
          <w:snapToGrid/>
          <w:sz w:val="24"/>
          <w:szCs w:val="24"/>
          <w:lang w:eastAsia="en-US"/>
        </w:rPr>
        <w:t>Подрядчику</w:t>
      </w:r>
      <w:r w:rsidR="001630EA" w:rsidRPr="00015829">
        <w:rPr>
          <w:b w:val="0"/>
          <w:snapToGrid/>
          <w:sz w:val="24"/>
          <w:szCs w:val="24"/>
          <w:lang w:eastAsia="en-US"/>
        </w:rPr>
        <w:t xml:space="preserve"> </w:t>
      </w:r>
      <w:r w:rsidRPr="00015829">
        <w:rPr>
          <w:b w:val="0"/>
          <w:snapToGrid/>
          <w:sz w:val="24"/>
          <w:szCs w:val="24"/>
          <w:lang w:eastAsia="en-US"/>
        </w:rPr>
        <w:t>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14:paraId="7CB8BD89" w14:textId="77777777" w:rsidR="00351FC0" w:rsidRDefault="006E3943" w:rsidP="006E3943">
      <w:pPr>
        <w:spacing w:line="240" w:lineRule="auto"/>
        <w:ind w:firstLine="709"/>
        <w:rPr>
          <w:sz w:val="24"/>
          <w:szCs w:val="24"/>
          <w:lang w:eastAsia="en-US"/>
        </w:rPr>
      </w:pPr>
      <w:r w:rsidRPr="00D949C5">
        <w:rPr>
          <w:b/>
          <w:sz w:val="24"/>
          <w:szCs w:val="24"/>
          <w:lang w:eastAsia="en-US"/>
        </w:rPr>
        <w:t xml:space="preserve"> </w:t>
      </w:r>
      <w:r w:rsidR="00D17925" w:rsidRPr="00E42E95">
        <w:rPr>
          <w:b/>
          <w:sz w:val="24"/>
          <w:szCs w:val="24"/>
          <w:lang w:eastAsia="en-US"/>
        </w:rPr>
        <w:t>«</w:t>
      </w:r>
      <w:r w:rsidR="00351FC0" w:rsidRPr="00E42E95">
        <w:rPr>
          <w:b/>
          <w:sz w:val="24"/>
          <w:szCs w:val="24"/>
          <w:lang w:eastAsia="en-US"/>
        </w:rPr>
        <w:t>М</w:t>
      </w:r>
      <w:r w:rsidR="00D17925" w:rsidRPr="00E42E95">
        <w:rPr>
          <w:b/>
          <w:sz w:val="24"/>
          <w:szCs w:val="24"/>
          <w:lang w:eastAsia="en-US"/>
        </w:rPr>
        <w:t>С</w:t>
      </w:r>
      <w:r w:rsidR="00351FC0" w:rsidRPr="00E42E95">
        <w:rPr>
          <w:b/>
          <w:sz w:val="24"/>
          <w:szCs w:val="24"/>
          <w:lang w:eastAsia="en-US"/>
        </w:rPr>
        <w:t>П»</w:t>
      </w:r>
      <w:r w:rsidR="00351FC0" w:rsidRPr="00E42E95">
        <w:rPr>
          <w:sz w:val="24"/>
          <w:szCs w:val="24"/>
          <w:lang w:eastAsia="en-US"/>
        </w:rPr>
        <w:t xml:space="preserve"> – субъект</w:t>
      </w:r>
      <w:r w:rsidR="00351FC0" w:rsidRPr="00C2118D">
        <w:rPr>
          <w:sz w:val="24"/>
          <w:szCs w:val="24"/>
          <w:lang w:eastAsia="en-US"/>
        </w:rPr>
        <w:t xml:space="preserve"> малого и среднего предпринимательства</w:t>
      </w:r>
      <w:r w:rsidR="00351FC0">
        <w:rPr>
          <w:sz w:val="24"/>
          <w:szCs w:val="24"/>
          <w:lang w:eastAsia="en-US"/>
        </w:rPr>
        <w:t>.</w:t>
      </w:r>
    </w:p>
    <w:p w14:paraId="44D168B0" w14:textId="77777777" w:rsidR="00351FC0" w:rsidRPr="00C2118D" w:rsidRDefault="00351FC0" w:rsidP="00351FC0">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«Техническое задание»</w:t>
      </w:r>
      <w:r w:rsidRPr="00C2118D">
        <w:rPr>
          <w:b w:val="0"/>
          <w:snapToGrid/>
          <w:sz w:val="24"/>
          <w:szCs w:val="24"/>
          <w:lang w:eastAsia="en-US"/>
        </w:rPr>
        <w:t xml:space="preserve"> – документ, содержащий характеристики Объекта, объем и состав Работ по Договору, перечень необходимого </w:t>
      </w:r>
      <w:r>
        <w:rPr>
          <w:b w:val="0"/>
          <w:snapToGrid/>
          <w:sz w:val="24"/>
          <w:szCs w:val="24"/>
          <w:lang w:eastAsia="en-US"/>
        </w:rPr>
        <w:t>о</w:t>
      </w:r>
      <w:r w:rsidRPr="00C2118D">
        <w:rPr>
          <w:b w:val="0"/>
          <w:snapToGrid/>
          <w:sz w:val="24"/>
          <w:szCs w:val="24"/>
          <w:lang w:eastAsia="en-US"/>
        </w:rPr>
        <w:t xml:space="preserve">борудования и требования </w:t>
      </w:r>
      <w:r w:rsidR="001630EA">
        <w:rPr>
          <w:b w:val="0"/>
          <w:snapToGrid/>
          <w:sz w:val="24"/>
          <w:szCs w:val="24"/>
          <w:lang w:eastAsia="en-US"/>
        </w:rPr>
        <w:t>Подрядчика</w:t>
      </w:r>
      <w:r w:rsidR="001630EA" w:rsidRPr="00C2118D">
        <w:rPr>
          <w:b w:val="0"/>
          <w:snapToGrid/>
          <w:sz w:val="24"/>
          <w:szCs w:val="24"/>
          <w:lang w:eastAsia="en-US"/>
        </w:rPr>
        <w:t xml:space="preserve"> </w:t>
      </w:r>
      <w:r w:rsidRPr="00C2118D">
        <w:rPr>
          <w:b w:val="0"/>
          <w:snapToGrid/>
          <w:sz w:val="24"/>
          <w:szCs w:val="24"/>
          <w:lang w:eastAsia="en-US"/>
        </w:rPr>
        <w:t xml:space="preserve">к выполнению </w:t>
      </w:r>
      <w:r w:rsidR="001630EA">
        <w:rPr>
          <w:b w:val="0"/>
          <w:snapToGrid/>
          <w:sz w:val="24"/>
          <w:szCs w:val="24"/>
          <w:lang w:eastAsia="en-US"/>
        </w:rPr>
        <w:t>Субподрядчиком</w:t>
      </w:r>
      <w:r w:rsidR="001630EA" w:rsidRPr="00C2118D">
        <w:rPr>
          <w:b w:val="0"/>
          <w:snapToGrid/>
          <w:sz w:val="24"/>
          <w:szCs w:val="24"/>
          <w:lang w:eastAsia="en-US"/>
        </w:rPr>
        <w:t xml:space="preserve"> </w:t>
      </w:r>
      <w:r w:rsidRPr="00C2118D">
        <w:rPr>
          <w:b w:val="0"/>
          <w:snapToGrid/>
          <w:sz w:val="24"/>
          <w:szCs w:val="24"/>
          <w:lang w:eastAsia="en-US"/>
        </w:rPr>
        <w:t>Работ по Договору в целом.</w:t>
      </w:r>
    </w:p>
    <w:p w14:paraId="30AA0766" w14:textId="77777777" w:rsidR="00351FC0" w:rsidRPr="00C2118D" w:rsidRDefault="00351FC0" w:rsidP="00351FC0">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w:t>
      </w:r>
      <w:r>
        <w:rPr>
          <w:snapToGrid/>
          <w:sz w:val="24"/>
          <w:szCs w:val="24"/>
          <w:lang w:eastAsia="en-US"/>
        </w:rPr>
        <w:t>Субподрядчик</w:t>
      </w:r>
      <w:r w:rsidRPr="00C2118D">
        <w:rPr>
          <w:snapToGrid/>
          <w:sz w:val="24"/>
          <w:szCs w:val="24"/>
          <w:lang w:eastAsia="en-US"/>
        </w:rPr>
        <w:t>»</w:t>
      </w:r>
      <w:r w:rsidRPr="00C2118D">
        <w:rPr>
          <w:b w:val="0"/>
          <w:snapToGrid/>
          <w:sz w:val="24"/>
          <w:szCs w:val="24"/>
          <w:lang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r>
        <w:rPr>
          <w:b w:val="0"/>
          <w:snapToGrid/>
          <w:sz w:val="24"/>
          <w:szCs w:val="24"/>
          <w:lang w:eastAsia="en-US"/>
        </w:rPr>
        <w:t>.</w:t>
      </w:r>
    </w:p>
    <w:p w14:paraId="05EA9745" w14:textId="77777777" w:rsidR="00351FC0" w:rsidRPr="00C2118D" w:rsidRDefault="00351FC0" w:rsidP="00351FC0">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«Цена Договора»</w:t>
      </w:r>
      <w:r w:rsidRPr="00C2118D">
        <w:rPr>
          <w:b w:val="0"/>
          <w:snapToGrid/>
          <w:sz w:val="24"/>
          <w:szCs w:val="24"/>
          <w:lang w:eastAsia="en-US"/>
        </w:rPr>
        <w:t xml:space="preserve"> – определяемая в соответствии с</w:t>
      </w:r>
      <w:r>
        <w:rPr>
          <w:b w:val="0"/>
          <w:snapToGrid/>
          <w:sz w:val="24"/>
          <w:szCs w:val="24"/>
          <w:lang w:eastAsia="en-US"/>
        </w:rPr>
        <w:t xml:space="preserve"> разделом</w:t>
      </w:r>
      <w:r w:rsidRPr="00C2118D">
        <w:rPr>
          <w:b w:val="0"/>
          <w:snapToGrid/>
          <w:sz w:val="24"/>
          <w:szCs w:val="24"/>
          <w:lang w:eastAsia="en-US"/>
        </w:rPr>
        <w:t xml:space="preserve"> </w:t>
      </w:r>
      <w:r>
        <w:rPr>
          <w:b w:val="0"/>
          <w:snapToGrid/>
          <w:sz w:val="24"/>
          <w:szCs w:val="24"/>
          <w:lang w:eastAsia="en-US"/>
        </w:rPr>
        <w:t>3</w:t>
      </w:r>
      <w:r w:rsidRPr="00C2118D">
        <w:rPr>
          <w:b w:val="0"/>
          <w:snapToGrid/>
          <w:sz w:val="24"/>
          <w:szCs w:val="24"/>
          <w:lang w:eastAsia="en-US"/>
        </w:rPr>
        <w:t xml:space="preserve"> Договора сумма, которую </w:t>
      </w:r>
      <w:r w:rsidR="001630EA">
        <w:rPr>
          <w:b w:val="0"/>
          <w:snapToGrid/>
          <w:sz w:val="24"/>
          <w:szCs w:val="24"/>
          <w:lang w:eastAsia="en-US"/>
        </w:rPr>
        <w:t>Подрядчик</w:t>
      </w:r>
      <w:r w:rsidR="001630EA" w:rsidRPr="00C2118D">
        <w:rPr>
          <w:b w:val="0"/>
          <w:snapToGrid/>
          <w:sz w:val="24"/>
          <w:szCs w:val="24"/>
          <w:lang w:eastAsia="en-US"/>
        </w:rPr>
        <w:t xml:space="preserve"> </w:t>
      </w:r>
      <w:r w:rsidRPr="00C2118D">
        <w:rPr>
          <w:b w:val="0"/>
          <w:snapToGrid/>
          <w:sz w:val="24"/>
          <w:szCs w:val="24"/>
          <w:lang w:eastAsia="en-US"/>
        </w:rPr>
        <w:t xml:space="preserve">обязуется уплатить </w:t>
      </w:r>
      <w:r w:rsidR="001630EA">
        <w:rPr>
          <w:b w:val="0"/>
          <w:snapToGrid/>
          <w:sz w:val="24"/>
          <w:szCs w:val="24"/>
          <w:lang w:eastAsia="en-US"/>
        </w:rPr>
        <w:t>Субподрядчику</w:t>
      </w:r>
      <w:r w:rsidR="001630EA" w:rsidRPr="00C2118D">
        <w:rPr>
          <w:b w:val="0"/>
          <w:snapToGrid/>
          <w:sz w:val="24"/>
          <w:szCs w:val="24"/>
          <w:lang w:eastAsia="en-US"/>
        </w:rPr>
        <w:t xml:space="preserve"> </w:t>
      </w:r>
      <w:r w:rsidRPr="00C2118D">
        <w:rPr>
          <w:b w:val="0"/>
          <w:snapToGrid/>
          <w:sz w:val="24"/>
          <w:szCs w:val="24"/>
          <w:lang w:eastAsia="en-US"/>
        </w:rPr>
        <w:t xml:space="preserve">в порядке и на условиях, установленных Договором, включающая компенсацию всех издержек </w:t>
      </w:r>
      <w:r w:rsidR="001630EA">
        <w:rPr>
          <w:b w:val="0"/>
          <w:snapToGrid/>
          <w:sz w:val="24"/>
          <w:szCs w:val="24"/>
          <w:lang w:eastAsia="en-US"/>
        </w:rPr>
        <w:t>Субподрядчика</w:t>
      </w:r>
      <w:r w:rsidR="001630EA" w:rsidRPr="00C2118D">
        <w:rPr>
          <w:b w:val="0"/>
          <w:snapToGrid/>
          <w:sz w:val="24"/>
          <w:szCs w:val="24"/>
          <w:lang w:eastAsia="en-US"/>
        </w:rPr>
        <w:t xml:space="preserve"> </w:t>
      </w:r>
      <w:r w:rsidRPr="00C2118D">
        <w:rPr>
          <w:b w:val="0"/>
          <w:snapToGrid/>
          <w:sz w:val="24"/>
          <w:szCs w:val="24"/>
          <w:lang w:eastAsia="en-US"/>
        </w:rPr>
        <w:t>и причитающееся ему вознаграждение, а также инфляционные риски</w:t>
      </w:r>
      <w:r w:rsidRPr="00C2118D">
        <w:rPr>
          <w:sz w:val="24"/>
          <w:szCs w:val="24"/>
        </w:rPr>
        <w:t xml:space="preserve"> </w:t>
      </w:r>
      <w:r w:rsidRPr="00C2118D">
        <w:rPr>
          <w:b w:val="0"/>
          <w:snapToGrid/>
          <w:sz w:val="24"/>
          <w:szCs w:val="24"/>
          <w:lang w:eastAsia="en-US"/>
        </w:rPr>
        <w:t>на весь период действия Договора</w:t>
      </w:r>
      <w:r>
        <w:rPr>
          <w:b w:val="0"/>
          <w:snapToGrid/>
          <w:sz w:val="24"/>
          <w:szCs w:val="24"/>
          <w:lang w:eastAsia="en-US"/>
        </w:rPr>
        <w:t>.</w:t>
      </w:r>
      <w:r w:rsidRPr="00C2118D">
        <w:rPr>
          <w:b w:val="0"/>
          <w:snapToGrid/>
          <w:sz w:val="24"/>
          <w:szCs w:val="24"/>
          <w:lang w:eastAsia="en-US"/>
        </w:rPr>
        <w:t xml:space="preserve"> </w:t>
      </w:r>
    </w:p>
    <w:p w14:paraId="13B9E2EC" w14:textId="77777777" w:rsidR="00351FC0" w:rsidRPr="00C2118D" w:rsidRDefault="00351FC0" w:rsidP="00351FC0">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 xml:space="preserve">«Этап </w:t>
      </w:r>
      <w:r>
        <w:rPr>
          <w:snapToGrid/>
          <w:sz w:val="24"/>
          <w:szCs w:val="24"/>
          <w:lang w:eastAsia="en-US"/>
        </w:rPr>
        <w:t>Р</w:t>
      </w:r>
      <w:r w:rsidRPr="00C2118D">
        <w:rPr>
          <w:snapToGrid/>
          <w:sz w:val="24"/>
          <w:szCs w:val="24"/>
          <w:lang w:eastAsia="en-US"/>
        </w:rPr>
        <w:t>абот»</w:t>
      </w:r>
      <w:r w:rsidRPr="00C2118D">
        <w:rPr>
          <w:b w:val="0"/>
          <w:snapToGrid/>
          <w:sz w:val="24"/>
          <w:szCs w:val="24"/>
          <w:lang w:eastAsia="en-US"/>
        </w:rPr>
        <w:t xml:space="preserve"> – технологически законченный объем Работ, предусмотренный </w:t>
      </w:r>
      <w:r w:rsidR="00616C13">
        <w:rPr>
          <w:b w:val="0"/>
          <w:snapToGrid/>
          <w:sz w:val="24"/>
          <w:szCs w:val="24"/>
          <w:lang w:eastAsia="en-US"/>
        </w:rPr>
        <w:t>Г</w:t>
      </w:r>
      <w:r w:rsidRPr="00C2118D">
        <w:rPr>
          <w:b w:val="0"/>
          <w:snapToGrid/>
          <w:sz w:val="24"/>
          <w:szCs w:val="24"/>
          <w:lang w:eastAsia="en-US"/>
        </w:rPr>
        <w:t xml:space="preserve">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14:paraId="5D433BB1" w14:textId="77777777" w:rsidR="00351FC0" w:rsidRDefault="00351FC0" w:rsidP="00351FC0">
      <w:pPr>
        <w:pStyle w:val="30"/>
        <w:keepNext w:val="0"/>
        <w:widowControl w:val="0"/>
        <w:tabs>
          <w:tab w:val="left" w:pos="567"/>
        </w:tabs>
        <w:overflowPunct w:val="0"/>
        <w:autoSpaceDE w:val="0"/>
        <w:spacing w:before="0" w:after="0"/>
        <w:ind w:firstLine="708"/>
        <w:jc w:val="both"/>
        <w:textAlignment w:val="baseline"/>
        <w:rPr>
          <w:bCs/>
        </w:rPr>
      </w:pPr>
      <w:r w:rsidRPr="00C2118D">
        <w:rPr>
          <w:b w:val="0"/>
          <w:snapToGrid/>
          <w:sz w:val="24"/>
          <w:szCs w:val="24"/>
          <w:lang w:eastAsia="en-US"/>
        </w:rPr>
        <w:t xml:space="preserve">Этап как технологически обособленная часть Работ, в отношении которой Сторонами в </w:t>
      </w:r>
      <w:r w:rsidR="00616C13">
        <w:rPr>
          <w:b w:val="0"/>
          <w:snapToGrid/>
          <w:sz w:val="24"/>
          <w:szCs w:val="24"/>
          <w:lang w:eastAsia="en-US"/>
        </w:rPr>
        <w:t>Г</w:t>
      </w:r>
      <w:r w:rsidRPr="00C2118D">
        <w:rPr>
          <w:b w:val="0"/>
          <w:snapToGrid/>
          <w:sz w:val="24"/>
          <w:szCs w:val="24"/>
          <w:lang w:eastAsia="en-US"/>
        </w:rPr>
        <w:t xml:space="preserve">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w:t>
      </w:r>
      <w:r w:rsidR="001630EA">
        <w:rPr>
          <w:b w:val="0"/>
          <w:snapToGrid/>
          <w:sz w:val="24"/>
          <w:szCs w:val="24"/>
          <w:lang w:eastAsia="en-US"/>
        </w:rPr>
        <w:t>Подрядчиком</w:t>
      </w:r>
      <w:r w:rsidR="001630EA" w:rsidRPr="00C2118D">
        <w:rPr>
          <w:b w:val="0"/>
          <w:snapToGrid/>
          <w:sz w:val="24"/>
          <w:szCs w:val="24"/>
          <w:lang w:eastAsia="en-US"/>
        </w:rPr>
        <w:t xml:space="preserve"> </w:t>
      </w:r>
      <w:r w:rsidRPr="00C2118D">
        <w:rPr>
          <w:b w:val="0"/>
          <w:snapToGrid/>
          <w:sz w:val="24"/>
          <w:szCs w:val="24"/>
          <w:lang w:eastAsia="en-US"/>
        </w:rPr>
        <w:t xml:space="preserve">в соответствии с разделом </w:t>
      </w:r>
      <w:r>
        <w:rPr>
          <w:b w:val="0"/>
          <w:snapToGrid/>
          <w:sz w:val="24"/>
          <w:szCs w:val="24"/>
          <w:lang w:eastAsia="en-US"/>
        </w:rPr>
        <w:t>4</w:t>
      </w:r>
      <w:r w:rsidRPr="00C2118D">
        <w:rPr>
          <w:b w:val="0"/>
          <w:snapToGrid/>
          <w:sz w:val="24"/>
          <w:szCs w:val="24"/>
          <w:lang w:eastAsia="en-US"/>
        </w:rPr>
        <w:t xml:space="preserve"> Договора. В ином случае считается, что приемке </w:t>
      </w:r>
      <w:r w:rsidR="001630EA">
        <w:rPr>
          <w:b w:val="0"/>
          <w:snapToGrid/>
          <w:sz w:val="24"/>
          <w:szCs w:val="24"/>
          <w:lang w:eastAsia="en-US"/>
        </w:rPr>
        <w:t>Подрядчиком</w:t>
      </w:r>
      <w:r w:rsidR="001630EA" w:rsidRPr="00C2118D">
        <w:rPr>
          <w:b w:val="0"/>
          <w:snapToGrid/>
          <w:sz w:val="24"/>
          <w:szCs w:val="24"/>
          <w:lang w:eastAsia="en-US"/>
        </w:rPr>
        <w:t xml:space="preserve"> </w:t>
      </w:r>
      <w:r w:rsidRPr="00C2118D">
        <w:rPr>
          <w:b w:val="0"/>
          <w:snapToGrid/>
          <w:sz w:val="24"/>
          <w:szCs w:val="24"/>
          <w:lang w:eastAsia="en-US"/>
        </w:rPr>
        <w:t xml:space="preserve">подлежит только Результат </w:t>
      </w:r>
      <w:r>
        <w:rPr>
          <w:b w:val="0"/>
          <w:snapToGrid/>
          <w:sz w:val="24"/>
          <w:szCs w:val="24"/>
          <w:lang w:eastAsia="en-US"/>
        </w:rPr>
        <w:t>р</w:t>
      </w:r>
      <w:r w:rsidRPr="00C2118D">
        <w:rPr>
          <w:b w:val="0"/>
          <w:snapToGrid/>
          <w:sz w:val="24"/>
          <w:szCs w:val="24"/>
          <w:lang w:eastAsia="en-US"/>
        </w:rPr>
        <w:t>абот в целом</w:t>
      </w:r>
      <w:r w:rsidRPr="00C2118D">
        <w:rPr>
          <w:b w:val="0"/>
          <w:sz w:val="24"/>
          <w:szCs w:val="24"/>
        </w:rPr>
        <w:t xml:space="preserve">. </w:t>
      </w:r>
      <w:r w:rsidRPr="00C2118D" w:rsidDel="00784850">
        <w:rPr>
          <w:bCs/>
        </w:rPr>
        <w:t xml:space="preserve"> </w:t>
      </w:r>
    </w:p>
    <w:p w14:paraId="7755EBD6" w14:textId="77777777" w:rsidR="00351FC0" w:rsidRPr="0037064D" w:rsidRDefault="00351FC0" w:rsidP="00351FC0">
      <w:pPr>
        <w:spacing w:line="240" w:lineRule="auto"/>
        <w:rPr>
          <w:sz w:val="24"/>
          <w:szCs w:val="24"/>
        </w:rPr>
      </w:pPr>
    </w:p>
    <w:p w14:paraId="36455838" w14:textId="77777777" w:rsidR="00351FC0" w:rsidRPr="00C2118D" w:rsidRDefault="00351FC0" w:rsidP="0046534F">
      <w:pPr>
        <w:pStyle w:val="af0"/>
        <w:numPr>
          <w:ilvl w:val="0"/>
          <w:numId w:val="3"/>
        </w:numPr>
        <w:shd w:val="clear" w:color="auto" w:fill="FFFFFF"/>
        <w:tabs>
          <w:tab w:val="left" w:pos="284"/>
        </w:tabs>
        <w:spacing w:after="120"/>
        <w:ind w:left="0" w:firstLine="0"/>
        <w:jc w:val="center"/>
        <w:rPr>
          <w:b/>
          <w:bCs/>
        </w:rPr>
      </w:pPr>
      <w:r w:rsidRPr="00C2118D">
        <w:rPr>
          <w:b/>
          <w:bCs/>
        </w:rPr>
        <w:t>Предмет Договора</w:t>
      </w:r>
    </w:p>
    <w:p w14:paraId="42B4C99A" w14:textId="06B91BA0" w:rsidR="00392885" w:rsidRPr="00F81C53" w:rsidRDefault="005160A0" w:rsidP="005601B6">
      <w:pPr>
        <w:shd w:val="clear" w:color="auto" w:fill="FFFFFF"/>
        <w:tabs>
          <w:tab w:val="left" w:leader="underscore" w:pos="0"/>
        </w:tabs>
        <w:spacing w:line="240" w:lineRule="auto"/>
        <w:ind w:right="-2"/>
        <w:rPr>
          <w:bCs/>
          <w:color w:val="000000" w:themeColor="text1"/>
          <w:sz w:val="24"/>
          <w:szCs w:val="24"/>
        </w:rPr>
      </w:pPr>
      <w:bookmarkStart w:id="4" w:name="_Ref361410951"/>
      <w:r w:rsidRPr="00AA49BA">
        <w:rPr>
          <w:b/>
          <w:bCs/>
          <w:color w:val="000000" w:themeColor="text1"/>
          <w:sz w:val="24"/>
          <w:szCs w:val="24"/>
        </w:rPr>
        <w:t>«</w:t>
      </w:r>
      <w:r w:rsidR="00407FA5" w:rsidRPr="00AA49BA">
        <w:rPr>
          <w:b/>
          <w:bCs/>
          <w:color w:val="000000" w:themeColor="text1"/>
          <w:sz w:val="24"/>
          <w:szCs w:val="24"/>
        </w:rPr>
        <w:t>Субподрядчик</w:t>
      </w:r>
      <w:r w:rsidRPr="00AA49BA">
        <w:rPr>
          <w:b/>
          <w:bCs/>
          <w:color w:val="000000" w:themeColor="text1"/>
          <w:sz w:val="24"/>
          <w:szCs w:val="24"/>
        </w:rPr>
        <w:t>»</w:t>
      </w:r>
      <w:r w:rsidR="00407FA5" w:rsidRPr="00AA49BA">
        <w:rPr>
          <w:bCs/>
          <w:color w:val="000000" w:themeColor="text1"/>
          <w:sz w:val="24"/>
          <w:szCs w:val="24"/>
        </w:rPr>
        <w:t xml:space="preserve"> </w:t>
      </w:r>
      <w:r w:rsidR="00D20075" w:rsidRPr="00AA49BA">
        <w:rPr>
          <w:bCs/>
          <w:color w:val="000000" w:themeColor="text1"/>
          <w:sz w:val="24"/>
          <w:szCs w:val="24"/>
        </w:rPr>
        <w:t xml:space="preserve">обязуется по заданию </w:t>
      </w:r>
      <w:r w:rsidRPr="00AA49BA">
        <w:rPr>
          <w:bCs/>
          <w:color w:val="000000" w:themeColor="text1"/>
          <w:sz w:val="24"/>
          <w:szCs w:val="24"/>
        </w:rPr>
        <w:t>«</w:t>
      </w:r>
      <w:r w:rsidR="00407FA5" w:rsidRPr="00AA49BA">
        <w:rPr>
          <w:b/>
          <w:bCs/>
          <w:color w:val="000000" w:themeColor="text1"/>
          <w:sz w:val="24"/>
          <w:szCs w:val="24"/>
        </w:rPr>
        <w:t>Подрядчика</w:t>
      </w:r>
      <w:r w:rsidRPr="00AA49BA">
        <w:rPr>
          <w:b/>
          <w:bCs/>
          <w:color w:val="000000" w:themeColor="text1"/>
          <w:sz w:val="24"/>
          <w:szCs w:val="24"/>
        </w:rPr>
        <w:t>»</w:t>
      </w:r>
      <w:r w:rsidR="00407FA5" w:rsidRPr="00AA49BA">
        <w:rPr>
          <w:bCs/>
          <w:color w:val="000000" w:themeColor="text1"/>
          <w:sz w:val="24"/>
          <w:szCs w:val="24"/>
        </w:rPr>
        <w:t xml:space="preserve"> </w:t>
      </w:r>
      <w:r w:rsidR="00D20075" w:rsidRPr="00AA49BA">
        <w:rPr>
          <w:bCs/>
          <w:color w:val="000000" w:themeColor="text1"/>
          <w:sz w:val="24"/>
          <w:szCs w:val="24"/>
        </w:rPr>
        <w:t xml:space="preserve">в соответствии с </w:t>
      </w:r>
      <w:r w:rsidR="00C64846" w:rsidRPr="00AA49BA">
        <w:rPr>
          <w:bCs/>
          <w:color w:val="000000" w:themeColor="text1"/>
          <w:sz w:val="24"/>
          <w:szCs w:val="24"/>
        </w:rPr>
        <w:t>Рабочей документацией</w:t>
      </w:r>
      <w:r w:rsidR="00D20075" w:rsidRPr="00AA49BA">
        <w:rPr>
          <w:bCs/>
          <w:color w:val="000000" w:themeColor="text1"/>
          <w:sz w:val="24"/>
          <w:szCs w:val="24"/>
        </w:rPr>
        <w:t xml:space="preserve"> выполнить</w:t>
      </w:r>
      <w:r w:rsidR="000749CD" w:rsidRPr="00AA49BA">
        <w:rPr>
          <w:bCs/>
          <w:color w:val="000000" w:themeColor="text1"/>
          <w:sz w:val="24"/>
          <w:szCs w:val="24"/>
        </w:rPr>
        <w:t xml:space="preserve"> </w:t>
      </w:r>
      <w:r w:rsidR="00FC5055">
        <w:rPr>
          <w:bCs/>
          <w:color w:val="000000" w:themeColor="text1"/>
          <w:sz w:val="24"/>
          <w:szCs w:val="24"/>
        </w:rPr>
        <w:t xml:space="preserve">комплекс </w:t>
      </w:r>
      <w:r w:rsidR="005601B6">
        <w:rPr>
          <w:bCs/>
          <w:color w:val="000000" w:themeColor="text1"/>
          <w:sz w:val="24"/>
          <w:szCs w:val="24"/>
        </w:rPr>
        <w:t>с</w:t>
      </w:r>
      <w:r w:rsidR="005601B6" w:rsidRPr="00AA49BA">
        <w:rPr>
          <w:bCs/>
          <w:color w:val="000000" w:themeColor="text1"/>
          <w:sz w:val="24"/>
          <w:szCs w:val="24"/>
        </w:rPr>
        <w:t>троительно</w:t>
      </w:r>
      <w:r w:rsidR="000C4EA4" w:rsidRPr="00AA49BA">
        <w:rPr>
          <w:bCs/>
          <w:color w:val="000000" w:themeColor="text1"/>
          <w:sz w:val="24"/>
          <w:szCs w:val="24"/>
        </w:rPr>
        <w:t>-монтажны</w:t>
      </w:r>
      <w:r w:rsidR="00FC5055">
        <w:rPr>
          <w:bCs/>
          <w:color w:val="000000" w:themeColor="text1"/>
          <w:sz w:val="24"/>
          <w:szCs w:val="24"/>
        </w:rPr>
        <w:t>х</w:t>
      </w:r>
      <w:r w:rsidR="00AD73B4">
        <w:rPr>
          <w:bCs/>
          <w:color w:val="000000" w:themeColor="text1"/>
          <w:sz w:val="24"/>
          <w:szCs w:val="24"/>
        </w:rPr>
        <w:t xml:space="preserve"> работ</w:t>
      </w:r>
      <w:r w:rsidR="000C4EA4" w:rsidRPr="00AA49BA">
        <w:rPr>
          <w:bCs/>
          <w:color w:val="000000" w:themeColor="text1"/>
          <w:sz w:val="24"/>
          <w:szCs w:val="24"/>
        </w:rPr>
        <w:t xml:space="preserve"> (СМР)</w:t>
      </w:r>
      <w:r w:rsidR="005601B6">
        <w:rPr>
          <w:bCs/>
          <w:color w:val="000000" w:themeColor="text1"/>
          <w:sz w:val="24"/>
          <w:szCs w:val="24"/>
        </w:rPr>
        <w:t>, определенных в Техническом задании (</w:t>
      </w:r>
      <w:r w:rsidR="001F3817" w:rsidRPr="00F62985">
        <w:rPr>
          <w:b/>
          <w:color w:val="000000" w:themeColor="text1"/>
          <w:sz w:val="24"/>
          <w:szCs w:val="24"/>
        </w:rPr>
        <w:t>Приложение №4</w:t>
      </w:r>
      <w:r w:rsidR="005601B6">
        <w:rPr>
          <w:b/>
          <w:color w:val="000000" w:themeColor="text1"/>
          <w:sz w:val="24"/>
          <w:szCs w:val="24"/>
        </w:rPr>
        <w:t>)</w:t>
      </w:r>
      <w:r w:rsidR="001F3817" w:rsidRPr="00AA49BA">
        <w:rPr>
          <w:color w:val="000000" w:themeColor="text1"/>
          <w:sz w:val="24"/>
          <w:szCs w:val="24"/>
        </w:rPr>
        <w:t xml:space="preserve">, </w:t>
      </w:r>
      <w:r w:rsidR="000C4EA4" w:rsidRPr="00AA49BA">
        <w:rPr>
          <w:bCs/>
          <w:color w:val="000000" w:themeColor="text1"/>
          <w:sz w:val="24"/>
          <w:szCs w:val="24"/>
        </w:rPr>
        <w:t>по</w:t>
      </w:r>
      <w:r w:rsidR="00C64846" w:rsidRPr="00AA49BA">
        <w:rPr>
          <w:bCs/>
          <w:color w:val="000000" w:themeColor="text1"/>
          <w:sz w:val="24"/>
          <w:szCs w:val="24"/>
        </w:rPr>
        <w:t xml:space="preserve"> титулу</w:t>
      </w:r>
      <w:bookmarkEnd w:id="4"/>
      <w:r w:rsidR="00AE4CE7" w:rsidRPr="00F842A2">
        <w:rPr>
          <w:bCs/>
          <w:color w:val="000000" w:themeColor="text1"/>
          <w:sz w:val="24"/>
          <w:szCs w:val="24"/>
        </w:rPr>
        <w:t xml:space="preserve"> </w:t>
      </w:r>
      <w:r w:rsidR="005601B6" w:rsidRPr="005601B6">
        <w:rPr>
          <w:bCs/>
          <w:color w:val="000000" w:themeColor="text1"/>
          <w:sz w:val="24"/>
          <w:szCs w:val="24"/>
        </w:rPr>
        <w:t xml:space="preserve">«Техперевооружение устройств РЗА, замена ВЧ постов на ПС Сыктывкар, ПС Печора, ПС Северная, ПС Сыня, ПС Усинская, </w:t>
      </w:r>
      <w:r w:rsidR="005601B6">
        <w:rPr>
          <w:bCs/>
          <w:color w:val="000000" w:themeColor="text1"/>
          <w:sz w:val="24"/>
          <w:szCs w:val="24"/>
        </w:rPr>
        <w:br/>
      </w:r>
      <w:r w:rsidR="005601B6" w:rsidRPr="005601B6">
        <w:rPr>
          <w:bCs/>
          <w:color w:val="000000" w:themeColor="text1"/>
          <w:sz w:val="24"/>
          <w:szCs w:val="24"/>
        </w:rPr>
        <w:t xml:space="preserve">ПС Возейская, ПС Северный Возей, ПС Газлифт, ПС Воркута, ПС Инта, РП Первомайский (ПС Первомайская), ПС Плесецк, ПС Обозерская, ПС Савино, ПС Вельск, ПС Коноша, </w:t>
      </w:r>
      <w:r w:rsidR="005601B6">
        <w:rPr>
          <w:bCs/>
          <w:color w:val="000000" w:themeColor="text1"/>
          <w:sz w:val="24"/>
          <w:szCs w:val="24"/>
        </w:rPr>
        <w:br/>
      </w:r>
      <w:r w:rsidR="005601B6" w:rsidRPr="005601B6">
        <w:rPr>
          <w:bCs/>
          <w:color w:val="000000" w:themeColor="text1"/>
          <w:sz w:val="24"/>
          <w:szCs w:val="24"/>
        </w:rPr>
        <w:t xml:space="preserve">ПС Шангалы, ПС Заовражье, ПС Кизема, ПС Урдома (45 шт.)» в части 2го и 3го этапов </w:t>
      </w:r>
      <w:r w:rsidR="00392885" w:rsidRPr="00F81C53">
        <w:rPr>
          <w:bCs/>
          <w:color w:val="000000" w:themeColor="text1"/>
          <w:sz w:val="24"/>
          <w:szCs w:val="24"/>
        </w:rPr>
        <w:t xml:space="preserve">(далее по тексту – «Работы»), а также сдать Результат работ </w:t>
      </w:r>
      <w:r w:rsidRPr="00F81C53">
        <w:rPr>
          <w:bCs/>
          <w:color w:val="000000" w:themeColor="text1"/>
          <w:sz w:val="24"/>
          <w:szCs w:val="24"/>
        </w:rPr>
        <w:t>«</w:t>
      </w:r>
      <w:r w:rsidR="00392885" w:rsidRPr="00F81C53">
        <w:rPr>
          <w:bCs/>
          <w:color w:val="000000" w:themeColor="text1"/>
          <w:sz w:val="24"/>
          <w:szCs w:val="24"/>
        </w:rPr>
        <w:t>Подрядчику</w:t>
      </w:r>
      <w:r w:rsidRPr="00F81C53">
        <w:rPr>
          <w:bCs/>
          <w:color w:val="000000" w:themeColor="text1"/>
          <w:sz w:val="24"/>
          <w:szCs w:val="24"/>
        </w:rPr>
        <w:t>»</w:t>
      </w:r>
      <w:r w:rsidR="00392885" w:rsidRPr="00F81C53">
        <w:rPr>
          <w:bCs/>
          <w:color w:val="000000" w:themeColor="text1"/>
          <w:sz w:val="24"/>
          <w:szCs w:val="24"/>
        </w:rPr>
        <w:t xml:space="preserve">, а </w:t>
      </w:r>
      <w:r w:rsidRPr="00F81C53">
        <w:rPr>
          <w:bCs/>
          <w:color w:val="000000" w:themeColor="text1"/>
          <w:sz w:val="24"/>
          <w:szCs w:val="24"/>
        </w:rPr>
        <w:t>«</w:t>
      </w:r>
      <w:r w:rsidR="00392885" w:rsidRPr="00F81C53">
        <w:rPr>
          <w:bCs/>
          <w:color w:val="000000" w:themeColor="text1"/>
          <w:sz w:val="24"/>
          <w:szCs w:val="24"/>
        </w:rPr>
        <w:t>Подрядчик</w:t>
      </w:r>
      <w:r w:rsidRPr="00F81C53">
        <w:rPr>
          <w:bCs/>
          <w:color w:val="000000" w:themeColor="text1"/>
          <w:sz w:val="24"/>
          <w:szCs w:val="24"/>
        </w:rPr>
        <w:t>»</w:t>
      </w:r>
      <w:r w:rsidR="00392885" w:rsidRPr="00F81C53">
        <w:rPr>
          <w:bCs/>
          <w:color w:val="000000" w:themeColor="text1"/>
          <w:sz w:val="24"/>
          <w:szCs w:val="24"/>
        </w:rPr>
        <w:t xml:space="preserve"> обязуется создать </w:t>
      </w:r>
      <w:r w:rsidRPr="00F81C53">
        <w:rPr>
          <w:bCs/>
          <w:color w:val="000000" w:themeColor="text1"/>
          <w:sz w:val="24"/>
          <w:szCs w:val="24"/>
        </w:rPr>
        <w:t>«</w:t>
      </w:r>
      <w:r w:rsidR="00392885" w:rsidRPr="00F81C53">
        <w:rPr>
          <w:bCs/>
          <w:color w:val="000000" w:themeColor="text1"/>
          <w:sz w:val="24"/>
          <w:szCs w:val="24"/>
        </w:rPr>
        <w:t>Субподрядчику</w:t>
      </w:r>
      <w:r w:rsidRPr="00F81C53">
        <w:rPr>
          <w:bCs/>
          <w:color w:val="000000" w:themeColor="text1"/>
          <w:sz w:val="24"/>
          <w:szCs w:val="24"/>
        </w:rPr>
        <w:t>»</w:t>
      </w:r>
      <w:r w:rsidR="00392885" w:rsidRPr="00F81C53">
        <w:rPr>
          <w:bCs/>
          <w:color w:val="000000" w:themeColor="text1"/>
          <w:sz w:val="24"/>
          <w:szCs w:val="24"/>
        </w:rPr>
        <w:t xml:space="preserve"> указанные в Договоре условия для выполнения Работ, принять Результат работ и уплатить Цену Договора.</w:t>
      </w:r>
    </w:p>
    <w:p w14:paraId="0E8944D6" w14:textId="2A20ADB5" w:rsidR="00D20075" w:rsidRDefault="00D20075" w:rsidP="00264B1A">
      <w:pPr>
        <w:pStyle w:val="af0"/>
        <w:numPr>
          <w:ilvl w:val="1"/>
          <w:numId w:val="3"/>
        </w:numPr>
        <w:tabs>
          <w:tab w:val="left" w:pos="1134"/>
        </w:tabs>
        <w:ind w:left="0" w:firstLine="709"/>
        <w:jc w:val="both"/>
        <w:rPr>
          <w:bCs/>
          <w:color w:val="000000" w:themeColor="text1"/>
        </w:rPr>
      </w:pPr>
      <w:r w:rsidRPr="00E85B77">
        <w:rPr>
          <w:bCs/>
          <w:color w:val="000000" w:themeColor="text1"/>
        </w:rPr>
        <w:t>В состав Работ по Договору входят:</w:t>
      </w:r>
      <w:r w:rsidR="000749CD" w:rsidRPr="00E85B77">
        <w:rPr>
          <w:bCs/>
          <w:color w:val="000000" w:themeColor="text1"/>
        </w:rPr>
        <w:t xml:space="preserve"> </w:t>
      </w:r>
    </w:p>
    <w:p w14:paraId="2046A59C" w14:textId="33058815" w:rsidR="00893EF8" w:rsidRDefault="00B6797C" w:rsidP="005601B6">
      <w:pPr>
        <w:tabs>
          <w:tab w:val="left" w:pos="1701"/>
        </w:tabs>
        <w:spacing w:line="240" w:lineRule="auto"/>
        <w:ind w:firstLine="709"/>
        <w:rPr>
          <w:b/>
          <w:bCs/>
          <w:color w:val="000000" w:themeColor="text1"/>
          <w:sz w:val="24"/>
          <w:szCs w:val="24"/>
        </w:rPr>
      </w:pPr>
      <w:r w:rsidRPr="00AA5786">
        <w:rPr>
          <w:b/>
          <w:bCs/>
          <w:color w:val="000000" w:themeColor="text1"/>
          <w:sz w:val="24"/>
          <w:szCs w:val="24"/>
        </w:rPr>
        <w:t>Строительно-монтажные работы</w:t>
      </w:r>
      <w:r w:rsidR="00D27B1E">
        <w:rPr>
          <w:b/>
          <w:bCs/>
          <w:color w:val="000000" w:themeColor="text1"/>
          <w:sz w:val="24"/>
          <w:szCs w:val="24"/>
        </w:rPr>
        <w:t xml:space="preserve"> </w:t>
      </w:r>
      <w:r w:rsidRPr="00AA5786">
        <w:rPr>
          <w:b/>
          <w:bCs/>
          <w:color w:val="000000" w:themeColor="text1"/>
          <w:sz w:val="24"/>
          <w:szCs w:val="24"/>
        </w:rPr>
        <w:t>(СМР)</w:t>
      </w:r>
      <w:r w:rsidR="002D685C">
        <w:rPr>
          <w:b/>
          <w:bCs/>
          <w:color w:val="000000" w:themeColor="text1"/>
          <w:sz w:val="24"/>
          <w:szCs w:val="24"/>
        </w:rPr>
        <w:t xml:space="preserve"> </w:t>
      </w:r>
      <w:r w:rsidR="00AE4CE7" w:rsidRPr="00AA5786">
        <w:rPr>
          <w:b/>
          <w:bCs/>
          <w:color w:val="000000" w:themeColor="text1"/>
          <w:sz w:val="24"/>
          <w:szCs w:val="24"/>
        </w:rPr>
        <w:t>на</w:t>
      </w:r>
      <w:r w:rsidR="00D27B1E">
        <w:rPr>
          <w:b/>
          <w:bCs/>
          <w:color w:val="000000" w:themeColor="text1"/>
          <w:sz w:val="24"/>
          <w:szCs w:val="24"/>
        </w:rPr>
        <w:t xml:space="preserve"> </w:t>
      </w:r>
      <w:r w:rsidR="00E95EA6">
        <w:rPr>
          <w:b/>
          <w:bCs/>
          <w:color w:val="000000" w:themeColor="text1"/>
          <w:sz w:val="24"/>
          <w:szCs w:val="24"/>
        </w:rPr>
        <w:t>следующих объектах</w:t>
      </w:r>
      <w:r w:rsidR="00AE4CE7" w:rsidRPr="00AA5786">
        <w:rPr>
          <w:b/>
          <w:bCs/>
          <w:color w:val="000000" w:themeColor="text1"/>
          <w:sz w:val="24"/>
          <w:szCs w:val="24"/>
        </w:rPr>
        <w:t>:</w:t>
      </w:r>
    </w:p>
    <w:p w14:paraId="74E43986" w14:textId="6D131C60" w:rsidR="005601B6" w:rsidRPr="005601B6" w:rsidRDefault="005601B6" w:rsidP="005601B6">
      <w:pPr>
        <w:pStyle w:val="13ACList01BulletNumberListParagraph1ListParagraph0RSHBTable-NormalTable-NormalUL311"/>
        <w:widowControl w:val="0"/>
        <w:shd w:val="clear" w:color="auto" w:fill="FFFFFF"/>
        <w:ind w:left="0"/>
        <w:contextualSpacing/>
        <w:jc w:val="both"/>
        <w:rPr>
          <w:bCs/>
          <w:snapToGrid w:val="0"/>
          <w:color w:val="000000" w:themeColor="text1"/>
          <w:lang w:eastAsia="ru-RU"/>
        </w:rPr>
      </w:pPr>
      <w:r w:rsidRPr="005601B6">
        <w:rPr>
          <w:bCs/>
          <w:snapToGrid w:val="0"/>
          <w:color w:val="000000" w:themeColor="text1"/>
          <w:lang w:eastAsia="ru-RU"/>
        </w:rPr>
        <w:t xml:space="preserve">ПС 220 кВ Усинская, ПС 220 кВ Печора, ПС 220 кВ Северная, ПС 220 кВ Вельск, </w:t>
      </w:r>
      <w:r>
        <w:rPr>
          <w:bCs/>
          <w:snapToGrid w:val="0"/>
          <w:color w:val="000000" w:themeColor="text1"/>
          <w:lang w:eastAsia="ru-RU"/>
        </w:rPr>
        <w:br/>
      </w:r>
      <w:r w:rsidR="002165B8">
        <w:rPr>
          <w:bCs/>
          <w:snapToGrid w:val="0"/>
          <w:color w:val="000000" w:themeColor="text1"/>
          <w:lang w:eastAsia="ru-RU"/>
        </w:rPr>
        <w:t>ПС 220 кВ Шангалы,</w:t>
      </w:r>
      <w:r w:rsidRPr="005601B6">
        <w:rPr>
          <w:bCs/>
          <w:snapToGrid w:val="0"/>
          <w:color w:val="000000" w:themeColor="text1"/>
          <w:lang w:eastAsia="ru-RU"/>
        </w:rPr>
        <w:t xml:space="preserve">, Офисное здание филиала ПАО «Россети» - Северное ПМЭС, </w:t>
      </w:r>
      <w:r w:rsidR="002165B8">
        <w:rPr>
          <w:bCs/>
          <w:snapToGrid w:val="0"/>
          <w:color w:val="000000" w:themeColor="text1"/>
          <w:lang w:eastAsia="ru-RU"/>
        </w:rPr>
        <w:br/>
      </w:r>
      <w:r w:rsidRPr="005601B6">
        <w:rPr>
          <w:bCs/>
          <w:snapToGrid w:val="0"/>
          <w:color w:val="000000" w:themeColor="text1"/>
          <w:lang w:eastAsia="ru-RU"/>
        </w:rPr>
        <w:t xml:space="preserve">Филиал АО «Интер РАО – Электрогенерация» - Печорская ГРЭС, РУС Архангельск, </w:t>
      </w:r>
      <w:r w:rsidR="002165B8">
        <w:rPr>
          <w:bCs/>
          <w:snapToGrid w:val="0"/>
          <w:color w:val="000000" w:themeColor="text1"/>
          <w:lang w:eastAsia="ru-RU"/>
        </w:rPr>
        <w:br/>
      </w:r>
      <w:r w:rsidRPr="005601B6">
        <w:rPr>
          <w:bCs/>
          <w:snapToGrid w:val="0"/>
          <w:color w:val="000000" w:themeColor="text1"/>
          <w:lang w:eastAsia="ru-RU"/>
        </w:rPr>
        <w:t xml:space="preserve">ПС 110 кВ Первомайская, ПС 220 кВ Заовражье, ПС 220 кВ Кизема, </w:t>
      </w:r>
      <w:r>
        <w:rPr>
          <w:bCs/>
          <w:snapToGrid w:val="0"/>
          <w:color w:val="000000" w:themeColor="text1"/>
          <w:lang w:eastAsia="ru-RU"/>
        </w:rPr>
        <w:br/>
      </w:r>
      <w:r w:rsidRPr="005601B6">
        <w:rPr>
          <w:bCs/>
          <w:snapToGrid w:val="0"/>
          <w:color w:val="000000" w:themeColor="text1"/>
          <w:lang w:eastAsia="ru-RU"/>
        </w:rPr>
        <w:t xml:space="preserve">ПС 220 кВ Коноша, ПС 220 кВ Плесецк, ПС 220 кВ Савино, ПС 220 кВ Обозерская, </w:t>
      </w:r>
      <w:r>
        <w:rPr>
          <w:bCs/>
          <w:snapToGrid w:val="0"/>
          <w:color w:val="000000" w:themeColor="text1"/>
          <w:lang w:eastAsia="ru-RU"/>
        </w:rPr>
        <w:br/>
      </w:r>
      <w:r w:rsidRPr="005601B6">
        <w:rPr>
          <w:bCs/>
          <w:snapToGrid w:val="0"/>
          <w:color w:val="000000" w:themeColor="text1"/>
          <w:lang w:eastAsia="ru-RU"/>
        </w:rPr>
        <w:t>ПС 220 кВ Воркута, ПС 220 кВ Инта, ПС 220 кВ Северный Возей, ПС 220 кВ Возейская, ПС 220 кВ Газлифт, ПС 220 кВ Сыктывкар, РП 220 кВ Первомайский, ТЭС-1 АЦБК (Архангельский ЦБК), ТЭС-3 АЦБК (Архангельский ЦБК).</w:t>
      </w:r>
    </w:p>
    <w:p w14:paraId="78756277" w14:textId="62D9F0CB" w:rsidR="00C26592" w:rsidRDefault="005601B6" w:rsidP="005601B6">
      <w:pPr>
        <w:pStyle w:val="13ACList01BulletNumberListParagraph1ListParagraph0RSHBTable-NormalTable-NormalUL311"/>
        <w:widowControl w:val="0"/>
        <w:shd w:val="clear" w:color="auto" w:fill="FFFFFF"/>
        <w:ind w:left="0" w:firstLine="709"/>
        <w:contextualSpacing/>
        <w:jc w:val="both"/>
        <w:rPr>
          <w:bCs/>
        </w:rPr>
      </w:pPr>
      <w:r>
        <w:rPr>
          <w:bCs/>
        </w:rPr>
        <w:lastRenderedPageBreak/>
        <w:t>строительно-монтажные</w:t>
      </w:r>
      <w:r w:rsidR="00C26592">
        <w:rPr>
          <w:bCs/>
        </w:rPr>
        <w:t xml:space="preserve"> работы, включая:</w:t>
      </w:r>
    </w:p>
    <w:p w14:paraId="4A4F57C1" w14:textId="245C8648" w:rsidR="00C26592" w:rsidRDefault="00C26592" w:rsidP="00A2134E">
      <w:pPr>
        <w:pStyle w:val="13ACList01BulletNumberListParagraph1ListParagraph0RSHBTable-NormalTable-NormalUL311"/>
        <w:widowControl w:val="0"/>
        <w:shd w:val="clear" w:color="auto" w:fill="FFFFFF"/>
        <w:ind w:left="0" w:firstLine="709"/>
        <w:contextualSpacing/>
        <w:jc w:val="both"/>
        <w:rPr>
          <w:bCs/>
        </w:rPr>
      </w:pPr>
      <w:r>
        <w:rPr>
          <w:bCs/>
        </w:rPr>
        <w:t>- выполнение работ по приспособлению помещений;</w:t>
      </w:r>
    </w:p>
    <w:p w14:paraId="0CEAB456" w14:textId="64647DCE" w:rsidR="0071674B" w:rsidRPr="0041798C" w:rsidRDefault="0071674B" w:rsidP="00A2134E">
      <w:pPr>
        <w:pStyle w:val="af0"/>
        <w:tabs>
          <w:tab w:val="left" w:pos="1701"/>
        </w:tabs>
        <w:ind w:left="708" w:hanging="566"/>
        <w:jc w:val="both"/>
        <w:rPr>
          <w:color w:val="000000" w:themeColor="text1"/>
        </w:rPr>
      </w:pPr>
      <w:r w:rsidRPr="0041798C">
        <w:rPr>
          <w:bCs/>
          <w:color w:val="000000" w:themeColor="text1"/>
        </w:rPr>
        <w:tab/>
      </w:r>
      <w:r w:rsidR="0008755B" w:rsidRPr="0041798C">
        <w:rPr>
          <w:bCs/>
          <w:color w:val="000000" w:themeColor="text1"/>
        </w:rPr>
        <w:t xml:space="preserve">- </w:t>
      </w:r>
      <w:r w:rsidR="0008755B" w:rsidRPr="0041798C">
        <w:rPr>
          <w:color w:val="000000" w:themeColor="text1"/>
        </w:rPr>
        <w:t xml:space="preserve">монтаж оборудования, шкафов, аппаратов и устройств, а также </w:t>
      </w:r>
      <w:r w:rsidRPr="0041798C">
        <w:rPr>
          <w:color w:val="000000" w:themeColor="text1"/>
        </w:rPr>
        <w:t>материалов;</w:t>
      </w:r>
    </w:p>
    <w:p w14:paraId="7D983E2F" w14:textId="5ECC2782" w:rsidR="00F058D0" w:rsidRPr="0041798C" w:rsidRDefault="0071674B" w:rsidP="00A2134E">
      <w:pPr>
        <w:pStyle w:val="af0"/>
        <w:tabs>
          <w:tab w:val="left" w:pos="1701"/>
        </w:tabs>
        <w:ind w:left="708" w:hanging="566"/>
        <w:jc w:val="both"/>
        <w:rPr>
          <w:color w:val="000000" w:themeColor="text1"/>
        </w:rPr>
      </w:pPr>
      <w:r w:rsidRPr="0041798C">
        <w:rPr>
          <w:color w:val="000000" w:themeColor="text1"/>
        </w:rPr>
        <w:tab/>
      </w:r>
      <w:r w:rsidR="0008755B" w:rsidRPr="0041798C">
        <w:rPr>
          <w:color w:val="000000" w:themeColor="text1"/>
        </w:rPr>
        <w:t>- прокладка, расключение кабельной продукции</w:t>
      </w:r>
      <w:r w:rsidR="00F70506" w:rsidRPr="0041798C">
        <w:rPr>
          <w:color w:val="000000" w:themeColor="text1"/>
        </w:rPr>
        <w:t xml:space="preserve"> (</w:t>
      </w:r>
      <w:r w:rsidR="00F058D0" w:rsidRPr="0041798C">
        <w:rPr>
          <w:color w:val="000000" w:themeColor="text1"/>
        </w:rPr>
        <w:t>с предоставлением электрических</w:t>
      </w:r>
      <w:r w:rsidR="00A2134E">
        <w:rPr>
          <w:color w:val="000000" w:themeColor="text1"/>
        </w:rPr>
        <w:t xml:space="preserve"> </w:t>
      </w:r>
    </w:p>
    <w:p w14:paraId="33CE20F5" w14:textId="77777777" w:rsidR="00F058D0" w:rsidRPr="0041798C" w:rsidRDefault="0071674B" w:rsidP="00887753">
      <w:pPr>
        <w:pStyle w:val="af0"/>
        <w:tabs>
          <w:tab w:val="left" w:pos="1701"/>
        </w:tabs>
        <w:ind w:left="708" w:hanging="708"/>
        <w:jc w:val="both"/>
        <w:rPr>
          <w:color w:val="000000" w:themeColor="text1"/>
        </w:rPr>
      </w:pPr>
      <w:r w:rsidRPr="0041798C">
        <w:rPr>
          <w:color w:val="000000" w:themeColor="text1"/>
        </w:rPr>
        <w:t xml:space="preserve">схем </w:t>
      </w:r>
      <w:r w:rsidR="00F70506" w:rsidRPr="0041798C">
        <w:rPr>
          <w:color w:val="000000" w:themeColor="text1"/>
        </w:rPr>
        <w:t>в электронном виде)</w:t>
      </w:r>
      <w:r w:rsidR="0008755B" w:rsidRPr="0041798C">
        <w:rPr>
          <w:color w:val="000000" w:themeColor="text1"/>
        </w:rPr>
        <w:t>, с последующей проверко</w:t>
      </w:r>
      <w:r w:rsidRPr="0041798C">
        <w:rPr>
          <w:color w:val="000000" w:themeColor="text1"/>
        </w:rPr>
        <w:t>й и подготовкой соответствующих</w:t>
      </w:r>
    </w:p>
    <w:p w14:paraId="398113B6" w14:textId="7D835E85" w:rsidR="0071674B" w:rsidRPr="0041798C" w:rsidRDefault="0008755B" w:rsidP="00887753">
      <w:pPr>
        <w:pStyle w:val="af0"/>
        <w:tabs>
          <w:tab w:val="left" w:pos="1701"/>
        </w:tabs>
        <w:ind w:left="708" w:hanging="708"/>
        <w:jc w:val="both"/>
        <w:rPr>
          <w:color w:val="000000" w:themeColor="text1"/>
        </w:rPr>
      </w:pPr>
      <w:r w:rsidRPr="0041798C">
        <w:rPr>
          <w:color w:val="000000" w:themeColor="text1"/>
        </w:rPr>
        <w:t xml:space="preserve">Протоколов </w:t>
      </w:r>
      <w:r w:rsidR="0071674B" w:rsidRPr="0041798C">
        <w:rPr>
          <w:color w:val="000000" w:themeColor="text1"/>
        </w:rPr>
        <w:t>(например</w:t>
      </w:r>
      <w:r w:rsidRPr="0041798C">
        <w:rPr>
          <w:color w:val="000000" w:themeColor="text1"/>
        </w:rPr>
        <w:t>, проверка</w:t>
      </w:r>
      <w:r w:rsidR="0071674B" w:rsidRPr="0041798C">
        <w:rPr>
          <w:color w:val="000000" w:themeColor="text1"/>
        </w:rPr>
        <w:t xml:space="preserve"> изоляции кабельной продукции);</w:t>
      </w:r>
    </w:p>
    <w:p w14:paraId="67AA7481" w14:textId="4D3BBA70" w:rsidR="0008755B" w:rsidRDefault="0071674B" w:rsidP="00A2134E">
      <w:pPr>
        <w:pStyle w:val="af0"/>
        <w:tabs>
          <w:tab w:val="left" w:pos="1701"/>
        </w:tabs>
        <w:ind w:left="708" w:hanging="566"/>
        <w:jc w:val="both"/>
        <w:rPr>
          <w:color w:val="000000" w:themeColor="text1"/>
        </w:rPr>
      </w:pPr>
      <w:r w:rsidRPr="0041798C">
        <w:rPr>
          <w:color w:val="000000" w:themeColor="text1"/>
        </w:rPr>
        <w:tab/>
      </w:r>
      <w:r w:rsidR="0008755B" w:rsidRPr="0041798C">
        <w:rPr>
          <w:color w:val="000000" w:themeColor="text1"/>
        </w:rPr>
        <w:t>- подготовка исполнительных схем по факту завершения монтажа</w:t>
      </w:r>
      <w:r w:rsidR="00CC669B">
        <w:rPr>
          <w:color w:val="000000" w:themeColor="text1"/>
        </w:rPr>
        <w:t>;</w:t>
      </w:r>
    </w:p>
    <w:p w14:paraId="5E3064D1" w14:textId="6A884229" w:rsidR="00CC669B" w:rsidRDefault="00CC669B" w:rsidP="00A2134E">
      <w:pPr>
        <w:pStyle w:val="13ACList01BulletNumberListParagraph1ListParagraph0RSHBTable-NormalTable-NormalUL311"/>
        <w:widowControl w:val="0"/>
        <w:shd w:val="clear" w:color="auto" w:fill="FFFFFF"/>
        <w:ind w:left="0" w:firstLine="709"/>
        <w:contextualSpacing/>
        <w:jc w:val="both"/>
        <w:rPr>
          <w:bCs/>
        </w:rPr>
      </w:pPr>
      <w:r>
        <w:rPr>
          <w:bCs/>
        </w:rPr>
        <w:t xml:space="preserve">- вывод из работы и демонтаж </w:t>
      </w:r>
      <w:r w:rsidR="00496318">
        <w:rPr>
          <w:bCs/>
        </w:rPr>
        <w:t>оборудования, взамен вновь устанавливаемого;</w:t>
      </w:r>
    </w:p>
    <w:p w14:paraId="4DFDF090" w14:textId="54603706" w:rsidR="00D27B1E" w:rsidRDefault="00D27B1E" w:rsidP="00496318">
      <w:pPr>
        <w:spacing w:line="240" w:lineRule="auto"/>
        <w:ind w:firstLine="709"/>
        <w:rPr>
          <w:color w:val="000000" w:themeColor="text1"/>
          <w:sz w:val="24"/>
          <w:szCs w:val="24"/>
        </w:rPr>
      </w:pPr>
      <w:r>
        <w:rPr>
          <w:color w:val="000000" w:themeColor="text1"/>
          <w:sz w:val="24"/>
          <w:szCs w:val="24"/>
        </w:rPr>
        <w:t xml:space="preserve">- планирование работ в соответствии с графиком вывода в ремонт оборудования. При необходимости подача заявок на оборудование, отсутствующее в графике на 2026 год;  </w:t>
      </w:r>
    </w:p>
    <w:p w14:paraId="2202B4EF" w14:textId="77777777" w:rsidR="00D27B1E" w:rsidRDefault="00D27B1E" w:rsidP="00A2134E">
      <w:pPr>
        <w:spacing w:line="240" w:lineRule="auto"/>
        <w:rPr>
          <w:color w:val="000000" w:themeColor="text1"/>
          <w:sz w:val="24"/>
          <w:szCs w:val="24"/>
        </w:rPr>
      </w:pPr>
      <w:r>
        <w:rPr>
          <w:color w:val="000000" w:themeColor="text1"/>
          <w:sz w:val="24"/>
          <w:szCs w:val="24"/>
        </w:rPr>
        <w:t>- составление программ проверок (при необходимости);</w:t>
      </w:r>
    </w:p>
    <w:p w14:paraId="5CE3E886" w14:textId="77777777" w:rsidR="00D27B1E" w:rsidRDefault="00D27B1E" w:rsidP="00A2134E">
      <w:pPr>
        <w:spacing w:line="240" w:lineRule="auto"/>
        <w:rPr>
          <w:color w:val="000000" w:themeColor="text1"/>
          <w:sz w:val="24"/>
          <w:szCs w:val="24"/>
        </w:rPr>
      </w:pPr>
      <w:r>
        <w:rPr>
          <w:color w:val="000000" w:themeColor="text1"/>
          <w:sz w:val="24"/>
          <w:szCs w:val="24"/>
        </w:rPr>
        <w:t>- подключение совместно с эксплуатирующей организацией в действующее оборудование внешних цепей и их опробование;</w:t>
      </w:r>
    </w:p>
    <w:p w14:paraId="248D0801" w14:textId="77777777" w:rsidR="00D27B1E" w:rsidRDefault="00D27B1E" w:rsidP="00A2134E">
      <w:pPr>
        <w:spacing w:line="240" w:lineRule="auto"/>
        <w:rPr>
          <w:color w:val="000000" w:themeColor="text1"/>
          <w:sz w:val="24"/>
          <w:szCs w:val="24"/>
        </w:rPr>
      </w:pPr>
      <w:r>
        <w:rPr>
          <w:color w:val="000000" w:themeColor="text1"/>
          <w:sz w:val="24"/>
          <w:szCs w:val="24"/>
        </w:rPr>
        <w:t>- проверка электрической прочности изоляции цепей (при необходимости);</w:t>
      </w:r>
    </w:p>
    <w:p w14:paraId="5178DDB6" w14:textId="77777777" w:rsidR="00D27B1E" w:rsidRDefault="00D27B1E" w:rsidP="00A2134E">
      <w:pPr>
        <w:spacing w:line="240" w:lineRule="auto"/>
        <w:rPr>
          <w:color w:val="000000" w:themeColor="text1"/>
          <w:sz w:val="24"/>
          <w:szCs w:val="24"/>
        </w:rPr>
      </w:pPr>
      <w:r>
        <w:rPr>
          <w:color w:val="000000" w:themeColor="text1"/>
          <w:sz w:val="24"/>
          <w:szCs w:val="24"/>
        </w:rPr>
        <w:t>- оформление результатов работ протоколами, актами;</w:t>
      </w:r>
    </w:p>
    <w:p w14:paraId="24DE76AC" w14:textId="77777777" w:rsidR="00D27B1E" w:rsidRDefault="00D27B1E" w:rsidP="00A2134E">
      <w:pPr>
        <w:spacing w:line="240" w:lineRule="auto"/>
        <w:rPr>
          <w:color w:val="000000" w:themeColor="text1"/>
          <w:sz w:val="24"/>
          <w:szCs w:val="24"/>
        </w:rPr>
      </w:pPr>
      <w:r>
        <w:rPr>
          <w:color w:val="000000" w:themeColor="text1"/>
          <w:sz w:val="24"/>
          <w:szCs w:val="24"/>
        </w:rPr>
        <w:t>- ведение общего и специальных журналов работ;</w:t>
      </w:r>
    </w:p>
    <w:p w14:paraId="057B5903" w14:textId="77777777" w:rsidR="00D27B1E" w:rsidRDefault="00D27B1E" w:rsidP="00A2134E">
      <w:pPr>
        <w:spacing w:line="240" w:lineRule="auto"/>
        <w:rPr>
          <w:color w:val="000000" w:themeColor="text1"/>
          <w:sz w:val="24"/>
          <w:szCs w:val="24"/>
        </w:rPr>
      </w:pPr>
      <w:r>
        <w:rPr>
          <w:color w:val="000000" w:themeColor="text1"/>
          <w:sz w:val="24"/>
          <w:szCs w:val="24"/>
        </w:rPr>
        <w:t>- оформление исполнительных схем;</w:t>
      </w:r>
    </w:p>
    <w:p w14:paraId="03E1D54B" w14:textId="64AC8FD6" w:rsidR="00616C13" w:rsidRDefault="00616C13" w:rsidP="00264B1A">
      <w:pPr>
        <w:pStyle w:val="af0"/>
        <w:numPr>
          <w:ilvl w:val="2"/>
          <w:numId w:val="3"/>
        </w:numPr>
        <w:tabs>
          <w:tab w:val="left" w:pos="1134"/>
        </w:tabs>
        <w:ind w:left="0" w:firstLine="709"/>
        <w:jc w:val="both"/>
        <w:rPr>
          <w:bCs/>
        </w:rPr>
      </w:pPr>
      <w:r w:rsidRPr="0041798C">
        <w:rPr>
          <w:bCs/>
        </w:rPr>
        <w:t xml:space="preserve">Ведение и </w:t>
      </w:r>
      <w:r w:rsidR="007A17D3" w:rsidRPr="0041798C">
        <w:rPr>
          <w:bCs/>
        </w:rPr>
        <w:t>сдача исполнительной</w:t>
      </w:r>
      <w:r w:rsidRPr="0041798C">
        <w:rPr>
          <w:bCs/>
        </w:rPr>
        <w:t xml:space="preserve"> документации.</w:t>
      </w:r>
    </w:p>
    <w:p w14:paraId="4B16E04E" w14:textId="36316F35" w:rsidR="00C24641" w:rsidRPr="00775339" w:rsidRDefault="00C24641" w:rsidP="00264B1A">
      <w:pPr>
        <w:pStyle w:val="af0"/>
        <w:numPr>
          <w:ilvl w:val="2"/>
          <w:numId w:val="3"/>
        </w:numPr>
        <w:tabs>
          <w:tab w:val="left" w:pos="1134"/>
        </w:tabs>
        <w:ind w:left="0" w:firstLine="709"/>
        <w:jc w:val="both"/>
        <w:rPr>
          <w:bCs/>
        </w:rPr>
      </w:pPr>
      <w:r w:rsidRPr="00D06C66">
        <w:t xml:space="preserve">Результатом выполненных работ по Договору является </w:t>
      </w:r>
      <w:r w:rsidR="00775339" w:rsidRPr="00D06C66">
        <w:t>выполнение «Субподрядчиком» работ</w:t>
      </w:r>
      <w:r w:rsidR="00011EE2">
        <w:t xml:space="preserve">, </w:t>
      </w:r>
      <w:r w:rsidR="00775339" w:rsidRPr="00775339">
        <w:t>указанных в</w:t>
      </w:r>
      <w:r w:rsidR="00765FA2" w:rsidRPr="00765FA2">
        <w:t xml:space="preserve"> </w:t>
      </w:r>
      <w:r w:rsidR="00765FA2">
        <w:t xml:space="preserve">Сводной таблице стоимости работ </w:t>
      </w:r>
      <w:r w:rsidR="00765FA2">
        <w:br/>
        <w:t>(</w:t>
      </w:r>
      <w:r w:rsidR="00765FA2">
        <w:rPr>
          <w:b/>
          <w:bCs/>
        </w:rPr>
        <w:t>Приложение</w:t>
      </w:r>
      <w:r w:rsidR="00775339" w:rsidRPr="00775339">
        <w:rPr>
          <w:b/>
          <w:bCs/>
        </w:rPr>
        <w:t xml:space="preserve"> № 1</w:t>
      </w:r>
      <w:r w:rsidR="00765FA2" w:rsidRPr="00765FA2">
        <w:rPr>
          <w:bCs/>
        </w:rPr>
        <w:t xml:space="preserve"> </w:t>
      </w:r>
      <w:r w:rsidR="00765FA2" w:rsidRPr="00775339">
        <w:rPr>
          <w:bCs/>
        </w:rPr>
        <w:t>к Договору</w:t>
      </w:r>
      <w:r w:rsidR="00765FA2">
        <w:rPr>
          <w:b/>
          <w:bCs/>
        </w:rPr>
        <w:t>)</w:t>
      </w:r>
      <w:r w:rsidR="00846D56">
        <w:rPr>
          <w:bCs/>
        </w:rPr>
        <w:t>.</w:t>
      </w:r>
      <w:r w:rsidR="00775339" w:rsidRPr="00D06C66">
        <w:t xml:space="preserve"> </w:t>
      </w:r>
    </w:p>
    <w:p w14:paraId="6EA18036" w14:textId="6E55AC57" w:rsidR="0013201C" w:rsidRDefault="0013201C" w:rsidP="0013201C">
      <w:pPr>
        <w:pStyle w:val="af0"/>
        <w:numPr>
          <w:ilvl w:val="1"/>
          <w:numId w:val="3"/>
        </w:numPr>
        <w:tabs>
          <w:tab w:val="left" w:pos="1134"/>
        </w:tabs>
        <w:ind w:left="0" w:firstLine="709"/>
        <w:jc w:val="both"/>
        <w:rPr>
          <w:bCs/>
          <w:color w:val="000000" w:themeColor="text1"/>
        </w:rPr>
      </w:pPr>
      <w:r w:rsidRPr="00E85B77">
        <w:rPr>
          <w:bCs/>
          <w:color w:val="000000" w:themeColor="text1"/>
        </w:rPr>
        <w:t xml:space="preserve">В состав Работ по Договору </w:t>
      </w:r>
      <w:r>
        <w:rPr>
          <w:bCs/>
          <w:color w:val="000000" w:themeColor="text1"/>
        </w:rPr>
        <w:t xml:space="preserve">не </w:t>
      </w:r>
      <w:r w:rsidRPr="00E85B77">
        <w:rPr>
          <w:bCs/>
          <w:color w:val="000000" w:themeColor="text1"/>
        </w:rPr>
        <w:t xml:space="preserve">входят: </w:t>
      </w:r>
    </w:p>
    <w:p w14:paraId="5F462091" w14:textId="53394959" w:rsidR="0013201C" w:rsidRDefault="0013201C" w:rsidP="00765FA2">
      <w:pPr>
        <w:pStyle w:val="13ACList01BulletNumberListParagraph1ListParagraph0RSHBTable-NormalTable-NormalUL311"/>
        <w:widowControl w:val="0"/>
        <w:shd w:val="clear" w:color="auto" w:fill="FFFFFF"/>
        <w:ind w:left="707" w:firstLine="709"/>
        <w:contextualSpacing/>
        <w:jc w:val="both"/>
        <w:rPr>
          <w:bCs/>
        </w:rPr>
      </w:pPr>
      <w:r w:rsidRPr="00D06C66">
        <w:rPr>
          <w:bCs/>
        </w:rPr>
        <w:t>- работ</w:t>
      </w:r>
      <w:r>
        <w:rPr>
          <w:bCs/>
        </w:rPr>
        <w:t>ы</w:t>
      </w:r>
      <w:r w:rsidRPr="00D06C66">
        <w:rPr>
          <w:bCs/>
        </w:rPr>
        <w:t xml:space="preserve"> по </w:t>
      </w:r>
      <w:r w:rsidR="00765FA2">
        <w:rPr>
          <w:bCs/>
        </w:rPr>
        <w:t>прокладке волоконно-оптического кабеля.</w:t>
      </w:r>
    </w:p>
    <w:p w14:paraId="2F5CF6CA" w14:textId="3F10A91A" w:rsidR="00D20075" w:rsidRPr="003F6C06" w:rsidRDefault="00D20075" w:rsidP="00264B1A">
      <w:pPr>
        <w:pStyle w:val="af0"/>
        <w:numPr>
          <w:ilvl w:val="1"/>
          <w:numId w:val="3"/>
        </w:numPr>
        <w:tabs>
          <w:tab w:val="left" w:pos="1134"/>
        </w:tabs>
        <w:ind w:left="0" w:firstLine="709"/>
        <w:jc w:val="both"/>
        <w:rPr>
          <w:bCs/>
        </w:rPr>
      </w:pPr>
      <w:r w:rsidRPr="0041798C">
        <w:rPr>
          <w:bCs/>
        </w:rPr>
        <w:t xml:space="preserve">Объем и состав Работ по Договору определяется </w:t>
      </w:r>
      <w:r w:rsidR="00C64846" w:rsidRPr="0041798C">
        <w:rPr>
          <w:bCs/>
        </w:rPr>
        <w:t>Рабочей документацией</w:t>
      </w:r>
      <w:r w:rsidR="00B90B09" w:rsidRPr="0064744D">
        <w:rPr>
          <w:bCs/>
        </w:rPr>
        <w:t xml:space="preserve">. </w:t>
      </w:r>
      <w:r w:rsidRPr="0064744D">
        <w:rPr>
          <w:bCs/>
        </w:rPr>
        <w:t xml:space="preserve">Работы по Договору подлежат выполнению </w:t>
      </w:r>
      <w:r w:rsidR="005160A0" w:rsidRPr="0064744D">
        <w:rPr>
          <w:bCs/>
        </w:rPr>
        <w:t>«</w:t>
      </w:r>
      <w:r w:rsidR="00407FA5" w:rsidRPr="0064744D">
        <w:rPr>
          <w:b/>
          <w:bCs/>
        </w:rPr>
        <w:t>Субподрядчиком</w:t>
      </w:r>
      <w:r w:rsidR="005160A0" w:rsidRPr="0064744D">
        <w:rPr>
          <w:b/>
          <w:bCs/>
        </w:rPr>
        <w:t>»</w:t>
      </w:r>
      <w:r w:rsidR="00407FA5" w:rsidRPr="0064744D">
        <w:rPr>
          <w:bCs/>
        </w:rPr>
        <w:t xml:space="preserve"> </w:t>
      </w:r>
      <w:r w:rsidRPr="0064744D">
        <w:rPr>
          <w:bCs/>
        </w:rPr>
        <w:t xml:space="preserve">в строгом соответствии с Рабочей документацией, требованиями Применимого права и указаниями </w:t>
      </w:r>
      <w:r w:rsidR="005160A0" w:rsidRPr="0064744D">
        <w:rPr>
          <w:bCs/>
        </w:rPr>
        <w:t>«</w:t>
      </w:r>
      <w:r w:rsidR="00407FA5" w:rsidRPr="0064744D">
        <w:rPr>
          <w:b/>
          <w:bCs/>
        </w:rPr>
        <w:t>Подрядчика</w:t>
      </w:r>
      <w:r w:rsidR="005160A0" w:rsidRPr="0064744D">
        <w:rPr>
          <w:b/>
          <w:bCs/>
        </w:rPr>
        <w:t>»</w:t>
      </w:r>
      <w:r w:rsidRPr="0064744D">
        <w:rPr>
          <w:b/>
          <w:bCs/>
        </w:rPr>
        <w:t>.</w:t>
      </w:r>
    </w:p>
    <w:p w14:paraId="3A037BC1" w14:textId="5887C17F" w:rsidR="00EC13A3" w:rsidRDefault="00D20075" w:rsidP="004F6B02">
      <w:pPr>
        <w:pStyle w:val="af0"/>
        <w:numPr>
          <w:ilvl w:val="1"/>
          <w:numId w:val="3"/>
        </w:numPr>
        <w:tabs>
          <w:tab w:val="left" w:pos="1134"/>
        </w:tabs>
        <w:spacing w:after="120"/>
        <w:ind w:left="709" w:firstLine="0"/>
        <w:jc w:val="both"/>
        <w:rPr>
          <w:bCs/>
        </w:rPr>
      </w:pPr>
      <w:r w:rsidRPr="0041798C">
        <w:rPr>
          <w:bCs/>
        </w:rPr>
        <w:t xml:space="preserve">Место выполнения Работ: </w:t>
      </w:r>
    </w:p>
    <w:tbl>
      <w:tblPr>
        <w:tblW w:w="9361" w:type="dxa"/>
        <w:jc w:val="center"/>
        <w:tblLayout w:type="fixed"/>
        <w:tblCellMar>
          <w:left w:w="10" w:type="dxa"/>
          <w:right w:w="10" w:type="dxa"/>
        </w:tblCellMar>
        <w:tblLook w:val="04A0" w:firstRow="1" w:lastRow="0" w:firstColumn="1" w:lastColumn="0" w:noHBand="0" w:noVBand="1"/>
      </w:tblPr>
      <w:tblGrid>
        <w:gridCol w:w="754"/>
        <w:gridCol w:w="2458"/>
        <w:gridCol w:w="1939"/>
        <w:gridCol w:w="2184"/>
        <w:gridCol w:w="2026"/>
      </w:tblGrid>
      <w:tr w:rsidR="004F6B02" w:rsidRPr="004F6B02" w14:paraId="7005D354" w14:textId="77777777" w:rsidTr="004F6B02">
        <w:trPr>
          <w:trHeight w:val="454"/>
          <w:jc w:val="center"/>
        </w:trPr>
        <w:tc>
          <w:tcPr>
            <w:tcW w:w="754" w:type="dxa"/>
            <w:tcBorders>
              <w:top w:val="single" w:sz="4" w:space="0" w:color="auto"/>
              <w:left w:val="single" w:sz="4" w:space="0" w:color="auto"/>
            </w:tcBorders>
            <w:shd w:val="clear" w:color="auto" w:fill="FFFFFF"/>
            <w:vAlign w:val="center"/>
          </w:tcPr>
          <w:p w14:paraId="17CD71D5" w14:textId="77777777" w:rsidR="004F6B02" w:rsidRPr="004F6B02" w:rsidRDefault="004F6B02" w:rsidP="004F6B02">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w:t>
            </w:r>
          </w:p>
          <w:p w14:paraId="3F94ADF4" w14:textId="77777777" w:rsidR="004F6B02" w:rsidRPr="004F6B02" w:rsidRDefault="004F6B02" w:rsidP="004F6B02">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val="en-US" w:eastAsia="en-US"/>
              </w:rPr>
              <w:t>п.</w:t>
            </w:r>
            <w:r w:rsidRPr="004F6B02">
              <w:rPr>
                <w:b/>
                <w:bCs/>
                <w:snapToGrid/>
                <w:sz w:val="20"/>
                <w:szCs w:val="20"/>
                <w:highlight w:val="white"/>
                <w:lang w:eastAsia="en-US"/>
              </w:rPr>
              <w:t>п</w:t>
            </w:r>
            <w:r w:rsidRPr="004F6B02">
              <w:rPr>
                <w:b/>
                <w:bCs/>
                <w:snapToGrid/>
                <w:sz w:val="20"/>
                <w:szCs w:val="20"/>
                <w:highlight w:val="white"/>
                <w:lang w:val="en-US" w:eastAsia="en-US"/>
              </w:rPr>
              <w:t>.</w:t>
            </w:r>
          </w:p>
        </w:tc>
        <w:tc>
          <w:tcPr>
            <w:tcW w:w="2458" w:type="dxa"/>
            <w:tcBorders>
              <w:top w:val="single" w:sz="4" w:space="0" w:color="auto"/>
              <w:left w:val="single" w:sz="4" w:space="0" w:color="auto"/>
            </w:tcBorders>
            <w:shd w:val="clear" w:color="auto" w:fill="FFFFFF"/>
            <w:vAlign w:val="center"/>
          </w:tcPr>
          <w:p w14:paraId="45E23E9C" w14:textId="77777777" w:rsidR="004F6B02" w:rsidRPr="004F6B02" w:rsidRDefault="004F6B02" w:rsidP="004F6B02">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Наименование ПС</w:t>
            </w:r>
          </w:p>
        </w:tc>
        <w:tc>
          <w:tcPr>
            <w:tcW w:w="1939" w:type="dxa"/>
            <w:tcBorders>
              <w:top w:val="single" w:sz="4" w:space="0" w:color="auto"/>
              <w:left w:val="single" w:sz="4" w:space="0" w:color="auto"/>
            </w:tcBorders>
            <w:shd w:val="clear" w:color="auto" w:fill="FFFFFF"/>
            <w:vAlign w:val="center"/>
          </w:tcPr>
          <w:p w14:paraId="1388BFC4" w14:textId="77777777" w:rsidR="004F6B02" w:rsidRPr="004F6B02" w:rsidRDefault="004F6B02" w:rsidP="004F6B02">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Кадастровый</w:t>
            </w:r>
          </w:p>
          <w:p w14:paraId="0031748F" w14:textId="77777777" w:rsidR="004F6B02" w:rsidRPr="004F6B02" w:rsidRDefault="004F6B02" w:rsidP="004F6B02">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номер</w:t>
            </w:r>
          </w:p>
        </w:tc>
        <w:tc>
          <w:tcPr>
            <w:tcW w:w="2184" w:type="dxa"/>
            <w:tcBorders>
              <w:top w:val="single" w:sz="4" w:space="0" w:color="auto"/>
              <w:left w:val="single" w:sz="4" w:space="0" w:color="auto"/>
            </w:tcBorders>
            <w:shd w:val="clear" w:color="auto" w:fill="FFFFFF"/>
            <w:vAlign w:val="center"/>
          </w:tcPr>
          <w:p w14:paraId="045147D4" w14:textId="77777777" w:rsidR="004F6B02" w:rsidRPr="004F6B02" w:rsidRDefault="004F6B02" w:rsidP="004F6B02">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Адрес</w:t>
            </w:r>
          </w:p>
        </w:tc>
        <w:tc>
          <w:tcPr>
            <w:tcW w:w="2026" w:type="dxa"/>
            <w:tcBorders>
              <w:top w:val="single" w:sz="4" w:space="0" w:color="auto"/>
              <w:left w:val="single" w:sz="4" w:space="0" w:color="auto"/>
              <w:right w:val="single" w:sz="4" w:space="0" w:color="auto"/>
            </w:tcBorders>
            <w:shd w:val="clear" w:color="auto" w:fill="FFFFFF"/>
            <w:vAlign w:val="center"/>
          </w:tcPr>
          <w:p w14:paraId="3D3D3422" w14:textId="77777777" w:rsidR="004F6B02" w:rsidRPr="004F6B02" w:rsidRDefault="004F6B02" w:rsidP="004F6B02">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Координаты</w:t>
            </w:r>
          </w:p>
        </w:tc>
      </w:tr>
      <w:tr w:rsidR="004F6B02" w:rsidRPr="004F6B02" w14:paraId="460BC584" w14:textId="77777777" w:rsidTr="004F6B02">
        <w:trPr>
          <w:trHeight w:val="454"/>
          <w:jc w:val="center"/>
        </w:trPr>
        <w:tc>
          <w:tcPr>
            <w:tcW w:w="754" w:type="dxa"/>
            <w:tcBorders>
              <w:top w:val="single" w:sz="4" w:space="0" w:color="auto"/>
              <w:left w:val="single" w:sz="4" w:space="0" w:color="auto"/>
            </w:tcBorders>
            <w:shd w:val="clear" w:color="auto" w:fill="FFFFFF"/>
            <w:vAlign w:val="center"/>
          </w:tcPr>
          <w:p w14:paraId="2A892272"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69FB3CAA"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ПС 220 кВ Усинская</w:t>
            </w:r>
          </w:p>
        </w:tc>
        <w:tc>
          <w:tcPr>
            <w:tcW w:w="1939" w:type="dxa"/>
            <w:tcBorders>
              <w:top w:val="single" w:sz="4" w:space="0" w:color="auto"/>
              <w:left w:val="single" w:sz="4" w:space="0" w:color="auto"/>
            </w:tcBorders>
            <w:shd w:val="clear" w:color="auto" w:fill="FFFFFF"/>
            <w:vAlign w:val="center"/>
          </w:tcPr>
          <w:p w14:paraId="66532A03"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11:15:0402058:1</w:t>
            </w:r>
          </w:p>
        </w:tc>
        <w:tc>
          <w:tcPr>
            <w:tcW w:w="2184" w:type="dxa"/>
            <w:tcBorders>
              <w:top w:val="single" w:sz="4" w:space="0" w:color="auto"/>
              <w:left w:val="single" w:sz="4" w:space="0" w:color="auto"/>
            </w:tcBorders>
            <w:shd w:val="clear" w:color="auto" w:fill="FFFFFF"/>
            <w:vAlign w:val="center"/>
          </w:tcPr>
          <w:p w14:paraId="1F7F9048"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Республика Коми, Усинский район,</w:t>
            </w:r>
          </w:p>
          <w:p w14:paraId="7BCECFCD" w14:textId="77777777"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5,75 км на северозапад от моста через р.Селаель по автодороге Усинск- Верхнеколвинск</w:t>
            </w:r>
          </w:p>
        </w:tc>
        <w:tc>
          <w:tcPr>
            <w:tcW w:w="2026" w:type="dxa"/>
            <w:tcBorders>
              <w:top w:val="single" w:sz="4" w:space="0" w:color="auto"/>
              <w:left w:val="single" w:sz="4" w:space="0" w:color="auto"/>
              <w:right w:val="single" w:sz="4" w:space="0" w:color="auto"/>
            </w:tcBorders>
            <w:shd w:val="clear" w:color="auto" w:fill="FFFFFF"/>
            <w:vAlign w:val="center"/>
          </w:tcPr>
          <w:p w14:paraId="4806EDC6" w14:textId="77777777" w:rsidR="004F6B02" w:rsidRPr="004F6B02" w:rsidRDefault="00DC3526" w:rsidP="004F6B02">
            <w:pPr>
              <w:widowControl w:val="0"/>
              <w:spacing w:line="240" w:lineRule="auto"/>
              <w:ind w:firstLine="0"/>
              <w:jc w:val="center"/>
              <w:rPr>
                <w:bCs/>
                <w:snapToGrid/>
                <w:sz w:val="20"/>
                <w:szCs w:val="20"/>
                <w:highlight w:val="white"/>
                <w:lang w:val="en-US" w:eastAsia="en-US"/>
              </w:rPr>
            </w:pPr>
            <w:hyperlink r:id="rId9" w:tooltip="https://energybase.ru/substation/PS_220_kV_Usinskaya%23map" w:history="1">
              <w:r w:rsidR="004F6B02" w:rsidRPr="004F6B02">
                <w:rPr>
                  <w:bCs/>
                  <w:snapToGrid/>
                  <w:sz w:val="20"/>
                  <w:szCs w:val="20"/>
                  <w:highlight w:val="white"/>
                  <w:lang w:eastAsia="en-US"/>
                </w:rPr>
                <w:t>66.146804</w:t>
              </w:r>
            </w:hyperlink>
          </w:p>
          <w:p w14:paraId="4CDC99F9" w14:textId="77777777" w:rsidR="004F6B02" w:rsidRPr="004F6B02" w:rsidRDefault="00DC3526" w:rsidP="004F6B02">
            <w:pPr>
              <w:widowControl w:val="0"/>
              <w:spacing w:line="240" w:lineRule="auto"/>
              <w:ind w:firstLine="0"/>
              <w:jc w:val="center"/>
              <w:rPr>
                <w:bCs/>
                <w:snapToGrid/>
                <w:sz w:val="20"/>
                <w:szCs w:val="20"/>
                <w:highlight w:val="white"/>
                <w:lang w:val="en-US" w:eastAsia="en-US"/>
              </w:rPr>
            </w:pPr>
            <w:hyperlink r:id="rId10" w:tooltip="https://energybase.ru/substation/PS_220_kV_Usinskaya%23map" w:history="1">
              <w:r w:rsidR="004F6B02" w:rsidRPr="004F6B02">
                <w:rPr>
                  <w:bCs/>
                  <w:snapToGrid/>
                  <w:sz w:val="20"/>
                  <w:szCs w:val="20"/>
                  <w:highlight w:val="white"/>
                  <w:lang w:eastAsia="en-US"/>
                </w:rPr>
                <w:t>57.348440</w:t>
              </w:r>
            </w:hyperlink>
          </w:p>
        </w:tc>
      </w:tr>
      <w:tr w:rsidR="004F6B02" w:rsidRPr="004F6B02" w14:paraId="6450B375" w14:textId="77777777" w:rsidTr="004F6B02">
        <w:trPr>
          <w:trHeight w:val="454"/>
          <w:jc w:val="center"/>
        </w:trPr>
        <w:tc>
          <w:tcPr>
            <w:tcW w:w="754" w:type="dxa"/>
            <w:tcBorders>
              <w:top w:val="single" w:sz="4" w:space="0" w:color="auto"/>
              <w:left w:val="single" w:sz="4" w:space="0" w:color="auto"/>
            </w:tcBorders>
            <w:shd w:val="clear" w:color="auto" w:fill="FFFFFF"/>
            <w:vAlign w:val="center"/>
          </w:tcPr>
          <w:p w14:paraId="4CA52D8C"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77D13078"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ПС 220 кВ Северная</w:t>
            </w:r>
          </w:p>
        </w:tc>
        <w:tc>
          <w:tcPr>
            <w:tcW w:w="1939" w:type="dxa"/>
            <w:tcBorders>
              <w:top w:val="single" w:sz="4" w:space="0" w:color="auto"/>
              <w:left w:val="single" w:sz="4" w:space="0" w:color="auto"/>
            </w:tcBorders>
            <w:shd w:val="clear" w:color="auto" w:fill="FFFFFF"/>
            <w:vAlign w:val="center"/>
          </w:tcPr>
          <w:p w14:paraId="2F3D58EA"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11:12:0301001:44</w:t>
            </w:r>
          </w:p>
        </w:tc>
        <w:tc>
          <w:tcPr>
            <w:tcW w:w="2184" w:type="dxa"/>
            <w:tcBorders>
              <w:top w:val="single" w:sz="4" w:space="0" w:color="auto"/>
              <w:left w:val="single" w:sz="4" w:space="0" w:color="auto"/>
            </w:tcBorders>
            <w:shd w:val="clear" w:color="auto" w:fill="FFFFFF"/>
            <w:vAlign w:val="center"/>
          </w:tcPr>
          <w:p w14:paraId="5F88E372" w14:textId="77777777"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Республика Коми, Печорский район, г.Печора</w:t>
            </w:r>
          </w:p>
        </w:tc>
        <w:tc>
          <w:tcPr>
            <w:tcW w:w="2026" w:type="dxa"/>
            <w:tcBorders>
              <w:top w:val="single" w:sz="4" w:space="0" w:color="auto"/>
              <w:left w:val="single" w:sz="4" w:space="0" w:color="auto"/>
              <w:right w:val="single" w:sz="4" w:space="0" w:color="auto"/>
            </w:tcBorders>
            <w:shd w:val="clear" w:color="auto" w:fill="FFFFFF"/>
            <w:vAlign w:val="center"/>
          </w:tcPr>
          <w:p w14:paraId="218A6F79" w14:textId="77777777" w:rsidR="004F6B02" w:rsidRPr="004F6B02" w:rsidRDefault="00DC3526" w:rsidP="004F6B02">
            <w:pPr>
              <w:widowControl w:val="0"/>
              <w:spacing w:line="240" w:lineRule="auto"/>
              <w:ind w:firstLine="0"/>
              <w:jc w:val="center"/>
              <w:rPr>
                <w:bCs/>
                <w:snapToGrid/>
                <w:sz w:val="20"/>
                <w:szCs w:val="20"/>
                <w:highlight w:val="white"/>
                <w:lang w:val="en-US" w:eastAsia="en-US"/>
              </w:rPr>
            </w:pPr>
            <w:hyperlink r:id="rId11" w:tooltip="https://energybase.ru/substation/PS_220_kV_Severnaya-MES-Severo-zapada%23map" w:history="1">
              <w:r w:rsidR="004F6B02" w:rsidRPr="004F6B02">
                <w:rPr>
                  <w:bCs/>
                  <w:snapToGrid/>
                  <w:sz w:val="20"/>
                  <w:szCs w:val="20"/>
                  <w:highlight w:val="white"/>
                  <w:lang w:eastAsia="en-US"/>
                </w:rPr>
                <w:t>65.203646</w:t>
              </w:r>
            </w:hyperlink>
          </w:p>
          <w:p w14:paraId="56E32D61" w14:textId="77777777" w:rsidR="004F6B02" w:rsidRPr="004F6B02" w:rsidRDefault="00DC3526" w:rsidP="004F6B02">
            <w:pPr>
              <w:widowControl w:val="0"/>
              <w:spacing w:line="240" w:lineRule="auto"/>
              <w:ind w:firstLine="0"/>
              <w:jc w:val="center"/>
              <w:rPr>
                <w:bCs/>
                <w:snapToGrid/>
                <w:sz w:val="20"/>
                <w:szCs w:val="20"/>
                <w:highlight w:val="white"/>
                <w:lang w:val="en-US" w:eastAsia="en-US"/>
              </w:rPr>
            </w:pPr>
            <w:hyperlink r:id="rId12" w:tooltip="https://energybase.ru/substation/PS_220_kV_Severnaya-MES-Severo-zapada%23map" w:history="1">
              <w:r w:rsidR="004F6B02" w:rsidRPr="004F6B02">
                <w:rPr>
                  <w:bCs/>
                  <w:snapToGrid/>
                  <w:sz w:val="20"/>
                  <w:szCs w:val="20"/>
                  <w:highlight w:val="white"/>
                  <w:lang w:eastAsia="en-US"/>
                </w:rPr>
                <w:t>57.300739</w:t>
              </w:r>
            </w:hyperlink>
          </w:p>
        </w:tc>
      </w:tr>
      <w:tr w:rsidR="004F6B02" w:rsidRPr="004F6B02" w14:paraId="0491F8C4" w14:textId="77777777" w:rsidTr="004F6B02">
        <w:trPr>
          <w:trHeight w:val="454"/>
          <w:jc w:val="center"/>
        </w:trPr>
        <w:tc>
          <w:tcPr>
            <w:tcW w:w="754" w:type="dxa"/>
            <w:tcBorders>
              <w:top w:val="single" w:sz="4" w:space="0" w:color="auto"/>
              <w:left w:val="single" w:sz="4" w:space="0" w:color="auto"/>
            </w:tcBorders>
            <w:shd w:val="clear" w:color="auto" w:fill="FFFFFF"/>
            <w:vAlign w:val="center"/>
          </w:tcPr>
          <w:p w14:paraId="07018BD0"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615D6B26"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ПС 220 кВ Печора</w:t>
            </w:r>
          </w:p>
        </w:tc>
        <w:tc>
          <w:tcPr>
            <w:tcW w:w="1939" w:type="dxa"/>
            <w:tcBorders>
              <w:top w:val="single" w:sz="4" w:space="0" w:color="auto"/>
              <w:left w:val="single" w:sz="4" w:space="0" w:color="auto"/>
            </w:tcBorders>
            <w:shd w:val="clear" w:color="auto" w:fill="FFFFFF"/>
            <w:vAlign w:val="center"/>
          </w:tcPr>
          <w:p w14:paraId="57E480AC"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11:12:1702001:54</w:t>
            </w:r>
          </w:p>
        </w:tc>
        <w:tc>
          <w:tcPr>
            <w:tcW w:w="2184" w:type="dxa"/>
            <w:tcBorders>
              <w:top w:val="single" w:sz="4" w:space="0" w:color="auto"/>
              <w:left w:val="single" w:sz="4" w:space="0" w:color="auto"/>
            </w:tcBorders>
            <w:shd w:val="clear" w:color="auto" w:fill="FFFFFF"/>
            <w:vAlign w:val="center"/>
          </w:tcPr>
          <w:p w14:paraId="74292797" w14:textId="77777777"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Республика Коми, Печорский район, г.Печора</w:t>
            </w:r>
          </w:p>
        </w:tc>
        <w:tc>
          <w:tcPr>
            <w:tcW w:w="2026" w:type="dxa"/>
            <w:tcBorders>
              <w:top w:val="single" w:sz="4" w:space="0" w:color="auto"/>
              <w:left w:val="single" w:sz="4" w:space="0" w:color="auto"/>
              <w:right w:val="single" w:sz="4" w:space="0" w:color="auto"/>
            </w:tcBorders>
            <w:shd w:val="clear" w:color="auto" w:fill="FFFFFF"/>
            <w:vAlign w:val="center"/>
          </w:tcPr>
          <w:p w14:paraId="69E0B547" w14:textId="77777777" w:rsidR="004F6B02" w:rsidRPr="004F6B02" w:rsidRDefault="00DC3526" w:rsidP="004F6B02">
            <w:pPr>
              <w:widowControl w:val="0"/>
              <w:spacing w:line="240" w:lineRule="auto"/>
              <w:ind w:firstLine="0"/>
              <w:jc w:val="center"/>
              <w:rPr>
                <w:bCs/>
                <w:snapToGrid/>
                <w:sz w:val="20"/>
                <w:szCs w:val="20"/>
                <w:highlight w:val="white"/>
                <w:lang w:val="en-US" w:eastAsia="en-US"/>
              </w:rPr>
            </w:pPr>
            <w:hyperlink r:id="rId13" w:tooltip="https://energybase.ru/substation/PS_220_kV_Pechora%23map" w:history="1">
              <w:r w:rsidR="004F6B02" w:rsidRPr="004F6B02">
                <w:rPr>
                  <w:bCs/>
                  <w:snapToGrid/>
                  <w:sz w:val="20"/>
                  <w:szCs w:val="20"/>
                  <w:highlight w:val="white"/>
                  <w:lang w:eastAsia="en-US"/>
                </w:rPr>
                <w:t>65.181229</w:t>
              </w:r>
            </w:hyperlink>
          </w:p>
          <w:p w14:paraId="6C975482" w14:textId="77777777" w:rsidR="004F6B02" w:rsidRPr="004F6B02" w:rsidRDefault="00DC3526" w:rsidP="004F6B02">
            <w:pPr>
              <w:widowControl w:val="0"/>
              <w:spacing w:line="240" w:lineRule="auto"/>
              <w:ind w:firstLine="0"/>
              <w:jc w:val="center"/>
              <w:rPr>
                <w:bCs/>
                <w:snapToGrid/>
                <w:sz w:val="20"/>
                <w:szCs w:val="20"/>
                <w:highlight w:val="white"/>
                <w:lang w:val="en-US" w:eastAsia="en-US"/>
              </w:rPr>
            </w:pPr>
            <w:hyperlink r:id="rId14" w:tooltip="https://energybase.ru/substation/PS_220_kV_Pechora%23map" w:history="1">
              <w:r w:rsidR="004F6B02" w:rsidRPr="004F6B02">
                <w:rPr>
                  <w:bCs/>
                  <w:snapToGrid/>
                  <w:sz w:val="20"/>
                  <w:szCs w:val="20"/>
                  <w:highlight w:val="white"/>
                  <w:lang w:eastAsia="en-US"/>
                </w:rPr>
                <w:t>57.289238</w:t>
              </w:r>
            </w:hyperlink>
          </w:p>
        </w:tc>
      </w:tr>
      <w:tr w:rsidR="004F6B02" w:rsidRPr="004F6B02" w14:paraId="07B52453"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6F011C4A"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18A73FB7"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ПС 220 кВ Шангалы</w:t>
            </w:r>
          </w:p>
        </w:tc>
        <w:tc>
          <w:tcPr>
            <w:tcW w:w="1939" w:type="dxa"/>
            <w:tcBorders>
              <w:top w:val="single" w:sz="4" w:space="0" w:color="auto"/>
              <w:left w:val="single" w:sz="4" w:space="0" w:color="auto"/>
              <w:bottom w:val="single" w:sz="4" w:space="0" w:color="auto"/>
            </w:tcBorders>
            <w:shd w:val="clear" w:color="auto" w:fill="FFFFFF"/>
            <w:vAlign w:val="center"/>
          </w:tcPr>
          <w:p w14:paraId="63441AA2"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29:18:112901:5</w:t>
            </w:r>
          </w:p>
        </w:tc>
        <w:tc>
          <w:tcPr>
            <w:tcW w:w="2184" w:type="dxa"/>
            <w:tcBorders>
              <w:top w:val="single" w:sz="4" w:space="0" w:color="auto"/>
              <w:left w:val="single" w:sz="4" w:space="0" w:color="auto"/>
              <w:bottom w:val="single" w:sz="4" w:space="0" w:color="auto"/>
            </w:tcBorders>
            <w:shd w:val="clear" w:color="auto" w:fill="FFFFFF"/>
            <w:vAlign w:val="center"/>
          </w:tcPr>
          <w:p w14:paraId="46BE99CF"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Архангельская область, Устьянский район</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191F75B0"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61.081464</w:t>
            </w:r>
          </w:p>
          <w:p w14:paraId="66F2B275"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43.298213</w:t>
            </w:r>
          </w:p>
        </w:tc>
      </w:tr>
      <w:tr w:rsidR="004F6B02" w:rsidRPr="004F6B02" w14:paraId="737B7F5E"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4B3F3442"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52C492FB"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ПС 220 кВ Вельск</w:t>
            </w:r>
          </w:p>
        </w:tc>
        <w:tc>
          <w:tcPr>
            <w:tcW w:w="1939" w:type="dxa"/>
            <w:tcBorders>
              <w:top w:val="single" w:sz="4" w:space="0" w:color="auto"/>
              <w:left w:val="single" w:sz="4" w:space="0" w:color="auto"/>
              <w:bottom w:val="single" w:sz="4" w:space="0" w:color="auto"/>
            </w:tcBorders>
            <w:shd w:val="clear" w:color="auto" w:fill="FFFFFF"/>
            <w:vAlign w:val="center"/>
          </w:tcPr>
          <w:p w14:paraId="5A477A34"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29:01:140607:22</w:t>
            </w:r>
          </w:p>
        </w:tc>
        <w:tc>
          <w:tcPr>
            <w:tcW w:w="2184" w:type="dxa"/>
            <w:tcBorders>
              <w:top w:val="single" w:sz="4" w:space="0" w:color="auto"/>
              <w:left w:val="single" w:sz="4" w:space="0" w:color="auto"/>
              <w:bottom w:val="single" w:sz="4" w:space="0" w:color="auto"/>
            </w:tcBorders>
            <w:shd w:val="clear" w:color="auto" w:fill="FFFFFF"/>
            <w:vAlign w:val="center"/>
          </w:tcPr>
          <w:p w14:paraId="032800A0" w14:textId="77777777"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Архангельская область, Вельский район, деревня Вороновская, Шоссейная улица,</w:t>
            </w:r>
          </w:p>
          <w:p w14:paraId="30ACA489"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5А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6A30EE44"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61.087689</w:t>
            </w:r>
          </w:p>
          <w:p w14:paraId="72319705"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42.091069</w:t>
            </w:r>
          </w:p>
        </w:tc>
      </w:tr>
    </w:tbl>
    <w:p w14:paraId="38B7EAD7" w14:textId="03E6B5BC" w:rsidR="0046534F" w:rsidRDefault="0046534F"/>
    <w:p w14:paraId="44D69BAD" w14:textId="77777777" w:rsidR="0046534F" w:rsidRDefault="0046534F">
      <w:pPr>
        <w:spacing w:line="240" w:lineRule="auto"/>
        <w:ind w:firstLine="0"/>
        <w:jc w:val="left"/>
      </w:pPr>
      <w:r>
        <w:br w:type="page"/>
      </w:r>
    </w:p>
    <w:tbl>
      <w:tblPr>
        <w:tblW w:w="9361" w:type="dxa"/>
        <w:jc w:val="center"/>
        <w:tblLayout w:type="fixed"/>
        <w:tblCellMar>
          <w:left w:w="10" w:type="dxa"/>
          <w:right w:w="10" w:type="dxa"/>
        </w:tblCellMar>
        <w:tblLook w:val="04A0" w:firstRow="1" w:lastRow="0" w:firstColumn="1" w:lastColumn="0" w:noHBand="0" w:noVBand="1"/>
      </w:tblPr>
      <w:tblGrid>
        <w:gridCol w:w="754"/>
        <w:gridCol w:w="2458"/>
        <w:gridCol w:w="1939"/>
        <w:gridCol w:w="2184"/>
        <w:gridCol w:w="2026"/>
      </w:tblGrid>
      <w:tr w:rsidR="004F6B02" w:rsidRPr="004F6B02" w14:paraId="4C9D592C" w14:textId="77777777" w:rsidTr="004F6B02">
        <w:trPr>
          <w:trHeight w:val="454"/>
          <w:jc w:val="center"/>
        </w:trPr>
        <w:tc>
          <w:tcPr>
            <w:tcW w:w="754" w:type="dxa"/>
            <w:tcBorders>
              <w:top w:val="single" w:sz="4" w:space="0" w:color="auto"/>
              <w:left w:val="single" w:sz="4" w:space="0" w:color="auto"/>
            </w:tcBorders>
            <w:shd w:val="clear" w:color="auto" w:fill="FFFFFF"/>
            <w:vAlign w:val="center"/>
          </w:tcPr>
          <w:p w14:paraId="6779C380" w14:textId="77777777" w:rsidR="004F6B02" w:rsidRPr="004F6B02" w:rsidRDefault="004F6B02" w:rsidP="004F6B02">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lastRenderedPageBreak/>
              <w:t>№</w:t>
            </w:r>
          </w:p>
          <w:p w14:paraId="63D2305C" w14:textId="454DE123" w:rsidR="004F6B02" w:rsidRPr="004F6B02" w:rsidRDefault="004F6B02" w:rsidP="004F6B02">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val="en-US" w:eastAsia="en-US"/>
              </w:rPr>
              <w:t>п.</w:t>
            </w:r>
            <w:r w:rsidRPr="004F6B02">
              <w:rPr>
                <w:b/>
                <w:bCs/>
                <w:snapToGrid/>
                <w:sz w:val="20"/>
                <w:szCs w:val="20"/>
                <w:highlight w:val="white"/>
                <w:lang w:eastAsia="en-US"/>
              </w:rPr>
              <w:t>п</w:t>
            </w:r>
            <w:r w:rsidRPr="004F6B02">
              <w:rPr>
                <w:b/>
                <w:bCs/>
                <w:snapToGrid/>
                <w:sz w:val="20"/>
                <w:szCs w:val="20"/>
                <w:highlight w:val="white"/>
                <w:lang w:val="en-US" w:eastAsia="en-US"/>
              </w:rPr>
              <w:t>.</w:t>
            </w:r>
          </w:p>
        </w:tc>
        <w:tc>
          <w:tcPr>
            <w:tcW w:w="2458" w:type="dxa"/>
            <w:tcBorders>
              <w:top w:val="single" w:sz="4" w:space="0" w:color="auto"/>
              <w:left w:val="single" w:sz="4" w:space="0" w:color="auto"/>
            </w:tcBorders>
            <w:shd w:val="clear" w:color="auto" w:fill="FFFFFF"/>
            <w:vAlign w:val="center"/>
          </w:tcPr>
          <w:p w14:paraId="119612F7" w14:textId="562556D0"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
                <w:bCs/>
                <w:snapToGrid/>
                <w:sz w:val="20"/>
                <w:szCs w:val="20"/>
                <w:highlight w:val="white"/>
                <w:lang w:eastAsia="en-US"/>
              </w:rPr>
              <w:t>Наименование ПС</w:t>
            </w:r>
          </w:p>
        </w:tc>
        <w:tc>
          <w:tcPr>
            <w:tcW w:w="1939" w:type="dxa"/>
            <w:tcBorders>
              <w:top w:val="single" w:sz="4" w:space="0" w:color="auto"/>
              <w:left w:val="single" w:sz="4" w:space="0" w:color="auto"/>
            </w:tcBorders>
            <w:shd w:val="clear" w:color="auto" w:fill="FFFFFF"/>
            <w:vAlign w:val="center"/>
          </w:tcPr>
          <w:p w14:paraId="5FE8E0A0" w14:textId="77777777" w:rsidR="004F6B02" w:rsidRPr="004F6B02" w:rsidRDefault="004F6B02" w:rsidP="004F6B02">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Кадастровый</w:t>
            </w:r>
          </w:p>
          <w:p w14:paraId="45624387" w14:textId="03FE36F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
                <w:bCs/>
                <w:snapToGrid/>
                <w:sz w:val="20"/>
                <w:szCs w:val="20"/>
                <w:highlight w:val="white"/>
                <w:lang w:eastAsia="en-US"/>
              </w:rPr>
              <w:t>номер</w:t>
            </w:r>
          </w:p>
        </w:tc>
        <w:tc>
          <w:tcPr>
            <w:tcW w:w="2184" w:type="dxa"/>
            <w:tcBorders>
              <w:top w:val="single" w:sz="4" w:space="0" w:color="auto"/>
              <w:left w:val="single" w:sz="4" w:space="0" w:color="auto"/>
            </w:tcBorders>
            <w:shd w:val="clear" w:color="auto" w:fill="FFFFFF"/>
            <w:vAlign w:val="center"/>
          </w:tcPr>
          <w:p w14:paraId="642FB319" w14:textId="7812406E"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
                <w:bCs/>
                <w:snapToGrid/>
                <w:sz w:val="20"/>
                <w:szCs w:val="20"/>
                <w:highlight w:val="white"/>
                <w:lang w:eastAsia="en-US"/>
              </w:rPr>
              <w:t>Адрес</w:t>
            </w:r>
          </w:p>
        </w:tc>
        <w:tc>
          <w:tcPr>
            <w:tcW w:w="2026" w:type="dxa"/>
            <w:tcBorders>
              <w:top w:val="single" w:sz="4" w:space="0" w:color="auto"/>
              <w:left w:val="single" w:sz="4" w:space="0" w:color="auto"/>
              <w:right w:val="single" w:sz="4" w:space="0" w:color="auto"/>
            </w:tcBorders>
            <w:shd w:val="clear" w:color="auto" w:fill="FFFFFF"/>
            <w:vAlign w:val="center"/>
          </w:tcPr>
          <w:p w14:paraId="5461F268" w14:textId="5546C31C"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
                <w:bCs/>
                <w:snapToGrid/>
                <w:sz w:val="20"/>
                <w:szCs w:val="20"/>
                <w:highlight w:val="white"/>
                <w:lang w:eastAsia="en-US"/>
              </w:rPr>
              <w:t>Координаты</w:t>
            </w:r>
          </w:p>
        </w:tc>
      </w:tr>
      <w:tr w:rsidR="004F6B02" w:rsidRPr="004F6B02" w14:paraId="3B21DEC3" w14:textId="77777777" w:rsidTr="004F6B02">
        <w:trPr>
          <w:trHeight w:val="454"/>
          <w:jc w:val="center"/>
        </w:trPr>
        <w:tc>
          <w:tcPr>
            <w:tcW w:w="754" w:type="dxa"/>
            <w:tcBorders>
              <w:top w:val="single" w:sz="4" w:space="0" w:color="auto"/>
              <w:left w:val="single" w:sz="4" w:space="0" w:color="auto"/>
            </w:tcBorders>
            <w:shd w:val="clear" w:color="auto" w:fill="FFFFFF"/>
            <w:vAlign w:val="center"/>
          </w:tcPr>
          <w:p w14:paraId="642C7E6E"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19FB3248" w14:textId="166A85EA"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Офисное здание филиала ПАО «Россети» - Северное ПМЭС</w:t>
            </w:r>
          </w:p>
        </w:tc>
        <w:tc>
          <w:tcPr>
            <w:tcW w:w="1939" w:type="dxa"/>
            <w:tcBorders>
              <w:top w:val="single" w:sz="4" w:space="0" w:color="auto"/>
              <w:left w:val="single" w:sz="4" w:space="0" w:color="auto"/>
            </w:tcBorders>
            <w:shd w:val="clear" w:color="auto" w:fill="FFFFFF"/>
            <w:vAlign w:val="center"/>
          </w:tcPr>
          <w:p w14:paraId="54C4B259" w14:textId="0FA02200"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11:05:0106037:48</w:t>
            </w:r>
          </w:p>
        </w:tc>
        <w:tc>
          <w:tcPr>
            <w:tcW w:w="2184" w:type="dxa"/>
            <w:tcBorders>
              <w:top w:val="single" w:sz="4" w:space="0" w:color="auto"/>
              <w:left w:val="single" w:sz="4" w:space="0" w:color="auto"/>
            </w:tcBorders>
            <w:shd w:val="clear" w:color="auto" w:fill="FFFFFF"/>
            <w:vAlign w:val="center"/>
          </w:tcPr>
          <w:p w14:paraId="0D451220" w14:textId="77777777"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Республика Коми, г.Сыктывкар,</w:t>
            </w:r>
          </w:p>
          <w:p w14:paraId="18FAD108" w14:textId="2DD50AFA"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Интернациональная ул., д.133</w:t>
            </w:r>
          </w:p>
        </w:tc>
        <w:tc>
          <w:tcPr>
            <w:tcW w:w="2026" w:type="dxa"/>
            <w:tcBorders>
              <w:top w:val="single" w:sz="4" w:space="0" w:color="auto"/>
              <w:left w:val="single" w:sz="4" w:space="0" w:color="auto"/>
              <w:right w:val="single" w:sz="4" w:space="0" w:color="auto"/>
            </w:tcBorders>
            <w:shd w:val="clear" w:color="auto" w:fill="FFFFFF"/>
            <w:vAlign w:val="center"/>
          </w:tcPr>
          <w:p w14:paraId="6112D8E2"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61.668822</w:t>
            </w:r>
          </w:p>
          <w:p w14:paraId="6931EB6F" w14:textId="2B173B8E"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50.831421</w:t>
            </w:r>
          </w:p>
        </w:tc>
      </w:tr>
      <w:tr w:rsidR="004F6B02" w:rsidRPr="004F6B02" w14:paraId="375A5720"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4B72BB36"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0B84D260" w14:textId="77777777"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Филиал АО «Интер РАО – Электрогенерация» - Печорская ГРЭС</w:t>
            </w:r>
          </w:p>
        </w:tc>
        <w:tc>
          <w:tcPr>
            <w:tcW w:w="1939" w:type="dxa"/>
            <w:tcBorders>
              <w:top w:val="single" w:sz="4" w:space="0" w:color="auto"/>
              <w:left w:val="single" w:sz="4" w:space="0" w:color="auto"/>
              <w:bottom w:val="single" w:sz="4" w:space="0" w:color="auto"/>
            </w:tcBorders>
            <w:shd w:val="clear" w:color="auto" w:fill="FFFFFF"/>
            <w:vAlign w:val="center"/>
          </w:tcPr>
          <w:p w14:paraId="0187527E"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11:12:1704002:613</w:t>
            </w:r>
          </w:p>
        </w:tc>
        <w:tc>
          <w:tcPr>
            <w:tcW w:w="2184" w:type="dxa"/>
            <w:tcBorders>
              <w:top w:val="single" w:sz="4" w:space="0" w:color="auto"/>
              <w:left w:val="single" w:sz="4" w:space="0" w:color="auto"/>
              <w:bottom w:val="single" w:sz="4" w:space="0" w:color="auto"/>
            </w:tcBorders>
            <w:shd w:val="clear" w:color="auto" w:fill="FFFFFF"/>
            <w:vAlign w:val="center"/>
          </w:tcPr>
          <w:p w14:paraId="3F74664B" w14:textId="77777777"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Республика Коми, муниципальное образование Печора, г.Печора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6F851FC4"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 xml:space="preserve">65.139352 </w:t>
            </w:r>
          </w:p>
          <w:p w14:paraId="6120834F"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57.311446</w:t>
            </w:r>
          </w:p>
        </w:tc>
      </w:tr>
      <w:tr w:rsidR="004F6B02" w:rsidRPr="004F6B02" w14:paraId="1C2821BC"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1FCD2FE8"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1DB3A37C"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РУС Архангельск</w:t>
            </w:r>
          </w:p>
        </w:tc>
        <w:tc>
          <w:tcPr>
            <w:tcW w:w="1939" w:type="dxa"/>
            <w:tcBorders>
              <w:top w:val="single" w:sz="4" w:space="0" w:color="auto"/>
              <w:left w:val="single" w:sz="4" w:space="0" w:color="auto"/>
              <w:bottom w:val="single" w:sz="4" w:space="0" w:color="auto"/>
            </w:tcBorders>
            <w:shd w:val="clear" w:color="auto" w:fill="FFFFFF"/>
            <w:vAlign w:val="center"/>
          </w:tcPr>
          <w:p w14:paraId="0F939B79"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29:22:040751:69</w:t>
            </w:r>
          </w:p>
        </w:tc>
        <w:tc>
          <w:tcPr>
            <w:tcW w:w="2184" w:type="dxa"/>
            <w:tcBorders>
              <w:top w:val="single" w:sz="4" w:space="0" w:color="auto"/>
              <w:left w:val="single" w:sz="4" w:space="0" w:color="auto"/>
              <w:bottom w:val="single" w:sz="4" w:space="0" w:color="auto"/>
            </w:tcBorders>
            <w:shd w:val="clear" w:color="auto" w:fill="FFFFFF"/>
            <w:vAlign w:val="center"/>
          </w:tcPr>
          <w:p w14:paraId="2CC0391D" w14:textId="77777777"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г. Архангельск, ул. Свободы, д.3</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655BE44D"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 xml:space="preserve">64.541794 </w:t>
            </w:r>
          </w:p>
          <w:p w14:paraId="115244DA"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40.512474</w:t>
            </w:r>
          </w:p>
        </w:tc>
      </w:tr>
      <w:tr w:rsidR="004F6B02" w:rsidRPr="004F6B02" w14:paraId="4DE5D4D4"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0B075563"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33636F16" w14:textId="607539C5" w:rsidR="004F6B02" w:rsidRPr="004F6B02" w:rsidRDefault="004F6B02" w:rsidP="004F6B02">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ПС 110 кВ Первомайская</w:t>
            </w:r>
          </w:p>
        </w:tc>
        <w:tc>
          <w:tcPr>
            <w:tcW w:w="1939" w:type="dxa"/>
            <w:tcBorders>
              <w:top w:val="single" w:sz="4" w:space="0" w:color="auto"/>
              <w:left w:val="single" w:sz="4" w:space="0" w:color="auto"/>
            </w:tcBorders>
            <w:shd w:val="clear" w:color="auto" w:fill="FFFFFF"/>
            <w:vAlign w:val="center"/>
          </w:tcPr>
          <w:p w14:paraId="08A97AB5" w14:textId="0C361E73" w:rsidR="004F6B02" w:rsidRPr="00711A2B" w:rsidRDefault="00DC3526" w:rsidP="004F6B02">
            <w:pPr>
              <w:widowControl w:val="0"/>
              <w:spacing w:line="240" w:lineRule="auto"/>
              <w:ind w:firstLine="0"/>
              <w:jc w:val="center"/>
              <w:rPr>
                <w:bCs/>
                <w:snapToGrid/>
                <w:sz w:val="20"/>
                <w:szCs w:val="20"/>
                <w:highlight w:val="white"/>
                <w:lang w:eastAsia="en-US"/>
              </w:rPr>
            </w:pPr>
            <w:hyperlink r:id="rId15" w:tooltip="https://egrp365.org/reestr?egrp=29:26:010302:24" w:history="1">
              <w:r w:rsidR="004F6B02" w:rsidRPr="00711A2B">
                <w:rPr>
                  <w:bCs/>
                  <w:snapToGrid/>
                  <w:sz w:val="20"/>
                  <w:szCs w:val="20"/>
                  <w:highlight w:val="white"/>
                  <w:lang w:eastAsia="en-US"/>
                </w:rPr>
                <w:t>29:26:010302:24</w:t>
              </w:r>
            </w:hyperlink>
          </w:p>
        </w:tc>
        <w:tc>
          <w:tcPr>
            <w:tcW w:w="2184" w:type="dxa"/>
            <w:tcBorders>
              <w:top w:val="single" w:sz="4" w:space="0" w:color="auto"/>
              <w:left w:val="single" w:sz="4" w:space="0" w:color="auto"/>
            </w:tcBorders>
            <w:shd w:val="clear" w:color="auto" w:fill="FFFFFF"/>
            <w:vAlign w:val="center"/>
          </w:tcPr>
          <w:p w14:paraId="68D531D1" w14:textId="133ADA20" w:rsidR="004F6B02" w:rsidRPr="004F6B02" w:rsidRDefault="00DC3526" w:rsidP="004F6B02">
            <w:pPr>
              <w:widowControl w:val="0"/>
              <w:spacing w:line="240" w:lineRule="auto"/>
              <w:ind w:firstLine="0"/>
              <w:jc w:val="center"/>
              <w:rPr>
                <w:bCs/>
                <w:snapToGrid/>
                <w:sz w:val="20"/>
                <w:szCs w:val="20"/>
                <w:highlight w:val="white"/>
                <w:lang w:eastAsia="en-US"/>
              </w:rPr>
            </w:pPr>
            <w:hyperlink r:id="rId16" w:tooltip="https://egrp365.org/reestr?egrp=29:26:010302:24" w:history="1">
              <w:r w:rsidR="004F6B02" w:rsidRPr="00711A2B">
                <w:rPr>
                  <w:bCs/>
                  <w:snapToGrid/>
                  <w:sz w:val="20"/>
                  <w:szCs w:val="20"/>
                  <w:highlight w:val="white"/>
                  <w:lang w:eastAsia="en-US"/>
                </w:rPr>
                <w:t>Архангельская область,</w:t>
              </w:r>
            </w:hyperlink>
            <w:r w:rsidR="004F6B02" w:rsidRPr="00711A2B">
              <w:rPr>
                <w:bCs/>
                <w:snapToGrid/>
                <w:sz w:val="20"/>
                <w:szCs w:val="20"/>
                <w:highlight w:val="white"/>
                <w:lang w:eastAsia="en-US"/>
              </w:rPr>
              <w:t xml:space="preserve"> </w:t>
            </w:r>
            <w:hyperlink r:id="rId17" w:tooltip="https://egrp365.org/reestr?egrp=29:26:010302:24" w:history="1">
              <w:r w:rsidR="004F6B02" w:rsidRPr="00711A2B">
                <w:rPr>
                  <w:bCs/>
                  <w:snapToGrid/>
                  <w:sz w:val="20"/>
                  <w:szCs w:val="20"/>
                  <w:highlight w:val="white"/>
                  <w:lang w:eastAsia="en-US"/>
                </w:rPr>
                <w:t>г. Новодвинск, ш.</w:t>
              </w:r>
            </w:hyperlink>
            <w:r w:rsidR="004F6B02" w:rsidRPr="00711A2B">
              <w:rPr>
                <w:bCs/>
                <w:snapToGrid/>
                <w:sz w:val="20"/>
                <w:szCs w:val="20"/>
                <w:highlight w:val="white"/>
                <w:lang w:eastAsia="en-US"/>
              </w:rPr>
              <w:t xml:space="preserve"> </w:t>
            </w:r>
            <w:hyperlink r:id="rId18" w:tooltip="https://egrp365.org/reestr?egrp=29:26:010302:24" w:history="1">
              <w:r w:rsidR="004F6B02" w:rsidRPr="00711A2B">
                <w:rPr>
                  <w:bCs/>
                  <w:snapToGrid/>
                  <w:sz w:val="20"/>
                  <w:szCs w:val="20"/>
                  <w:highlight w:val="white"/>
                  <w:lang w:eastAsia="en-US"/>
                </w:rPr>
                <w:t>Ширшинское, 4</w:t>
              </w:r>
            </w:hyperlink>
          </w:p>
        </w:tc>
        <w:tc>
          <w:tcPr>
            <w:tcW w:w="2026" w:type="dxa"/>
            <w:tcBorders>
              <w:top w:val="single" w:sz="4" w:space="0" w:color="auto"/>
              <w:left w:val="single" w:sz="4" w:space="0" w:color="auto"/>
              <w:right w:val="single" w:sz="4" w:space="0" w:color="auto"/>
            </w:tcBorders>
            <w:shd w:val="clear" w:color="auto" w:fill="FFFFFF"/>
            <w:vAlign w:val="center"/>
          </w:tcPr>
          <w:p w14:paraId="53CEC7E1"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64.413809</w:t>
            </w:r>
          </w:p>
          <w:p w14:paraId="55E50461" w14:textId="3ED6DCCD" w:rsidR="004F6B02" w:rsidRPr="004F6B02" w:rsidRDefault="004F6B02" w:rsidP="004F6B02">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40.780778</w:t>
            </w:r>
          </w:p>
        </w:tc>
      </w:tr>
      <w:tr w:rsidR="004F6B02" w:rsidRPr="004F6B02" w14:paraId="4C8717C2"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7EFF1E8B"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1C43B8D4" w14:textId="10E0B8A4" w:rsidR="004F6B02" w:rsidRPr="004F6B02" w:rsidRDefault="004F6B02" w:rsidP="004F6B02">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ПС 220 кВ Заовражье</w:t>
            </w:r>
          </w:p>
        </w:tc>
        <w:tc>
          <w:tcPr>
            <w:tcW w:w="1939" w:type="dxa"/>
            <w:tcBorders>
              <w:top w:val="single" w:sz="4" w:space="0" w:color="auto"/>
              <w:left w:val="single" w:sz="4" w:space="0" w:color="auto"/>
            </w:tcBorders>
            <w:shd w:val="clear" w:color="auto" w:fill="FFFFFF"/>
            <w:vAlign w:val="center"/>
          </w:tcPr>
          <w:p w14:paraId="6D165A14" w14:textId="18181790" w:rsidR="004F6B02" w:rsidRPr="00711A2B" w:rsidRDefault="00DC3526" w:rsidP="004F6B02">
            <w:pPr>
              <w:widowControl w:val="0"/>
              <w:spacing w:line="240" w:lineRule="auto"/>
              <w:ind w:firstLine="0"/>
              <w:jc w:val="center"/>
              <w:rPr>
                <w:bCs/>
                <w:snapToGrid/>
                <w:sz w:val="20"/>
                <w:szCs w:val="20"/>
                <w:highlight w:val="white"/>
                <w:lang w:eastAsia="en-US"/>
              </w:rPr>
            </w:pPr>
            <w:hyperlink r:id="rId19" w:tooltip="https://egrp365.org/reestr?egrp=29:24:080101:18" w:history="1">
              <w:r w:rsidR="004F6B02" w:rsidRPr="00711A2B">
                <w:rPr>
                  <w:bCs/>
                  <w:snapToGrid/>
                  <w:sz w:val="20"/>
                  <w:szCs w:val="20"/>
                  <w:highlight w:val="white"/>
                  <w:lang w:eastAsia="en-US"/>
                </w:rPr>
                <w:t>29:24:080101:18</w:t>
              </w:r>
            </w:hyperlink>
          </w:p>
        </w:tc>
        <w:tc>
          <w:tcPr>
            <w:tcW w:w="2184" w:type="dxa"/>
            <w:tcBorders>
              <w:top w:val="single" w:sz="4" w:space="0" w:color="auto"/>
              <w:left w:val="single" w:sz="4" w:space="0" w:color="auto"/>
            </w:tcBorders>
            <w:shd w:val="clear" w:color="auto" w:fill="FFFFFF"/>
            <w:vAlign w:val="center"/>
          </w:tcPr>
          <w:p w14:paraId="6F4CBAB0"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область, г.Котлас, проезд Энергетиков,</w:t>
            </w:r>
          </w:p>
          <w:p w14:paraId="0D8AB2E5" w14:textId="6DA2E7CC"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д.1</w:t>
            </w:r>
          </w:p>
        </w:tc>
        <w:tc>
          <w:tcPr>
            <w:tcW w:w="2026" w:type="dxa"/>
            <w:tcBorders>
              <w:top w:val="single" w:sz="4" w:space="0" w:color="auto"/>
              <w:left w:val="single" w:sz="4" w:space="0" w:color="auto"/>
              <w:right w:val="single" w:sz="4" w:space="0" w:color="auto"/>
            </w:tcBorders>
            <w:shd w:val="clear" w:color="auto" w:fill="FFFFFF"/>
            <w:vAlign w:val="center"/>
          </w:tcPr>
          <w:p w14:paraId="1DA372AD" w14:textId="77777777" w:rsidR="004F6B02" w:rsidRPr="00711A2B" w:rsidRDefault="00DC3526" w:rsidP="00711A2B">
            <w:pPr>
              <w:widowControl w:val="0"/>
              <w:spacing w:line="240" w:lineRule="auto"/>
              <w:ind w:firstLine="0"/>
              <w:jc w:val="center"/>
              <w:rPr>
                <w:bCs/>
                <w:snapToGrid/>
                <w:sz w:val="20"/>
                <w:szCs w:val="20"/>
                <w:highlight w:val="white"/>
                <w:lang w:eastAsia="en-US"/>
              </w:rPr>
            </w:pPr>
            <w:hyperlink r:id="rId20" w:tooltip="https://energybase.ru/substation/PS_220_kV_Zaovrazhe%23map" w:history="1">
              <w:r w:rsidR="004F6B02" w:rsidRPr="00711A2B">
                <w:rPr>
                  <w:bCs/>
                  <w:snapToGrid/>
                  <w:sz w:val="20"/>
                  <w:szCs w:val="20"/>
                  <w:highlight w:val="white"/>
                  <w:lang w:eastAsia="en-US"/>
                </w:rPr>
                <w:t>61.197123</w:t>
              </w:r>
            </w:hyperlink>
          </w:p>
          <w:p w14:paraId="1CFDB7F6" w14:textId="22730A2D" w:rsidR="004F6B02" w:rsidRPr="004F6B02" w:rsidRDefault="00DC3526" w:rsidP="00711A2B">
            <w:pPr>
              <w:widowControl w:val="0"/>
              <w:spacing w:line="240" w:lineRule="auto"/>
              <w:ind w:firstLine="0"/>
              <w:jc w:val="center"/>
              <w:rPr>
                <w:bCs/>
                <w:snapToGrid/>
                <w:sz w:val="20"/>
                <w:szCs w:val="20"/>
                <w:highlight w:val="white"/>
                <w:lang w:eastAsia="en-US"/>
              </w:rPr>
            </w:pPr>
            <w:hyperlink r:id="rId21" w:tooltip="https://energybase.ru/substation/PS_220_kV_Zaovrazhe%23map" w:history="1">
              <w:r w:rsidR="004F6B02" w:rsidRPr="00711A2B">
                <w:rPr>
                  <w:bCs/>
                  <w:snapToGrid/>
                  <w:sz w:val="20"/>
                  <w:szCs w:val="20"/>
                  <w:highlight w:val="white"/>
                  <w:lang w:eastAsia="en-US"/>
                </w:rPr>
                <w:t>46.639667</w:t>
              </w:r>
            </w:hyperlink>
          </w:p>
        </w:tc>
      </w:tr>
      <w:tr w:rsidR="004F6B02" w:rsidRPr="004F6B02" w14:paraId="7A7D26F1"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17BE08E7"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706834E5" w14:textId="674157B1" w:rsidR="004F6B02" w:rsidRPr="004F6B02" w:rsidRDefault="004F6B02" w:rsidP="004F6B02">
            <w:pPr>
              <w:widowControl w:val="0"/>
              <w:spacing w:line="240" w:lineRule="auto"/>
              <w:ind w:firstLine="0"/>
              <w:jc w:val="center"/>
              <w:rPr>
                <w:bCs/>
                <w:snapToGrid/>
                <w:sz w:val="20"/>
                <w:szCs w:val="20"/>
                <w:highlight w:val="white"/>
                <w:lang w:eastAsia="en-US"/>
              </w:rPr>
            </w:pPr>
            <w:r>
              <w:rPr>
                <w:bCs/>
                <w:sz w:val="20"/>
                <w:szCs w:val="20"/>
                <w:highlight w:val="white"/>
              </w:rPr>
              <w:t>ПС 220 кВ Кизема</w:t>
            </w:r>
          </w:p>
        </w:tc>
        <w:tc>
          <w:tcPr>
            <w:tcW w:w="1939" w:type="dxa"/>
            <w:tcBorders>
              <w:top w:val="single" w:sz="4" w:space="0" w:color="auto"/>
              <w:left w:val="single" w:sz="4" w:space="0" w:color="auto"/>
              <w:bottom w:val="single" w:sz="4" w:space="0" w:color="auto"/>
            </w:tcBorders>
            <w:shd w:val="clear" w:color="auto" w:fill="FFFFFF"/>
            <w:vAlign w:val="center"/>
          </w:tcPr>
          <w:p w14:paraId="68C2311F" w14:textId="50CE14B1" w:rsidR="004F6B02" w:rsidRPr="004F6B02" w:rsidRDefault="004F6B02" w:rsidP="004F6B02">
            <w:pPr>
              <w:widowControl w:val="0"/>
              <w:spacing w:line="240" w:lineRule="auto"/>
              <w:ind w:firstLine="0"/>
              <w:jc w:val="center"/>
              <w:rPr>
                <w:bCs/>
                <w:snapToGrid/>
                <w:sz w:val="20"/>
                <w:szCs w:val="20"/>
                <w:highlight w:val="white"/>
                <w:lang w:val="en-US" w:eastAsia="en-US"/>
              </w:rPr>
            </w:pPr>
            <w:r>
              <w:rPr>
                <w:bCs/>
                <w:sz w:val="20"/>
                <w:szCs w:val="20"/>
                <w:highlight w:val="white"/>
              </w:rPr>
              <w:t>29:18:150108:6</w:t>
            </w:r>
          </w:p>
        </w:tc>
        <w:tc>
          <w:tcPr>
            <w:tcW w:w="2184" w:type="dxa"/>
            <w:tcBorders>
              <w:top w:val="single" w:sz="4" w:space="0" w:color="auto"/>
              <w:left w:val="single" w:sz="4" w:space="0" w:color="auto"/>
              <w:bottom w:val="single" w:sz="4" w:space="0" w:color="auto"/>
            </w:tcBorders>
            <w:shd w:val="clear" w:color="auto" w:fill="FFFFFF"/>
            <w:vAlign w:val="center"/>
          </w:tcPr>
          <w:p w14:paraId="7CE35CE2" w14:textId="0CFC99A7" w:rsidR="004F6B02" w:rsidRPr="004F6B02" w:rsidRDefault="004F6B02" w:rsidP="004F6B02">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область, Устьянский район, пос.Кизема, ул.Заводская, д.35</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519F5CDB"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61.107072</w:t>
            </w:r>
          </w:p>
          <w:p w14:paraId="396F3626" w14:textId="69BA1872"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44.829111</w:t>
            </w:r>
          </w:p>
        </w:tc>
      </w:tr>
      <w:tr w:rsidR="004F6B02" w:rsidRPr="004F6B02" w14:paraId="7067B6EC"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5FE1DEF8"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7733BE76" w14:textId="0B3E0BDC" w:rsidR="004F6B02" w:rsidRPr="004F6B02" w:rsidRDefault="004F6B02" w:rsidP="004F6B02">
            <w:pPr>
              <w:widowControl w:val="0"/>
              <w:spacing w:line="240" w:lineRule="auto"/>
              <w:ind w:firstLine="0"/>
              <w:jc w:val="center"/>
              <w:rPr>
                <w:bCs/>
                <w:snapToGrid/>
                <w:sz w:val="20"/>
                <w:szCs w:val="20"/>
                <w:highlight w:val="white"/>
                <w:lang w:eastAsia="en-US"/>
              </w:rPr>
            </w:pPr>
            <w:r>
              <w:rPr>
                <w:bCs/>
                <w:sz w:val="20"/>
                <w:szCs w:val="20"/>
                <w:highlight w:val="white"/>
              </w:rPr>
              <w:t>ПС 220 кВ Коноша</w:t>
            </w:r>
          </w:p>
        </w:tc>
        <w:tc>
          <w:tcPr>
            <w:tcW w:w="1939" w:type="dxa"/>
            <w:tcBorders>
              <w:top w:val="single" w:sz="4" w:space="0" w:color="auto"/>
              <w:left w:val="single" w:sz="4" w:space="0" w:color="auto"/>
              <w:bottom w:val="single" w:sz="4" w:space="0" w:color="auto"/>
            </w:tcBorders>
            <w:shd w:val="clear" w:color="auto" w:fill="FFFFFF"/>
            <w:vAlign w:val="center"/>
          </w:tcPr>
          <w:p w14:paraId="171EA410" w14:textId="6659B15D" w:rsidR="004F6B02" w:rsidRPr="004F6B02" w:rsidRDefault="004F6B02" w:rsidP="004F6B02">
            <w:pPr>
              <w:widowControl w:val="0"/>
              <w:spacing w:line="240" w:lineRule="auto"/>
              <w:ind w:firstLine="0"/>
              <w:jc w:val="center"/>
              <w:rPr>
                <w:bCs/>
                <w:snapToGrid/>
                <w:sz w:val="20"/>
                <w:szCs w:val="20"/>
                <w:highlight w:val="white"/>
                <w:lang w:val="en-US" w:eastAsia="en-US"/>
              </w:rPr>
            </w:pPr>
            <w:r>
              <w:rPr>
                <w:bCs/>
                <w:sz w:val="20"/>
                <w:szCs w:val="20"/>
                <w:highlight w:val="white"/>
              </w:rPr>
              <w:t>29:06:120110:313</w:t>
            </w:r>
          </w:p>
        </w:tc>
        <w:tc>
          <w:tcPr>
            <w:tcW w:w="2184" w:type="dxa"/>
            <w:tcBorders>
              <w:top w:val="single" w:sz="4" w:space="0" w:color="auto"/>
              <w:left w:val="single" w:sz="4" w:space="0" w:color="auto"/>
              <w:bottom w:val="single" w:sz="4" w:space="0" w:color="auto"/>
            </w:tcBorders>
            <w:shd w:val="clear" w:color="auto" w:fill="FFFFFF"/>
            <w:vAlign w:val="center"/>
          </w:tcPr>
          <w:p w14:paraId="0D88C292" w14:textId="19F630B4" w:rsidR="004F6B02" w:rsidRPr="004F6B02" w:rsidRDefault="004F6B02" w:rsidP="004F6B02">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область, Плесецкий район, пос.Коноша, ул.Энергетиков, д.1</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14B71CCB"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60.986973</w:t>
            </w:r>
          </w:p>
          <w:p w14:paraId="529D1CD3" w14:textId="4FD86273"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40.244014</w:t>
            </w:r>
          </w:p>
        </w:tc>
      </w:tr>
      <w:tr w:rsidR="004F6B02" w:rsidRPr="004F6B02" w14:paraId="15291DCD"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46FAC491"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1D53BA5B" w14:textId="3B45B34A" w:rsidR="004F6B02" w:rsidRPr="004F6B02" w:rsidRDefault="004F6B02" w:rsidP="004F6B02">
            <w:pPr>
              <w:widowControl w:val="0"/>
              <w:spacing w:line="240" w:lineRule="auto"/>
              <w:ind w:firstLine="0"/>
              <w:jc w:val="center"/>
              <w:rPr>
                <w:bCs/>
                <w:snapToGrid/>
                <w:sz w:val="20"/>
                <w:szCs w:val="20"/>
                <w:highlight w:val="white"/>
                <w:lang w:eastAsia="en-US"/>
              </w:rPr>
            </w:pPr>
            <w:r>
              <w:rPr>
                <w:bCs/>
                <w:sz w:val="20"/>
                <w:szCs w:val="20"/>
                <w:highlight w:val="white"/>
              </w:rPr>
              <w:t>ПС 220 кВ Плесецк</w:t>
            </w:r>
          </w:p>
        </w:tc>
        <w:tc>
          <w:tcPr>
            <w:tcW w:w="1939" w:type="dxa"/>
            <w:tcBorders>
              <w:top w:val="single" w:sz="4" w:space="0" w:color="auto"/>
              <w:left w:val="single" w:sz="4" w:space="0" w:color="auto"/>
              <w:bottom w:val="single" w:sz="4" w:space="0" w:color="auto"/>
            </w:tcBorders>
            <w:shd w:val="clear" w:color="auto" w:fill="FFFFFF"/>
            <w:vAlign w:val="center"/>
          </w:tcPr>
          <w:p w14:paraId="3020FA12" w14:textId="7BFBEBBB" w:rsidR="004F6B02" w:rsidRPr="004F6B02" w:rsidRDefault="004F6B02" w:rsidP="004F6B02">
            <w:pPr>
              <w:widowControl w:val="0"/>
              <w:spacing w:line="240" w:lineRule="auto"/>
              <w:ind w:firstLine="0"/>
              <w:jc w:val="center"/>
              <w:rPr>
                <w:bCs/>
                <w:snapToGrid/>
                <w:sz w:val="20"/>
                <w:szCs w:val="20"/>
                <w:highlight w:val="white"/>
                <w:lang w:val="en-US" w:eastAsia="en-US"/>
              </w:rPr>
            </w:pPr>
            <w:r>
              <w:rPr>
                <w:bCs/>
                <w:sz w:val="20"/>
                <w:szCs w:val="20"/>
                <w:highlight w:val="white"/>
              </w:rPr>
              <w:t>29:15:120401:625</w:t>
            </w:r>
          </w:p>
        </w:tc>
        <w:tc>
          <w:tcPr>
            <w:tcW w:w="2184" w:type="dxa"/>
            <w:tcBorders>
              <w:top w:val="single" w:sz="4" w:space="0" w:color="auto"/>
              <w:left w:val="single" w:sz="4" w:space="0" w:color="auto"/>
              <w:bottom w:val="single" w:sz="4" w:space="0" w:color="auto"/>
            </w:tcBorders>
            <w:shd w:val="clear" w:color="auto" w:fill="FFFFFF"/>
            <w:vAlign w:val="center"/>
          </w:tcPr>
          <w:p w14:paraId="7C26432D" w14:textId="0A8F5A93" w:rsidR="004F6B02" w:rsidRPr="004F6B02" w:rsidRDefault="004F6B02" w:rsidP="004F6B02">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область, г.Плесецк, ул.Свободы, д.46</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389273C6"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62.719992</w:t>
            </w:r>
          </w:p>
          <w:p w14:paraId="62EC0FDB" w14:textId="65703983"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40.262210</w:t>
            </w:r>
          </w:p>
        </w:tc>
      </w:tr>
      <w:tr w:rsidR="004F6B02" w:rsidRPr="004F6B02" w14:paraId="24B9A2C7"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09AEF9A3"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18AB94CB" w14:textId="1D5B347A" w:rsidR="004F6B02" w:rsidRPr="004F6B02" w:rsidRDefault="004F6B02" w:rsidP="004F6B02">
            <w:pPr>
              <w:widowControl w:val="0"/>
              <w:spacing w:line="240" w:lineRule="auto"/>
              <w:ind w:firstLine="0"/>
              <w:jc w:val="center"/>
              <w:rPr>
                <w:bCs/>
                <w:snapToGrid/>
                <w:sz w:val="20"/>
                <w:szCs w:val="20"/>
                <w:highlight w:val="white"/>
                <w:lang w:eastAsia="en-US"/>
              </w:rPr>
            </w:pPr>
            <w:r>
              <w:rPr>
                <w:bCs/>
                <w:sz w:val="20"/>
                <w:szCs w:val="20"/>
                <w:highlight w:val="white"/>
              </w:rPr>
              <w:t>ПС 220 кВ Савино</w:t>
            </w:r>
          </w:p>
        </w:tc>
        <w:tc>
          <w:tcPr>
            <w:tcW w:w="1939" w:type="dxa"/>
            <w:tcBorders>
              <w:top w:val="single" w:sz="4" w:space="0" w:color="auto"/>
              <w:left w:val="single" w:sz="4" w:space="0" w:color="auto"/>
              <w:bottom w:val="single" w:sz="4" w:space="0" w:color="auto"/>
            </w:tcBorders>
            <w:shd w:val="clear" w:color="auto" w:fill="FFFFFF"/>
            <w:vAlign w:val="center"/>
          </w:tcPr>
          <w:p w14:paraId="0977FA87" w14:textId="4EF8F6A6" w:rsidR="004F6B02" w:rsidRPr="004F6B02" w:rsidRDefault="004F6B02" w:rsidP="004F6B02">
            <w:pPr>
              <w:widowControl w:val="0"/>
              <w:spacing w:line="240" w:lineRule="auto"/>
              <w:ind w:firstLine="0"/>
              <w:jc w:val="center"/>
              <w:rPr>
                <w:bCs/>
                <w:snapToGrid/>
                <w:sz w:val="20"/>
                <w:szCs w:val="20"/>
                <w:highlight w:val="white"/>
                <w:lang w:val="en-US" w:eastAsia="en-US"/>
              </w:rPr>
            </w:pPr>
            <w:r>
              <w:rPr>
                <w:bCs/>
                <w:sz w:val="20"/>
                <w:szCs w:val="20"/>
                <w:highlight w:val="white"/>
              </w:rPr>
              <w:t>29:15:061201:106</w:t>
            </w:r>
          </w:p>
        </w:tc>
        <w:tc>
          <w:tcPr>
            <w:tcW w:w="2184" w:type="dxa"/>
            <w:tcBorders>
              <w:top w:val="single" w:sz="4" w:space="0" w:color="auto"/>
              <w:left w:val="single" w:sz="4" w:space="0" w:color="auto"/>
              <w:bottom w:val="single" w:sz="4" w:space="0" w:color="auto"/>
            </w:tcBorders>
            <w:shd w:val="clear" w:color="auto" w:fill="FFFFFF"/>
            <w:vAlign w:val="center"/>
          </w:tcPr>
          <w:p w14:paraId="401B1F56"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область, Плесецкий район,</w:t>
            </w:r>
          </w:p>
          <w:p w14:paraId="6B8E08B2" w14:textId="77777777" w:rsidR="004F6B02" w:rsidRPr="00711A2B" w:rsidRDefault="004F6B02" w:rsidP="00711A2B">
            <w:pPr>
              <w:widowControl w:val="0"/>
              <w:spacing w:line="240" w:lineRule="auto"/>
              <w:ind w:firstLine="0"/>
              <w:jc w:val="center"/>
              <w:rPr>
                <w:bCs/>
                <w:snapToGrid/>
                <w:sz w:val="20"/>
                <w:szCs w:val="20"/>
                <w:highlight w:val="white"/>
                <w:lang w:eastAsia="en-US"/>
              </w:rPr>
            </w:pPr>
            <w:proofErr w:type="gramStart"/>
            <w:r w:rsidRPr="00711A2B">
              <w:rPr>
                <w:bCs/>
                <w:snapToGrid/>
                <w:sz w:val="20"/>
                <w:szCs w:val="20"/>
                <w:highlight w:val="white"/>
                <w:lang w:eastAsia="en-US"/>
              </w:rPr>
              <w:t>пос.Савинский</w:t>
            </w:r>
            <w:proofErr w:type="gramEnd"/>
            <w:r w:rsidRPr="00711A2B">
              <w:rPr>
                <w:bCs/>
                <w:snapToGrid/>
                <w:sz w:val="20"/>
                <w:szCs w:val="20"/>
                <w:highlight w:val="white"/>
                <w:lang w:eastAsia="en-US"/>
              </w:rPr>
              <w:t>,</w:t>
            </w:r>
          </w:p>
          <w:p w14:paraId="42F0886E"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промзона</w:t>
            </w:r>
          </w:p>
          <w:p w14:paraId="5AD2CB28" w14:textId="20AEAFDE"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Савинского цементного завода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689D8B32"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62.942896</w:t>
            </w:r>
          </w:p>
          <w:p w14:paraId="63C8AD9F" w14:textId="7EF1FC2A"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40.205702</w:t>
            </w:r>
          </w:p>
        </w:tc>
      </w:tr>
      <w:tr w:rsidR="004F6B02" w:rsidRPr="004F6B02" w14:paraId="05FB7465"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7F9B0620"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794707E9" w14:textId="2463D2E4" w:rsidR="004F6B02" w:rsidRPr="004F6B02" w:rsidRDefault="004F6B02" w:rsidP="004F6B02">
            <w:pPr>
              <w:widowControl w:val="0"/>
              <w:spacing w:line="240" w:lineRule="auto"/>
              <w:ind w:firstLine="0"/>
              <w:jc w:val="center"/>
              <w:rPr>
                <w:bCs/>
                <w:snapToGrid/>
                <w:sz w:val="20"/>
                <w:szCs w:val="20"/>
                <w:highlight w:val="white"/>
                <w:lang w:eastAsia="en-US"/>
              </w:rPr>
            </w:pPr>
            <w:r>
              <w:rPr>
                <w:bCs/>
                <w:sz w:val="20"/>
                <w:szCs w:val="20"/>
                <w:highlight w:val="white"/>
              </w:rPr>
              <w:t>ПС 220 кВ Обозерская</w:t>
            </w:r>
          </w:p>
        </w:tc>
        <w:tc>
          <w:tcPr>
            <w:tcW w:w="1939" w:type="dxa"/>
            <w:tcBorders>
              <w:top w:val="single" w:sz="4" w:space="0" w:color="auto"/>
              <w:left w:val="single" w:sz="4" w:space="0" w:color="auto"/>
              <w:bottom w:val="single" w:sz="4" w:space="0" w:color="auto"/>
            </w:tcBorders>
            <w:shd w:val="clear" w:color="auto" w:fill="FFFFFF"/>
            <w:vAlign w:val="center"/>
          </w:tcPr>
          <w:p w14:paraId="35077373" w14:textId="249E4394" w:rsidR="004F6B02" w:rsidRPr="004F6B02" w:rsidRDefault="004F6B02" w:rsidP="004F6B02">
            <w:pPr>
              <w:widowControl w:val="0"/>
              <w:spacing w:line="240" w:lineRule="auto"/>
              <w:ind w:firstLine="0"/>
              <w:jc w:val="center"/>
              <w:rPr>
                <w:bCs/>
                <w:snapToGrid/>
                <w:sz w:val="20"/>
                <w:szCs w:val="20"/>
                <w:highlight w:val="white"/>
                <w:lang w:val="en-US" w:eastAsia="en-US"/>
              </w:rPr>
            </w:pPr>
            <w:r>
              <w:rPr>
                <w:bCs/>
                <w:sz w:val="20"/>
                <w:szCs w:val="20"/>
                <w:highlight w:val="white"/>
              </w:rPr>
              <w:t>29:15:030805:4</w:t>
            </w:r>
          </w:p>
        </w:tc>
        <w:tc>
          <w:tcPr>
            <w:tcW w:w="2184" w:type="dxa"/>
            <w:tcBorders>
              <w:top w:val="single" w:sz="4" w:space="0" w:color="auto"/>
              <w:left w:val="single" w:sz="4" w:space="0" w:color="auto"/>
              <w:bottom w:val="single" w:sz="4" w:space="0" w:color="auto"/>
            </w:tcBorders>
            <w:shd w:val="clear" w:color="auto" w:fill="FFFFFF"/>
            <w:vAlign w:val="center"/>
          </w:tcPr>
          <w:p w14:paraId="66935AEE"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область, Плесецкий район,</w:t>
            </w:r>
          </w:p>
          <w:p w14:paraId="79E4DBB7" w14:textId="3E145851"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пос.Обозерский</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2D8CFEEF"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63.433538</w:t>
            </w:r>
          </w:p>
          <w:p w14:paraId="5BCDEC9F" w14:textId="151CD2B2"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40.360014</w:t>
            </w:r>
          </w:p>
        </w:tc>
      </w:tr>
      <w:tr w:rsidR="004F6B02" w:rsidRPr="004F6B02" w14:paraId="05DCBB7C"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1FB31586"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344D8089" w14:textId="0DCBAF2A" w:rsidR="004F6B02" w:rsidRPr="004F6B02" w:rsidRDefault="004F6B02" w:rsidP="004F6B02">
            <w:pPr>
              <w:widowControl w:val="0"/>
              <w:spacing w:line="240" w:lineRule="auto"/>
              <w:ind w:firstLine="0"/>
              <w:jc w:val="center"/>
              <w:rPr>
                <w:bCs/>
                <w:snapToGrid/>
                <w:sz w:val="20"/>
                <w:szCs w:val="20"/>
                <w:highlight w:val="white"/>
                <w:lang w:eastAsia="en-US"/>
              </w:rPr>
            </w:pPr>
            <w:r>
              <w:rPr>
                <w:bCs/>
                <w:sz w:val="20"/>
                <w:szCs w:val="20"/>
                <w:highlight w:val="white"/>
              </w:rPr>
              <w:t>ПС 220 кВ Воркута</w:t>
            </w:r>
          </w:p>
        </w:tc>
        <w:tc>
          <w:tcPr>
            <w:tcW w:w="1939" w:type="dxa"/>
            <w:tcBorders>
              <w:top w:val="single" w:sz="4" w:space="0" w:color="auto"/>
              <w:left w:val="single" w:sz="4" w:space="0" w:color="auto"/>
              <w:bottom w:val="single" w:sz="4" w:space="0" w:color="auto"/>
            </w:tcBorders>
            <w:shd w:val="clear" w:color="auto" w:fill="FFFFFF"/>
            <w:vAlign w:val="center"/>
          </w:tcPr>
          <w:p w14:paraId="1C48CCDB" w14:textId="5A0B9015" w:rsidR="004F6B02" w:rsidRPr="004F6B02" w:rsidRDefault="004F6B02" w:rsidP="004F6B02">
            <w:pPr>
              <w:widowControl w:val="0"/>
              <w:spacing w:line="240" w:lineRule="auto"/>
              <w:ind w:firstLine="0"/>
              <w:jc w:val="center"/>
              <w:rPr>
                <w:bCs/>
                <w:snapToGrid/>
                <w:sz w:val="20"/>
                <w:szCs w:val="20"/>
                <w:highlight w:val="white"/>
                <w:lang w:val="en-US" w:eastAsia="en-US"/>
              </w:rPr>
            </w:pPr>
            <w:r>
              <w:rPr>
                <w:bCs/>
                <w:sz w:val="20"/>
                <w:szCs w:val="20"/>
                <w:highlight w:val="white"/>
              </w:rPr>
              <w:t>11:16:0301001:17</w:t>
            </w:r>
          </w:p>
        </w:tc>
        <w:tc>
          <w:tcPr>
            <w:tcW w:w="2184" w:type="dxa"/>
            <w:tcBorders>
              <w:top w:val="single" w:sz="4" w:space="0" w:color="auto"/>
              <w:left w:val="single" w:sz="4" w:space="0" w:color="auto"/>
              <w:bottom w:val="single" w:sz="4" w:space="0" w:color="auto"/>
            </w:tcBorders>
            <w:shd w:val="clear" w:color="auto" w:fill="FFFFFF"/>
            <w:vAlign w:val="center"/>
          </w:tcPr>
          <w:p w14:paraId="2FE7B32B" w14:textId="08A36DD1" w:rsidR="004F6B02" w:rsidRPr="004F6B02" w:rsidRDefault="004F6B02" w:rsidP="004F6B02">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Республика Коми, г.Воркута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00B8ABE5"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67.557482</w:t>
            </w:r>
          </w:p>
          <w:p w14:paraId="66D148A4" w14:textId="47A70FD0"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63.833141</w:t>
            </w:r>
          </w:p>
        </w:tc>
      </w:tr>
      <w:tr w:rsidR="004F6B02" w:rsidRPr="004F6B02" w14:paraId="2AA97C84"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52D61C30"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7B0450AD" w14:textId="6F166B10" w:rsidR="004F6B02" w:rsidRPr="004F6B02" w:rsidRDefault="004F6B02" w:rsidP="004F6B02">
            <w:pPr>
              <w:widowControl w:val="0"/>
              <w:spacing w:line="240" w:lineRule="auto"/>
              <w:ind w:firstLine="0"/>
              <w:jc w:val="center"/>
              <w:rPr>
                <w:bCs/>
                <w:snapToGrid/>
                <w:sz w:val="20"/>
                <w:szCs w:val="20"/>
                <w:highlight w:val="white"/>
                <w:lang w:eastAsia="en-US"/>
              </w:rPr>
            </w:pPr>
            <w:r>
              <w:rPr>
                <w:bCs/>
                <w:sz w:val="20"/>
                <w:szCs w:val="20"/>
                <w:highlight w:val="white"/>
              </w:rPr>
              <w:t>ПС 220 кВ Инта</w:t>
            </w:r>
          </w:p>
        </w:tc>
        <w:tc>
          <w:tcPr>
            <w:tcW w:w="1939" w:type="dxa"/>
            <w:tcBorders>
              <w:top w:val="single" w:sz="4" w:space="0" w:color="auto"/>
              <w:left w:val="single" w:sz="4" w:space="0" w:color="auto"/>
              <w:bottom w:val="single" w:sz="4" w:space="0" w:color="auto"/>
            </w:tcBorders>
            <w:shd w:val="clear" w:color="auto" w:fill="FFFFFF"/>
            <w:vAlign w:val="center"/>
          </w:tcPr>
          <w:p w14:paraId="6F97E49F" w14:textId="4A163B93" w:rsidR="004F6B02" w:rsidRPr="004F6B02" w:rsidRDefault="004F6B02" w:rsidP="004F6B02">
            <w:pPr>
              <w:widowControl w:val="0"/>
              <w:spacing w:line="240" w:lineRule="auto"/>
              <w:ind w:firstLine="0"/>
              <w:jc w:val="center"/>
              <w:rPr>
                <w:bCs/>
                <w:snapToGrid/>
                <w:sz w:val="20"/>
                <w:szCs w:val="20"/>
                <w:highlight w:val="white"/>
                <w:lang w:val="en-US" w:eastAsia="en-US"/>
              </w:rPr>
            </w:pPr>
            <w:r>
              <w:rPr>
                <w:bCs/>
                <w:sz w:val="20"/>
                <w:szCs w:val="20"/>
                <w:highlight w:val="white"/>
              </w:rPr>
              <w:t>11:18:3101001:1</w:t>
            </w:r>
          </w:p>
        </w:tc>
        <w:tc>
          <w:tcPr>
            <w:tcW w:w="2184" w:type="dxa"/>
            <w:tcBorders>
              <w:top w:val="single" w:sz="4" w:space="0" w:color="auto"/>
              <w:left w:val="single" w:sz="4" w:space="0" w:color="auto"/>
              <w:bottom w:val="single" w:sz="4" w:space="0" w:color="auto"/>
            </w:tcBorders>
            <w:shd w:val="clear" w:color="auto" w:fill="FFFFFF"/>
            <w:vAlign w:val="center"/>
          </w:tcPr>
          <w:p w14:paraId="312A97A2" w14:textId="51F84C7F" w:rsidR="004F6B02" w:rsidRPr="004F6B02" w:rsidRDefault="004F6B02" w:rsidP="004F6B02">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Республика Коми, между г.Инта и пос.Верхняя Инта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3D9B72A9"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65.995561</w:t>
            </w:r>
          </w:p>
          <w:p w14:paraId="4A07DCAC" w14:textId="0F8AA506"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60.300366</w:t>
            </w:r>
          </w:p>
        </w:tc>
      </w:tr>
      <w:tr w:rsidR="004F6B02" w:rsidRPr="004F6B02" w14:paraId="616D81D5"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5671FF87"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6E64CC1C" w14:textId="54E992AC" w:rsidR="004F6B02" w:rsidRPr="004F6B02" w:rsidRDefault="004F6B02" w:rsidP="004F6B02">
            <w:pPr>
              <w:widowControl w:val="0"/>
              <w:spacing w:line="240" w:lineRule="auto"/>
              <w:ind w:firstLine="0"/>
              <w:jc w:val="center"/>
              <w:rPr>
                <w:bCs/>
                <w:snapToGrid/>
                <w:sz w:val="20"/>
                <w:szCs w:val="20"/>
                <w:highlight w:val="white"/>
                <w:lang w:eastAsia="en-US"/>
              </w:rPr>
            </w:pPr>
            <w:r>
              <w:rPr>
                <w:bCs/>
                <w:sz w:val="20"/>
                <w:szCs w:val="20"/>
                <w:highlight w:val="white"/>
              </w:rPr>
              <w:t>ПС 220 кВ Северный Возей</w:t>
            </w:r>
          </w:p>
        </w:tc>
        <w:tc>
          <w:tcPr>
            <w:tcW w:w="1939" w:type="dxa"/>
            <w:tcBorders>
              <w:top w:val="single" w:sz="4" w:space="0" w:color="auto"/>
              <w:left w:val="single" w:sz="4" w:space="0" w:color="auto"/>
              <w:bottom w:val="single" w:sz="4" w:space="0" w:color="auto"/>
            </w:tcBorders>
            <w:shd w:val="clear" w:color="auto" w:fill="FFFFFF"/>
            <w:vAlign w:val="center"/>
          </w:tcPr>
          <w:p w14:paraId="2BF747DB" w14:textId="1FACB2DE" w:rsidR="004F6B02" w:rsidRPr="004F6B02" w:rsidRDefault="004F6B02" w:rsidP="004F6B02">
            <w:pPr>
              <w:widowControl w:val="0"/>
              <w:spacing w:line="240" w:lineRule="auto"/>
              <w:ind w:firstLine="0"/>
              <w:jc w:val="center"/>
              <w:rPr>
                <w:bCs/>
                <w:snapToGrid/>
                <w:sz w:val="20"/>
                <w:szCs w:val="20"/>
                <w:highlight w:val="white"/>
                <w:lang w:val="en-US" w:eastAsia="en-US"/>
              </w:rPr>
            </w:pPr>
            <w:r>
              <w:rPr>
                <w:bCs/>
                <w:sz w:val="20"/>
                <w:szCs w:val="20"/>
                <w:highlight w:val="white"/>
              </w:rPr>
              <w:t>11:15:0301004:11</w:t>
            </w:r>
          </w:p>
        </w:tc>
        <w:tc>
          <w:tcPr>
            <w:tcW w:w="2184" w:type="dxa"/>
            <w:tcBorders>
              <w:top w:val="single" w:sz="4" w:space="0" w:color="auto"/>
              <w:left w:val="single" w:sz="4" w:space="0" w:color="auto"/>
              <w:bottom w:val="single" w:sz="4" w:space="0" w:color="auto"/>
            </w:tcBorders>
            <w:shd w:val="clear" w:color="auto" w:fill="FFFFFF"/>
            <w:vAlign w:val="center"/>
          </w:tcPr>
          <w:p w14:paraId="488C75CC" w14:textId="3F56B515" w:rsidR="004F6B02" w:rsidRPr="004F6B02" w:rsidRDefault="004F6B02" w:rsidP="004F6B02">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Республика Коми, Усинский район, пос.Сев.Возей (1,35 км на юг от Моста №4 через реку Колва по автодороге Нарьян-Мар - Верхнеколвинск)</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7C6DB693"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66.900803,</w:t>
            </w:r>
          </w:p>
          <w:p w14:paraId="4F8FF9C3" w14:textId="18021E57"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56.660078</w:t>
            </w:r>
          </w:p>
        </w:tc>
      </w:tr>
      <w:tr w:rsidR="004F6B02" w:rsidRPr="004F6B02" w14:paraId="4C860B1D"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06D66FC4"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6B8A6C6C" w14:textId="2452A9AD" w:rsidR="004F6B02" w:rsidRPr="004F6B02" w:rsidRDefault="004F6B02" w:rsidP="004F6B02">
            <w:pPr>
              <w:widowControl w:val="0"/>
              <w:spacing w:line="240" w:lineRule="auto"/>
              <w:ind w:firstLine="0"/>
              <w:jc w:val="center"/>
              <w:rPr>
                <w:bCs/>
                <w:snapToGrid/>
                <w:sz w:val="20"/>
                <w:szCs w:val="20"/>
                <w:highlight w:val="white"/>
                <w:lang w:eastAsia="en-US"/>
              </w:rPr>
            </w:pPr>
            <w:r>
              <w:rPr>
                <w:bCs/>
                <w:sz w:val="20"/>
                <w:szCs w:val="20"/>
                <w:highlight w:val="white"/>
              </w:rPr>
              <w:t>ПС 220 кВ Возейская</w:t>
            </w:r>
          </w:p>
        </w:tc>
        <w:tc>
          <w:tcPr>
            <w:tcW w:w="1939" w:type="dxa"/>
            <w:tcBorders>
              <w:top w:val="single" w:sz="4" w:space="0" w:color="auto"/>
              <w:left w:val="single" w:sz="4" w:space="0" w:color="auto"/>
              <w:bottom w:val="single" w:sz="4" w:space="0" w:color="auto"/>
            </w:tcBorders>
            <w:shd w:val="clear" w:color="auto" w:fill="FFFFFF"/>
            <w:vAlign w:val="center"/>
          </w:tcPr>
          <w:p w14:paraId="386E4A3F" w14:textId="124422EC" w:rsidR="004F6B02" w:rsidRPr="004F6B02" w:rsidRDefault="004F6B02" w:rsidP="004F6B02">
            <w:pPr>
              <w:widowControl w:val="0"/>
              <w:spacing w:line="240" w:lineRule="auto"/>
              <w:ind w:firstLine="0"/>
              <w:jc w:val="center"/>
              <w:rPr>
                <w:bCs/>
                <w:snapToGrid/>
                <w:sz w:val="20"/>
                <w:szCs w:val="20"/>
                <w:highlight w:val="white"/>
                <w:lang w:val="en-US" w:eastAsia="en-US"/>
              </w:rPr>
            </w:pPr>
            <w:r>
              <w:rPr>
                <w:bCs/>
                <w:sz w:val="20"/>
                <w:szCs w:val="20"/>
                <w:highlight w:val="white"/>
              </w:rPr>
              <w:t>11:15:0402020:3</w:t>
            </w:r>
          </w:p>
        </w:tc>
        <w:tc>
          <w:tcPr>
            <w:tcW w:w="2184" w:type="dxa"/>
            <w:tcBorders>
              <w:top w:val="single" w:sz="4" w:space="0" w:color="auto"/>
              <w:left w:val="single" w:sz="4" w:space="0" w:color="auto"/>
              <w:bottom w:val="single" w:sz="4" w:space="0" w:color="auto"/>
            </w:tcBorders>
            <w:shd w:val="clear" w:color="auto" w:fill="FFFFFF"/>
            <w:vAlign w:val="center"/>
          </w:tcPr>
          <w:p w14:paraId="5AFC7FBD"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Республика Коми, Усинский район, </w:t>
            </w:r>
            <w:proofErr w:type="gramStart"/>
            <w:r w:rsidRPr="00711A2B">
              <w:rPr>
                <w:bCs/>
                <w:snapToGrid/>
                <w:sz w:val="20"/>
                <w:szCs w:val="20"/>
                <w:highlight w:val="white"/>
                <w:lang w:eastAsia="en-US"/>
              </w:rPr>
              <w:t>пос.Сев.Возей</w:t>
            </w:r>
            <w:proofErr w:type="gramEnd"/>
            <w:r w:rsidRPr="00711A2B">
              <w:rPr>
                <w:bCs/>
                <w:snapToGrid/>
                <w:sz w:val="20"/>
                <w:szCs w:val="20"/>
                <w:highlight w:val="white"/>
                <w:lang w:eastAsia="en-US"/>
              </w:rPr>
              <w:t xml:space="preserve"> (5,15 км на северо- запад по автодороге Усинск-</w:t>
            </w:r>
          </w:p>
          <w:p w14:paraId="7A2312A6" w14:textId="23BD64DB"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Верхнеколвинск от пересечения ее с автодорогой Возей - гЗПУ-18)</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33D2EE51"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66.522396</w:t>
            </w:r>
          </w:p>
          <w:p w14:paraId="2E8F5A40" w14:textId="3E0D5B37"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57.151150</w:t>
            </w:r>
          </w:p>
        </w:tc>
      </w:tr>
      <w:tr w:rsidR="00711A2B" w:rsidRPr="004F6B02" w14:paraId="0B1354C1"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1A78AAAB" w14:textId="77777777" w:rsidR="00711A2B" w:rsidRDefault="00711A2B" w:rsidP="00711A2B">
            <w:pPr>
              <w:widowControl w:val="0"/>
              <w:spacing w:line="240" w:lineRule="auto"/>
              <w:ind w:firstLine="0"/>
              <w:jc w:val="center"/>
              <w:rPr>
                <w:b/>
                <w:bCs/>
                <w:snapToGrid/>
                <w:sz w:val="20"/>
                <w:szCs w:val="20"/>
                <w:highlight w:val="white"/>
                <w:lang w:eastAsia="en-US"/>
              </w:rPr>
            </w:pPr>
            <w:r w:rsidRPr="004F6B02">
              <w:rPr>
                <w:b/>
                <w:bCs/>
                <w:snapToGrid/>
                <w:sz w:val="20"/>
                <w:szCs w:val="20"/>
                <w:highlight w:val="white"/>
                <w:lang w:eastAsia="en-US"/>
              </w:rPr>
              <w:lastRenderedPageBreak/>
              <w:t>№</w:t>
            </w:r>
          </w:p>
          <w:p w14:paraId="5B3BBA96" w14:textId="60CBD046" w:rsidR="00711A2B" w:rsidRPr="00711A2B" w:rsidRDefault="00711A2B" w:rsidP="00711A2B">
            <w:pPr>
              <w:widowControl w:val="0"/>
              <w:spacing w:line="240" w:lineRule="auto"/>
              <w:ind w:firstLine="0"/>
              <w:jc w:val="center"/>
              <w:rPr>
                <w:b/>
                <w:bCs/>
                <w:snapToGrid/>
                <w:sz w:val="20"/>
                <w:szCs w:val="20"/>
                <w:highlight w:val="white"/>
                <w:lang w:eastAsia="en-US"/>
              </w:rPr>
            </w:pPr>
            <w:r w:rsidRPr="004F6B02">
              <w:rPr>
                <w:b/>
                <w:bCs/>
                <w:snapToGrid/>
                <w:sz w:val="20"/>
                <w:szCs w:val="20"/>
                <w:highlight w:val="white"/>
                <w:lang w:eastAsia="en-US"/>
              </w:rPr>
              <w:t>п</w:t>
            </w:r>
            <w:r w:rsidRPr="004F6B02">
              <w:rPr>
                <w:b/>
                <w:bCs/>
                <w:snapToGrid/>
                <w:sz w:val="20"/>
                <w:szCs w:val="20"/>
                <w:highlight w:val="white"/>
                <w:lang w:val="en-US" w:eastAsia="en-US"/>
              </w:rPr>
              <w:t>.</w:t>
            </w:r>
            <w:r>
              <w:rPr>
                <w:b/>
                <w:bCs/>
                <w:snapToGrid/>
                <w:sz w:val="20"/>
                <w:szCs w:val="20"/>
                <w:highlight w:val="white"/>
                <w:lang w:eastAsia="en-US"/>
              </w:rPr>
              <w:t>п.</w:t>
            </w:r>
          </w:p>
        </w:tc>
        <w:tc>
          <w:tcPr>
            <w:tcW w:w="2458" w:type="dxa"/>
            <w:tcBorders>
              <w:top w:val="single" w:sz="4" w:space="0" w:color="auto"/>
              <w:left w:val="single" w:sz="4" w:space="0" w:color="auto"/>
              <w:bottom w:val="single" w:sz="4" w:space="0" w:color="auto"/>
            </w:tcBorders>
            <w:shd w:val="clear" w:color="auto" w:fill="FFFFFF"/>
            <w:vAlign w:val="center"/>
          </w:tcPr>
          <w:p w14:paraId="1D71F0D3" w14:textId="7EFB873F" w:rsidR="00711A2B" w:rsidRPr="004F6B02" w:rsidRDefault="00711A2B" w:rsidP="00711A2B">
            <w:pPr>
              <w:widowControl w:val="0"/>
              <w:spacing w:line="240" w:lineRule="auto"/>
              <w:ind w:firstLine="0"/>
              <w:jc w:val="center"/>
              <w:rPr>
                <w:bCs/>
                <w:snapToGrid/>
                <w:sz w:val="20"/>
                <w:szCs w:val="20"/>
                <w:highlight w:val="white"/>
                <w:lang w:eastAsia="en-US"/>
              </w:rPr>
            </w:pPr>
            <w:r w:rsidRPr="004F6B02">
              <w:rPr>
                <w:b/>
                <w:bCs/>
                <w:snapToGrid/>
                <w:sz w:val="20"/>
                <w:szCs w:val="20"/>
                <w:highlight w:val="white"/>
                <w:lang w:eastAsia="en-US"/>
              </w:rPr>
              <w:t>Наименование ПС</w:t>
            </w:r>
          </w:p>
        </w:tc>
        <w:tc>
          <w:tcPr>
            <w:tcW w:w="1939" w:type="dxa"/>
            <w:tcBorders>
              <w:top w:val="single" w:sz="4" w:space="0" w:color="auto"/>
              <w:left w:val="single" w:sz="4" w:space="0" w:color="auto"/>
              <w:bottom w:val="single" w:sz="4" w:space="0" w:color="auto"/>
            </w:tcBorders>
            <w:shd w:val="clear" w:color="auto" w:fill="FFFFFF"/>
            <w:vAlign w:val="center"/>
          </w:tcPr>
          <w:p w14:paraId="12807892" w14:textId="77777777" w:rsidR="00711A2B" w:rsidRPr="004F6B02" w:rsidRDefault="00711A2B" w:rsidP="00711A2B">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Кадастровый</w:t>
            </w:r>
          </w:p>
          <w:p w14:paraId="37308A72" w14:textId="659E361B" w:rsidR="00711A2B" w:rsidRPr="004F6B02" w:rsidRDefault="00711A2B" w:rsidP="00711A2B">
            <w:pPr>
              <w:widowControl w:val="0"/>
              <w:spacing w:line="240" w:lineRule="auto"/>
              <w:ind w:firstLine="0"/>
              <w:jc w:val="center"/>
              <w:rPr>
                <w:bCs/>
                <w:snapToGrid/>
                <w:sz w:val="20"/>
                <w:szCs w:val="20"/>
                <w:highlight w:val="white"/>
                <w:lang w:val="en-US" w:eastAsia="en-US"/>
              </w:rPr>
            </w:pPr>
            <w:r w:rsidRPr="004F6B02">
              <w:rPr>
                <w:b/>
                <w:bCs/>
                <w:snapToGrid/>
                <w:sz w:val="20"/>
                <w:szCs w:val="20"/>
                <w:highlight w:val="white"/>
                <w:lang w:eastAsia="en-US"/>
              </w:rPr>
              <w:t>номер</w:t>
            </w:r>
          </w:p>
        </w:tc>
        <w:tc>
          <w:tcPr>
            <w:tcW w:w="2184" w:type="dxa"/>
            <w:tcBorders>
              <w:top w:val="single" w:sz="4" w:space="0" w:color="auto"/>
              <w:left w:val="single" w:sz="4" w:space="0" w:color="auto"/>
              <w:bottom w:val="single" w:sz="4" w:space="0" w:color="auto"/>
            </w:tcBorders>
            <w:shd w:val="clear" w:color="auto" w:fill="FFFFFF"/>
            <w:vAlign w:val="center"/>
          </w:tcPr>
          <w:p w14:paraId="5C3C0F4E" w14:textId="018E8513" w:rsidR="00711A2B" w:rsidRPr="004F6B02" w:rsidRDefault="00711A2B" w:rsidP="00711A2B">
            <w:pPr>
              <w:widowControl w:val="0"/>
              <w:spacing w:line="240" w:lineRule="auto"/>
              <w:ind w:firstLine="0"/>
              <w:jc w:val="center"/>
              <w:rPr>
                <w:bCs/>
                <w:snapToGrid/>
                <w:sz w:val="20"/>
                <w:szCs w:val="20"/>
                <w:highlight w:val="white"/>
                <w:lang w:eastAsia="en-US"/>
              </w:rPr>
            </w:pPr>
            <w:r w:rsidRPr="004F6B02">
              <w:rPr>
                <w:b/>
                <w:bCs/>
                <w:snapToGrid/>
                <w:sz w:val="20"/>
                <w:szCs w:val="20"/>
                <w:highlight w:val="white"/>
                <w:lang w:eastAsia="en-US"/>
              </w:rPr>
              <w:t>Адрес</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0723FFA7" w14:textId="5393E685" w:rsidR="00711A2B" w:rsidRPr="004F6B02" w:rsidRDefault="00711A2B" w:rsidP="00711A2B">
            <w:pPr>
              <w:widowControl w:val="0"/>
              <w:spacing w:line="240" w:lineRule="auto"/>
              <w:ind w:firstLine="0"/>
              <w:jc w:val="center"/>
              <w:rPr>
                <w:bCs/>
                <w:snapToGrid/>
                <w:sz w:val="20"/>
                <w:szCs w:val="20"/>
                <w:highlight w:val="white"/>
                <w:lang w:eastAsia="en-US"/>
              </w:rPr>
            </w:pPr>
            <w:r w:rsidRPr="004F6B02">
              <w:rPr>
                <w:b/>
                <w:bCs/>
                <w:snapToGrid/>
                <w:sz w:val="20"/>
                <w:szCs w:val="20"/>
                <w:highlight w:val="white"/>
                <w:lang w:eastAsia="en-US"/>
              </w:rPr>
              <w:t>Координаты</w:t>
            </w:r>
          </w:p>
        </w:tc>
      </w:tr>
      <w:tr w:rsidR="00711A2B" w:rsidRPr="004F6B02" w14:paraId="6166F76F"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302655E9" w14:textId="77777777" w:rsidR="00711A2B" w:rsidRPr="004F6B02" w:rsidRDefault="00711A2B" w:rsidP="00711A2B">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49BAA256" w14:textId="34F7E25F" w:rsidR="00711A2B" w:rsidRDefault="00711A2B" w:rsidP="00711A2B">
            <w:pPr>
              <w:widowControl w:val="0"/>
              <w:spacing w:line="240" w:lineRule="auto"/>
              <w:ind w:firstLine="0"/>
              <w:jc w:val="center"/>
              <w:rPr>
                <w:bCs/>
                <w:sz w:val="20"/>
                <w:szCs w:val="20"/>
                <w:highlight w:val="white"/>
              </w:rPr>
            </w:pPr>
            <w:r>
              <w:rPr>
                <w:bCs/>
                <w:sz w:val="20"/>
                <w:szCs w:val="20"/>
                <w:highlight w:val="white"/>
              </w:rPr>
              <w:t>ПС 220 кВ Газлифт</w:t>
            </w:r>
          </w:p>
        </w:tc>
        <w:tc>
          <w:tcPr>
            <w:tcW w:w="1939" w:type="dxa"/>
            <w:tcBorders>
              <w:top w:val="single" w:sz="4" w:space="0" w:color="auto"/>
              <w:left w:val="single" w:sz="4" w:space="0" w:color="auto"/>
              <w:bottom w:val="single" w:sz="4" w:space="0" w:color="auto"/>
            </w:tcBorders>
            <w:shd w:val="clear" w:color="auto" w:fill="FFFFFF"/>
            <w:vAlign w:val="center"/>
          </w:tcPr>
          <w:p w14:paraId="17F29D27" w14:textId="24B434B3" w:rsidR="00711A2B" w:rsidRDefault="00711A2B" w:rsidP="00711A2B">
            <w:pPr>
              <w:widowControl w:val="0"/>
              <w:spacing w:line="240" w:lineRule="auto"/>
              <w:ind w:firstLine="0"/>
              <w:jc w:val="center"/>
              <w:rPr>
                <w:bCs/>
                <w:sz w:val="20"/>
                <w:szCs w:val="20"/>
                <w:highlight w:val="white"/>
              </w:rPr>
            </w:pPr>
            <w:r>
              <w:rPr>
                <w:bCs/>
                <w:sz w:val="20"/>
                <w:szCs w:val="20"/>
                <w:highlight w:val="white"/>
              </w:rPr>
              <w:t>11:15:2501001:272</w:t>
            </w:r>
          </w:p>
        </w:tc>
        <w:tc>
          <w:tcPr>
            <w:tcW w:w="2184" w:type="dxa"/>
            <w:tcBorders>
              <w:top w:val="single" w:sz="4" w:space="0" w:color="auto"/>
              <w:left w:val="single" w:sz="4" w:space="0" w:color="auto"/>
              <w:bottom w:val="single" w:sz="4" w:space="0" w:color="auto"/>
            </w:tcBorders>
            <w:shd w:val="clear" w:color="auto" w:fill="FFFFFF"/>
            <w:vAlign w:val="center"/>
          </w:tcPr>
          <w:p w14:paraId="5183A7D3" w14:textId="305676DE" w:rsidR="00711A2B" w:rsidRPr="00711A2B"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Республика Коми, Усинский район, пос.Возей</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001AF333" w14:textId="77777777" w:rsidR="00711A2B" w:rsidRPr="00711A2B" w:rsidRDefault="00DC3526" w:rsidP="00711A2B">
            <w:pPr>
              <w:widowControl w:val="0"/>
              <w:spacing w:line="240" w:lineRule="auto"/>
              <w:ind w:firstLine="0"/>
              <w:jc w:val="center"/>
              <w:rPr>
                <w:bCs/>
                <w:snapToGrid/>
                <w:sz w:val="20"/>
                <w:szCs w:val="20"/>
                <w:highlight w:val="white"/>
                <w:lang w:eastAsia="en-US"/>
              </w:rPr>
            </w:pPr>
            <w:hyperlink r:id="rId22" w:tooltip="https://energybase.ru/substation/PS_220_kV_Vozejskaya%23map" w:history="1">
              <w:r w:rsidR="00711A2B" w:rsidRPr="00711A2B">
                <w:rPr>
                  <w:bCs/>
                  <w:snapToGrid/>
                  <w:sz w:val="20"/>
                  <w:szCs w:val="20"/>
                  <w:highlight w:val="white"/>
                  <w:lang w:eastAsia="en-US"/>
                </w:rPr>
                <w:t>66.466208</w:t>
              </w:r>
            </w:hyperlink>
          </w:p>
          <w:p w14:paraId="42CA2E82" w14:textId="24F0A91F" w:rsidR="00711A2B" w:rsidRPr="00711A2B" w:rsidRDefault="00DC3526" w:rsidP="00711A2B">
            <w:pPr>
              <w:widowControl w:val="0"/>
              <w:spacing w:line="240" w:lineRule="auto"/>
              <w:ind w:firstLine="0"/>
              <w:jc w:val="center"/>
              <w:rPr>
                <w:bCs/>
                <w:snapToGrid/>
                <w:sz w:val="20"/>
                <w:szCs w:val="20"/>
                <w:highlight w:val="white"/>
                <w:lang w:eastAsia="en-US"/>
              </w:rPr>
            </w:pPr>
            <w:hyperlink r:id="rId23" w:tooltip="https://energybase.ru/substation/PS_220_kV_Vozejskaya%23map" w:history="1">
              <w:r w:rsidR="00711A2B" w:rsidRPr="00711A2B">
                <w:rPr>
                  <w:bCs/>
                  <w:snapToGrid/>
                  <w:sz w:val="20"/>
                  <w:szCs w:val="20"/>
                  <w:highlight w:val="white"/>
                  <w:lang w:eastAsia="en-US"/>
                </w:rPr>
                <w:t>57.205006</w:t>
              </w:r>
            </w:hyperlink>
          </w:p>
        </w:tc>
      </w:tr>
      <w:tr w:rsidR="00711A2B" w:rsidRPr="004F6B02" w14:paraId="14D813B2"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1CA1F3E3" w14:textId="77777777" w:rsidR="00711A2B" w:rsidRPr="004F6B02" w:rsidRDefault="00711A2B" w:rsidP="00711A2B">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0C1609F5" w14:textId="4C8423BA" w:rsidR="00711A2B" w:rsidRPr="004F6B02" w:rsidRDefault="00711A2B" w:rsidP="00711A2B">
            <w:pPr>
              <w:widowControl w:val="0"/>
              <w:spacing w:line="240" w:lineRule="auto"/>
              <w:ind w:firstLine="0"/>
              <w:jc w:val="center"/>
              <w:rPr>
                <w:bCs/>
                <w:snapToGrid/>
                <w:sz w:val="20"/>
                <w:szCs w:val="20"/>
                <w:highlight w:val="white"/>
                <w:lang w:eastAsia="en-US"/>
              </w:rPr>
            </w:pPr>
            <w:r>
              <w:rPr>
                <w:bCs/>
                <w:sz w:val="20"/>
                <w:szCs w:val="20"/>
                <w:highlight w:val="white"/>
              </w:rPr>
              <w:t>ПС 220 кВ Сыктывкар</w:t>
            </w:r>
          </w:p>
        </w:tc>
        <w:tc>
          <w:tcPr>
            <w:tcW w:w="1939" w:type="dxa"/>
            <w:tcBorders>
              <w:top w:val="single" w:sz="4" w:space="0" w:color="auto"/>
              <w:left w:val="single" w:sz="4" w:space="0" w:color="auto"/>
              <w:bottom w:val="single" w:sz="4" w:space="0" w:color="auto"/>
            </w:tcBorders>
            <w:shd w:val="clear" w:color="auto" w:fill="FFFFFF"/>
            <w:vAlign w:val="center"/>
          </w:tcPr>
          <w:p w14:paraId="4488C236" w14:textId="045B7D14" w:rsidR="00711A2B" w:rsidRPr="004F6B02" w:rsidRDefault="00711A2B" w:rsidP="00711A2B">
            <w:pPr>
              <w:widowControl w:val="0"/>
              <w:spacing w:line="240" w:lineRule="auto"/>
              <w:ind w:firstLine="0"/>
              <w:jc w:val="center"/>
              <w:rPr>
                <w:bCs/>
                <w:snapToGrid/>
                <w:sz w:val="20"/>
                <w:szCs w:val="20"/>
                <w:highlight w:val="white"/>
                <w:lang w:val="en-US" w:eastAsia="en-US"/>
              </w:rPr>
            </w:pPr>
            <w:r>
              <w:rPr>
                <w:bCs/>
                <w:sz w:val="20"/>
                <w:szCs w:val="20"/>
                <w:highlight w:val="white"/>
              </w:rPr>
              <w:t>11:05:0101002:15</w:t>
            </w:r>
          </w:p>
        </w:tc>
        <w:tc>
          <w:tcPr>
            <w:tcW w:w="2184" w:type="dxa"/>
            <w:tcBorders>
              <w:top w:val="single" w:sz="4" w:space="0" w:color="auto"/>
              <w:left w:val="single" w:sz="4" w:space="0" w:color="auto"/>
              <w:bottom w:val="single" w:sz="4" w:space="0" w:color="auto"/>
            </w:tcBorders>
            <w:shd w:val="clear" w:color="auto" w:fill="FFFFFF"/>
            <w:vAlign w:val="center"/>
          </w:tcPr>
          <w:p w14:paraId="44DA07F6" w14:textId="77777777" w:rsidR="00711A2B" w:rsidRPr="00711A2B"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Республика Коми, г.Сыктывкар,</w:t>
            </w:r>
          </w:p>
          <w:p w14:paraId="7B703BD6" w14:textId="77777777" w:rsidR="00711A2B" w:rsidRPr="00711A2B"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Човский промузел 1,</w:t>
            </w:r>
          </w:p>
          <w:p w14:paraId="1BB467EC" w14:textId="77777777" w:rsidR="00711A2B" w:rsidRPr="00711A2B"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ул.Промышленная,</w:t>
            </w:r>
          </w:p>
          <w:p w14:paraId="4D8F7306" w14:textId="730380DA" w:rsidR="00711A2B" w:rsidRPr="004F6B02"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д.112</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68732D45" w14:textId="77777777" w:rsidR="00711A2B" w:rsidRPr="00711A2B"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61.720426</w:t>
            </w:r>
          </w:p>
          <w:p w14:paraId="133C8C1E" w14:textId="259C967F" w:rsidR="00711A2B" w:rsidRPr="004F6B02"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50.732975</w:t>
            </w:r>
          </w:p>
        </w:tc>
      </w:tr>
      <w:tr w:rsidR="00711A2B" w:rsidRPr="004F6B02" w14:paraId="08CAB0C9"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7C4EA02B" w14:textId="77777777" w:rsidR="00711A2B" w:rsidRPr="004F6B02" w:rsidRDefault="00711A2B" w:rsidP="00711A2B">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6F637C3E" w14:textId="0346453B" w:rsidR="00711A2B" w:rsidRPr="004F6B02" w:rsidRDefault="00711A2B" w:rsidP="00711A2B">
            <w:pPr>
              <w:widowControl w:val="0"/>
              <w:spacing w:line="240" w:lineRule="auto"/>
              <w:ind w:firstLine="0"/>
              <w:jc w:val="center"/>
              <w:rPr>
                <w:bCs/>
                <w:snapToGrid/>
                <w:sz w:val="20"/>
                <w:szCs w:val="20"/>
                <w:highlight w:val="white"/>
                <w:lang w:eastAsia="en-US"/>
              </w:rPr>
            </w:pPr>
            <w:r>
              <w:rPr>
                <w:bCs/>
                <w:sz w:val="20"/>
                <w:szCs w:val="20"/>
                <w:highlight w:val="white"/>
              </w:rPr>
              <w:t>РП 220 кВ Первомайский</w:t>
            </w:r>
          </w:p>
        </w:tc>
        <w:tc>
          <w:tcPr>
            <w:tcW w:w="1939" w:type="dxa"/>
            <w:tcBorders>
              <w:top w:val="single" w:sz="4" w:space="0" w:color="auto"/>
              <w:left w:val="single" w:sz="4" w:space="0" w:color="auto"/>
              <w:bottom w:val="single" w:sz="4" w:space="0" w:color="auto"/>
            </w:tcBorders>
            <w:shd w:val="clear" w:color="auto" w:fill="FFFFFF"/>
            <w:vAlign w:val="center"/>
          </w:tcPr>
          <w:p w14:paraId="56A242A5" w14:textId="39DA99AA" w:rsidR="00711A2B" w:rsidRPr="004F6B02" w:rsidRDefault="00DC3526" w:rsidP="00711A2B">
            <w:pPr>
              <w:widowControl w:val="0"/>
              <w:spacing w:line="240" w:lineRule="auto"/>
              <w:ind w:firstLine="0"/>
              <w:jc w:val="center"/>
              <w:rPr>
                <w:bCs/>
                <w:snapToGrid/>
                <w:sz w:val="20"/>
                <w:szCs w:val="20"/>
                <w:highlight w:val="white"/>
                <w:lang w:val="en-US" w:eastAsia="en-US"/>
              </w:rPr>
            </w:pPr>
            <w:hyperlink r:id="rId24" w:tooltip="https://egrp365.org/reestr?egrp=29:26:010302:24" w:history="1">
              <w:r w:rsidR="00711A2B">
                <w:rPr>
                  <w:bCs/>
                  <w:sz w:val="20"/>
                  <w:szCs w:val="20"/>
                  <w:highlight w:val="white"/>
                </w:rPr>
                <w:t>29:26:010302:45</w:t>
              </w:r>
            </w:hyperlink>
          </w:p>
        </w:tc>
        <w:tc>
          <w:tcPr>
            <w:tcW w:w="2184" w:type="dxa"/>
            <w:tcBorders>
              <w:top w:val="single" w:sz="4" w:space="0" w:color="auto"/>
              <w:left w:val="single" w:sz="4" w:space="0" w:color="auto"/>
              <w:bottom w:val="single" w:sz="4" w:space="0" w:color="auto"/>
            </w:tcBorders>
            <w:shd w:val="clear" w:color="auto" w:fill="FFFFFF"/>
            <w:vAlign w:val="center"/>
          </w:tcPr>
          <w:p w14:paraId="29E391FA" w14:textId="1245CF34" w:rsidR="00711A2B" w:rsidRPr="004F6B02" w:rsidRDefault="00DC3526" w:rsidP="00711A2B">
            <w:pPr>
              <w:widowControl w:val="0"/>
              <w:spacing w:line="240" w:lineRule="auto"/>
              <w:ind w:firstLine="0"/>
              <w:jc w:val="center"/>
              <w:rPr>
                <w:bCs/>
                <w:snapToGrid/>
                <w:sz w:val="20"/>
                <w:szCs w:val="20"/>
                <w:highlight w:val="white"/>
                <w:lang w:eastAsia="en-US"/>
              </w:rPr>
            </w:pPr>
            <w:hyperlink r:id="rId25" w:tooltip="https://egrp365.org/reestr?egrp=29:26:010302:24" w:history="1">
              <w:r w:rsidR="00711A2B" w:rsidRPr="00711A2B">
                <w:rPr>
                  <w:bCs/>
                  <w:snapToGrid/>
                  <w:sz w:val="20"/>
                  <w:szCs w:val="20"/>
                  <w:highlight w:val="white"/>
                  <w:lang w:eastAsia="en-US"/>
                </w:rPr>
                <w:t>Архангельская область,</w:t>
              </w:r>
            </w:hyperlink>
            <w:r w:rsidR="00711A2B" w:rsidRPr="00711A2B">
              <w:rPr>
                <w:bCs/>
                <w:snapToGrid/>
                <w:sz w:val="20"/>
                <w:szCs w:val="20"/>
                <w:highlight w:val="white"/>
                <w:lang w:eastAsia="en-US"/>
              </w:rPr>
              <w:t xml:space="preserve"> </w:t>
            </w:r>
            <w:hyperlink r:id="rId26" w:tooltip="https://egrp365.org/reestr?egrp=29:26:010302:24" w:history="1">
              <w:r w:rsidR="00711A2B" w:rsidRPr="00711A2B">
                <w:rPr>
                  <w:bCs/>
                  <w:snapToGrid/>
                  <w:sz w:val="20"/>
                  <w:szCs w:val="20"/>
                  <w:highlight w:val="white"/>
                  <w:lang w:eastAsia="en-US"/>
                </w:rPr>
                <w:t>г. Новодвинск, ш.</w:t>
              </w:r>
            </w:hyperlink>
            <w:r w:rsidR="00711A2B" w:rsidRPr="00711A2B">
              <w:rPr>
                <w:bCs/>
                <w:snapToGrid/>
                <w:sz w:val="20"/>
                <w:szCs w:val="20"/>
                <w:highlight w:val="white"/>
                <w:lang w:eastAsia="en-US"/>
              </w:rPr>
              <w:t xml:space="preserve"> </w:t>
            </w:r>
            <w:hyperlink r:id="rId27" w:tooltip="https://egrp365.org/reestr?egrp=29:26:010302:24" w:history="1">
              <w:r w:rsidR="00711A2B" w:rsidRPr="00711A2B">
                <w:rPr>
                  <w:bCs/>
                  <w:snapToGrid/>
                  <w:sz w:val="20"/>
                  <w:szCs w:val="20"/>
                  <w:highlight w:val="white"/>
                  <w:lang w:eastAsia="en-US"/>
                </w:rPr>
                <w:t>Ширшинское, 4</w:t>
              </w:r>
            </w:hyperlink>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1B2AAA1A" w14:textId="77777777" w:rsidR="00711A2B" w:rsidRPr="00711A2B"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64.413692</w:t>
            </w:r>
          </w:p>
          <w:p w14:paraId="1A63FC17" w14:textId="4ECC615D" w:rsidR="00711A2B" w:rsidRPr="004F6B02"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40.779640</w:t>
            </w:r>
          </w:p>
        </w:tc>
      </w:tr>
      <w:tr w:rsidR="00711A2B" w:rsidRPr="004F6B02" w14:paraId="1D604BC3"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5F13B64D" w14:textId="77777777" w:rsidR="00711A2B" w:rsidRPr="004F6B02" w:rsidRDefault="00711A2B" w:rsidP="00711A2B">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1245948C" w14:textId="11C0164A" w:rsidR="00711A2B" w:rsidRPr="004F6B02" w:rsidRDefault="00711A2B" w:rsidP="00711A2B">
            <w:pPr>
              <w:widowControl w:val="0"/>
              <w:spacing w:line="240" w:lineRule="auto"/>
              <w:ind w:firstLine="0"/>
              <w:jc w:val="center"/>
              <w:rPr>
                <w:bCs/>
                <w:snapToGrid/>
                <w:sz w:val="20"/>
                <w:szCs w:val="20"/>
                <w:highlight w:val="white"/>
                <w:lang w:eastAsia="en-US"/>
              </w:rPr>
            </w:pPr>
            <w:r>
              <w:rPr>
                <w:bCs/>
                <w:sz w:val="20"/>
                <w:szCs w:val="20"/>
                <w:highlight w:val="white"/>
              </w:rPr>
              <w:t>ТЭС-1 АЦБК</w:t>
            </w:r>
          </w:p>
        </w:tc>
        <w:tc>
          <w:tcPr>
            <w:tcW w:w="1939" w:type="dxa"/>
            <w:tcBorders>
              <w:top w:val="single" w:sz="4" w:space="0" w:color="auto"/>
              <w:left w:val="single" w:sz="4" w:space="0" w:color="auto"/>
              <w:bottom w:val="single" w:sz="4" w:space="0" w:color="auto"/>
            </w:tcBorders>
            <w:shd w:val="clear" w:color="auto" w:fill="FFFFFF"/>
            <w:vAlign w:val="center"/>
          </w:tcPr>
          <w:p w14:paraId="126079E8" w14:textId="1123BEC5" w:rsidR="00711A2B" w:rsidRPr="004F6B02" w:rsidRDefault="00711A2B" w:rsidP="00711A2B">
            <w:pPr>
              <w:widowControl w:val="0"/>
              <w:spacing w:line="240" w:lineRule="auto"/>
              <w:ind w:firstLine="0"/>
              <w:jc w:val="center"/>
              <w:rPr>
                <w:bCs/>
                <w:snapToGrid/>
                <w:sz w:val="20"/>
                <w:szCs w:val="20"/>
                <w:highlight w:val="white"/>
                <w:lang w:val="en-US" w:eastAsia="en-US"/>
              </w:rPr>
            </w:pPr>
            <w:r>
              <w:rPr>
                <w:bCs/>
                <w:sz w:val="20"/>
                <w:szCs w:val="20"/>
                <w:highlight w:val="white"/>
              </w:rPr>
              <w:t>29:26:010101:1023</w:t>
            </w:r>
          </w:p>
        </w:tc>
        <w:tc>
          <w:tcPr>
            <w:tcW w:w="2184" w:type="dxa"/>
            <w:tcBorders>
              <w:top w:val="single" w:sz="4" w:space="0" w:color="auto"/>
              <w:left w:val="single" w:sz="4" w:space="0" w:color="auto"/>
              <w:bottom w:val="single" w:sz="4" w:space="0" w:color="auto"/>
            </w:tcBorders>
            <w:shd w:val="clear" w:color="auto" w:fill="FFFFFF"/>
            <w:vAlign w:val="center"/>
          </w:tcPr>
          <w:p w14:paraId="1A3171DB" w14:textId="235A53A6" w:rsidR="00711A2B" w:rsidRPr="004F6B02"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улица, г. Новодвинск, ул. Декабристов</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5B47D71A" w14:textId="77777777" w:rsidR="00711A2B" w:rsidRPr="00711A2B"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64.430655</w:t>
            </w:r>
          </w:p>
          <w:p w14:paraId="75E9975A" w14:textId="6E13EB71" w:rsidR="00711A2B" w:rsidRPr="004F6B02"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40.832152</w:t>
            </w:r>
          </w:p>
        </w:tc>
      </w:tr>
      <w:tr w:rsidR="00711A2B" w:rsidRPr="004F6B02" w14:paraId="4192121E"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0B701AD3" w14:textId="77777777" w:rsidR="00711A2B" w:rsidRPr="004F6B02" w:rsidRDefault="00711A2B" w:rsidP="00711A2B">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66C1C46D" w14:textId="0D3C3694" w:rsidR="00711A2B" w:rsidRPr="004F6B02" w:rsidRDefault="00711A2B" w:rsidP="00711A2B">
            <w:pPr>
              <w:widowControl w:val="0"/>
              <w:spacing w:line="240" w:lineRule="auto"/>
              <w:ind w:firstLine="0"/>
              <w:jc w:val="center"/>
              <w:rPr>
                <w:bCs/>
                <w:snapToGrid/>
                <w:sz w:val="20"/>
                <w:szCs w:val="20"/>
                <w:highlight w:val="white"/>
                <w:lang w:eastAsia="en-US"/>
              </w:rPr>
            </w:pPr>
            <w:r>
              <w:rPr>
                <w:bCs/>
                <w:sz w:val="20"/>
                <w:szCs w:val="20"/>
                <w:highlight w:val="white"/>
              </w:rPr>
              <w:t>ТЭС-3 АЦБК</w:t>
            </w:r>
          </w:p>
        </w:tc>
        <w:tc>
          <w:tcPr>
            <w:tcW w:w="1939" w:type="dxa"/>
            <w:tcBorders>
              <w:top w:val="single" w:sz="4" w:space="0" w:color="auto"/>
              <w:left w:val="single" w:sz="4" w:space="0" w:color="auto"/>
              <w:bottom w:val="single" w:sz="4" w:space="0" w:color="auto"/>
            </w:tcBorders>
            <w:shd w:val="clear" w:color="auto" w:fill="FFFFFF"/>
            <w:vAlign w:val="center"/>
          </w:tcPr>
          <w:p w14:paraId="32997725" w14:textId="5A068E3A" w:rsidR="00711A2B" w:rsidRPr="004F6B02" w:rsidRDefault="00711A2B" w:rsidP="00711A2B">
            <w:pPr>
              <w:widowControl w:val="0"/>
              <w:spacing w:line="240" w:lineRule="auto"/>
              <w:ind w:firstLine="0"/>
              <w:jc w:val="center"/>
              <w:rPr>
                <w:bCs/>
                <w:snapToGrid/>
                <w:sz w:val="20"/>
                <w:szCs w:val="20"/>
                <w:highlight w:val="white"/>
                <w:lang w:val="en-US" w:eastAsia="en-US"/>
              </w:rPr>
            </w:pPr>
            <w:r>
              <w:rPr>
                <w:bCs/>
                <w:sz w:val="20"/>
                <w:szCs w:val="20"/>
                <w:highlight w:val="white"/>
              </w:rPr>
              <w:t>29:26:010101:1023</w:t>
            </w:r>
          </w:p>
        </w:tc>
        <w:tc>
          <w:tcPr>
            <w:tcW w:w="2184" w:type="dxa"/>
            <w:tcBorders>
              <w:top w:val="single" w:sz="4" w:space="0" w:color="auto"/>
              <w:left w:val="single" w:sz="4" w:space="0" w:color="auto"/>
              <w:bottom w:val="single" w:sz="4" w:space="0" w:color="auto"/>
            </w:tcBorders>
            <w:shd w:val="clear" w:color="auto" w:fill="FFFFFF"/>
            <w:vAlign w:val="center"/>
          </w:tcPr>
          <w:p w14:paraId="447C8F59" w14:textId="488B2554" w:rsidR="00711A2B" w:rsidRPr="004F6B02"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улица, г. Новодвинск, ул. Декабристов</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1D23F4B0" w14:textId="77777777" w:rsidR="00711A2B" w:rsidRPr="00711A2B"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64.431306</w:t>
            </w:r>
          </w:p>
          <w:p w14:paraId="7994190D" w14:textId="076ED05E" w:rsidR="00711A2B" w:rsidRPr="004F6B02"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40.793584</w:t>
            </w:r>
          </w:p>
        </w:tc>
      </w:tr>
    </w:tbl>
    <w:p w14:paraId="6B16FD40" w14:textId="77777777" w:rsidR="004F6B02" w:rsidRDefault="004F6B02" w:rsidP="004F6B02">
      <w:pPr>
        <w:pStyle w:val="af0"/>
        <w:tabs>
          <w:tab w:val="left" w:pos="1134"/>
        </w:tabs>
        <w:ind w:left="709"/>
        <w:jc w:val="both"/>
        <w:rPr>
          <w:bCs/>
        </w:rPr>
      </w:pPr>
    </w:p>
    <w:p w14:paraId="0DB102A3" w14:textId="01F19FF9" w:rsidR="00D20075" w:rsidRPr="00003713" w:rsidRDefault="00D20075" w:rsidP="00887753">
      <w:pPr>
        <w:tabs>
          <w:tab w:val="left" w:pos="1134"/>
        </w:tabs>
        <w:spacing w:line="0" w:lineRule="atLeast"/>
        <w:ind w:left="-142" w:firstLine="142"/>
        <w:jc w:val="left"/>
        <w:rPr>
          <w:bCs/>
          <w:sz w:val="24"/>
          <w:szCs w:val="24"/>
        </w:rPr>
      </w:pPr>
      <w:bookmarkStart w:id="5" w:name="_Ref361320424"/>
      <w:r w:rsidRPr="00003713">
        <w:rPr>
          <w:bCs/>
          <w:sz w:val="24"/>
          <w:szCs w:val="24"/>
        </w:rPr>
        <w:t xml:space="preserve">Работы выполняются </w:t>
      </w:r>
      <w:r w:rsidR="005160A0" w:rsidRPr="00003713">
        <w:rPr>
          <w:bCs/>
          <w:sz w:val="24"/>
          <w:szCs w:val="24"/>
        </w:rPr>
        <w:t>«</w:t>
      </w:r>
      <w:r w:rsidR="00407FA5" w:rsidRPr="00003713">
        <w:rPr>
          <w:b/>
          <w:bCs/>
          <w:sz w:val="24"/>
          <w:szCs w:val="24"/>
        </w:rPr>
        <w:t>Субподрядчиком</w:t>
      </w:r>
      <w:r w:rsidR="005160A0" w:rsidRPr="00003713">
        <w:rPr>
          <w:b/>
          <w:bCs/>
          <w:sz w:val="24"/>
          <w:szCs w:val="24"/>
        </w:rPr>
        <w:t>»</w:t>
      </w:r>
      <w:r w:rsidR="00407FA5" w:rsidRPr="00003713">
        <w:rPr>
          <w:bCs/>
          <w:sz w:val="24"/>
          <w:szCs w:val="24"/>
        </w:rPr>
        <w:t xml:space="preserve"> </w:t>
      </w:r>
      <w:r w:rsidRPr="00003713">
        <w:rPr>
          <w:bCs/>
          <w:sz w:val="24"/>
          <w:szCs w:val="24"/>
        </w:rPr>
        <w:t>в следующие сроки:</w:t>
      </w:r>
      <w:bookmarkEnd w:id="5"/>
    </w:p>
    <w:p w14:paraId="5ABEEE65" w14:textId="358D465C" w:rsidR="00D20075" w:rsidRPr="00003713" w:rsidRDefault="00D20075" w:rsidP="00264B1A">
      <w:pPr>
        <w:pStyle w:val="af0"/>
        <w:numPr>
          <w:ilvl w:val="2"/>
          <w:numId w:val="3"/>
        </w:numPr>
        <w:tabs>
          <w:tab w:val="left" w:pos="1418"/>
        </w:tabs>
        <w:ind w:left="0" w:firstLine="709"/>
        <w:jc w:val="both"/>
      </w:pPr>
      <w:r w:rsidRPr="00003713">
        <w:rPr>
          <w:bCs/>
        </w:rPr>
        <w:t xml:space="preserve">начало выполнения Работ: с </w:t>
      </w:r>
      <w:r w:rsidR="002E7671" w:rsidRPr="00003713">
        <w:rPr>
          <w:bCs/>
        </w:rPr>
        <w:t>даты подписания Договора</w:t>
      </w:r>
      <w:r w:rsidR="007A17D3" w:rsidRPr="00003713">
        <w:rPr>
          <w:bCs/>
        </w:rPr>
        <w:t xml:space="preserve"> и получения аванса</w:t>
      </w:r>
      <w:r w:rsidR="001C6CAA" w:rsidRPr="00003713">
        <w:rPr>
          <w:bCs/>
        </w:rPr>
        <w:t>.</w:t>
      </w:r>
    </w:p>
    <w:p w14:paraId="62471B60" w14:textId="77777777" w:rsidR="00887753" w:rsidRPr="00887753" w:rsidRDefault="00D20075" w:rsidP="00264B1A">
      <w:pPr>
        <w:pStyle w:val="af0"/>
        <w:numPr>
          <w:ilvl w:val="2"/>
          <w:numId w:val="3"/>
        </w:numPr>
        <w:tabs>
          <w:tab w:val="left" w:pos="1418"/>
        </w:tabs>
        <w:ind w:left="0" w:firstLine="709"/>
        <w:jc w:val="both"/>
      </w:pPr>
      <w:r w:rsidRPr="00003713">
        <w:rPr>
          <w:bCs/>
        </w:rPr>
        <w:t xml:space="preserve">окончание выполнения </w:t>
      </w:r>
      <w:r w:rsidR="006D312B" w:rsidRPr="00003713">
        <w:rPr>
          <w:bCs/>
        </w:rPr>
        <w:t xml:space="preserve">Работ: </w:t>
      </w:r>
    </w:p>
    <w:p w14:paraId="69CC87F5" w14:textId="77F0B096" w:rsidR="00D20075" w:rsidRPr="00887753" w:rsidRDefault="00887753" w:rsidP="009B00A8">
      <w:pPr>
        <w:tabs>
          <w:tab w:val="left" w:pos="1418"/>
        </w:tabs>
        <w:spacing w:line="240" w:lineRule="auto"/>
        <w:ind w:firstLine="0"/>
        <w:rPr>
          <w:sz w:val="24"/>
        </w:rPr>
      </w:pPr>
      <w:r w:rsidRPr="00887753">
        <w:rPr>
          <w:bCs/>
          <w:sz w:val="24"/>
        </w:rPr>
        <w:t xml:space="preserve">2 этап </w:t>
      </w:r>
      <w:r w:rsidRPr="00887753">
        <w:rPr>
          <w:b/>
          <w:bCs/>
          <w:sz w:val="24"/>
        </w:rPr>
        <w:t>30 декабря</w:t>
      </w:r>
      <w:r w:rsidR="00F81C53" w:rsidRPr="00887753">
        <w:rPr>
          <w:b/>
          <w:bCs/>
          <w:sz w:val="24"/>
        </w:rPr>
        <w:t xml:space="preserve"> </w:t>
      </w:r>
      <w:r w:rsidR="00D20075" w:rsidRPr="00887753">
        <w:rPr>
          <w:b/>
          <w:sz w:val="24"/>
        </w:rPr>
        <w:t>202</w:t>
      </w:r>
      <w:r w:rsidR="0085490A" w:rsidRPr="00887753">
        <w:rPr>
          <w:b/>
          <w:sz w:val="24"/>
        </w:rPr>
        <w:t>6</w:t>
      </w:r>
      <w:r w:rsidRPr="00887753">
        <w:rPr>
          <w:b/>
          <w:sz w:val="24"/>
        </w:rPr>
        <w:t xml:space="preserve"> </w:t>
      </w:r>
      <w:r w:rsidR="00D20075" w:rsidRPr="00887753">
        <w:rPr>
          <w:b/>
          <w:sz w:val="24"/>
        </w:rPr>
        <w:t>г.</w:t>
      </w:r>
      <w:r w:rsidRPr="00887753">
        <w:rPr>
          <w:b/>
          <w:sz w:val="24"/>
        </w:rPr>
        <w:t xml:space="preserve">, </w:t>
      </w:r>
      <w:r w:rsidRPr="00887753">
        <w:rPr>
          <w:sz w:val="24"/>
        </w:rPr>
        <w:t>3 этап</w:t>
      </w:r>
      <w:r w:rsidRPr="00887753">
        <w:rPr>
          <w:b/>
          <w:sz w:val="24"/>
        </w:rPr>
        <w:t xml:space="preserve"> </w:t>
      </w:r>
      <w:r w:rsidR="00FC080A">
        <w:rPr>
          <w:b/>
          <w:sz w:val="24"/>
        </w:rPr>
        <w:t>31 июня 2027</w:t>
      </w:r>
      <w:r w:rsidRPr="00887753">
        <w:rPr>
          <w:b/>
          <w:sz w:val="24"/>
        </w:rPr>
        <w:t xml:space="preserve"> г.</w:t>
      </w:r>
    </w:p>
    <w:p w14:paraId="6688B817" w14:textId="3E94C84D" w:rsidR="00D20075" w:rsidRPr="00D441E2" w:rsidRDefault="00D20075" w:rsidP="00264B1A">
      <w:pPr>
        <w:pStyle w:val="af0"/>
        <w:numPr>
          <w:ilvl w:val="1"/>
          <w:numId w:val="3"/>
        </w:numPr>
        <w:tabs>
          <w:tab w:val="left" w:pos="1134"/>
        </w:tabs>
        <w:ind w:left="0" w:firstLine="709"/>
        <w:jc w:val="both"/>
        <w:rPr>
          <w:bCs/>
        </w:rPr>
      </w:pPr>
      <w:r w:rsidRPr="00D441E2">
        <w:rPr>
          <w:bCs/>
          <w:lang w:val="en-US"/>
        </w:rPr>
        <w:t>C</w:t>
      </w:r>
      <w:r w:rsidRPr="00D441E2">
        <w:rPr>
          <w:bCs/>
        </w:rPr>
        <w:t xml:space="preserve">роки выполнения Работ определяются </w:t>
      </w:r>
      <w:r w:rsidR="00CA2B9B" w:rsidRPr="00D441E2">
        <w:rPr>
          <w:bCs/>
        </w:rPr>
        <w:t>Г</w:t>
      </w:r>
      <w:r w:rsidRPr="00D441E2">
        <w:rPr>
          <w:bCs/>
        </w:rPr>
        <w:t xml:space="preserve">рафиком выполнения Работ </w:t>
      </w:r>
      <w:r w:rsidRPr="00D441E2">
        <w:rPr>
          <w:b/>
          <w:bCs/>
        </w:rPr>
        <w:t xml:space="preserve">Приложение № </w:t>
      </w:r>
      <w:r w:rsidR="00A818B4" w:rsidRPr="00D441E2">
        <w:rPr>
          <w:b/>
          <w:bCs/>
        </w:rPr>
        <w:t>2</w:t>
      </w:r>
      <w:r w:rsidRPr="00D441E2">
        <w:rPr>
          <w:bCs/>
        </w:rPr>
        <w:t xml:space="preserve"> к Договору</w:t>
      </w:r>
      <w:r w:rsidR="001C6CAA" w:rsidRPr="00D441E2">
        <w:rPr>
          <w:bCs/>
        </w:rPr>
        <w:t>.</w:t>
      </w:r>
      <w:r w:rsidRPr="00D441E2">
        <w:rPr>
          <w:bCs/>
        </w:rPr>
        <w:t xml:space="preserve"> </w:t>
      </w:r>
    </w:p>
    <w:p w14:paraId="260B2E63" w14:textId="7D3E23F5" w:rsidR="00D20075" w:rsidRDefault="00D20075" w:rsidP="00264B1A">
      <w:pPr>
        <w:pStyle w:val="af0"/>
        <w:numPr>
          <w:ilvl w:val="1"/>
          <w:numId w:val="3"/>
        </w:numPr>
        <w:tabs>
          <w:tab w:val="left" w:pos="1134"/>
        </w:tabs>
        <w:ind w:left="0" w:firstLine="709"/>
        <w:jc w:val="both"/>
        <w:rPr>
          <w:bCs/>
        </w:rPr>
      </w:pPr>
      <w:r w:rsidRPr="00D441E2">
        <w:rPr>
          <w:bCs/>
        </w:rPr>
        <w:t xml:space="preserve">Работы, указанные в </w:t>
      </w:r>
      <w:r w:rsidRPr="00D441E2">
        <w:t>пункте 1.1</w:t>
      </w:r>
      <w:r w:rsidRPr="00D441E2">
        <w:rPr>
          <w:bCs/>
        </w:rPr>
        <w:t xml:space="preserve"> Договора, подлежат выполнению в отношении Объектов, указанных в </w:t>
      </w:r>
      <w:r w:rsidRPr="00D441E2">
        <w:rPr>
          <w:b/>
          <w:bCs/>
        </w:rPr>
        <w:t xml:space="preserve">Приложении № </w:t>
      </w:r>
      <w:r w:rsidR="00A818B4" w:rsidRPr="00D441E2">
        <w:rPr>
          <w:b/>
          <w:bCs/>
        </w:rPr>
        <w:t>1</w:t>
      </w:r>
      <w:r w:rsidRPr="00D441E2">
        <w:rPr>
          <w:bCs/>
        </w:rPr>
        <w:t xml:space="preserve"> к Договору.</w:t>
      </w:r>
    </w:p>
    <w:p w14:paraId="626146AC" w14:textId="1A093B00" w:rsidR="00D441E2" w:rsidRPr="00FC080A" w:rsidRDefault="001C08AB" w:rsidP="00FC080A">
      <w:pPr>
        <w:pStyle w:val="af0"/>
        <w:numPr>
          <w:ilvl w:val="1"/>
          <w:numId w:val="3"/>
        </w:numPr>
        <w:tabs>
          <w:tab w:val="left" w:pos="1134"/>
        </w:tabs>
        <w:ind w:left="0" w:firstLine="709"/>
        <w:jc w:val="both"/>
        <w:rPr>
          <w:bCs/>
        </w:rPr>
      </w:pPr>
      <w:r w:rsidRPr="00FC080A">
        <w:rPr>
          <w:bCs/>
        </w:rPr>
        <w:t xml:space="preserve">Настоящий договор заключается во исполнение обязательств </w:t>
      </w:r>
      <w:r w:rsidR="00FC080A" w:rsidRPr="00FC080A">
        <w:rPr>
          <w:bCs/>
        </w:rPr>
        <w:br/>
      </w:r>
      <w:r w:rsidRPr="00FC080A">
        <w:rPr>
          <w:bCs/>
        </w:rPr>
        <w:t xml:space="preserve">ООО «Юнител Инжиниринг» перед ПАО «Россети» по </w:t>
      </w:r>
      <w:r w:rsidR="00FC080A" w:rsidRPr="00FC080A">
        <w:rPr>
          <w:bCs/>
        </w:rPr>
        <w:t xml:space="preserve">договору №1000-ИД от 17.03.2026 </w:t>
      </w:r>
      <w:r w:rsidR="00D441E2" w:rsidRPr="00FC080A">
        <w:rPr>
          <w:bCs/>
        </w:rPr>
        <w:t xml:space="preserve">на </w:t>
      </w:r>
      <w:r w:rsidR="00FC080A" w:rsidRPr="00FC080A">
        <w:rPr>
          <w:bCs/>
        </w:rPr>
        <w:t>выполнение РД, СМР, ПНР, поставку МТРиО по титулу «Техперевооружение устройств РЗА, замена ВЧ постов на ПС Сыктывкар, ПС Печора, ПС Северная, ПС Сыня, ПС Усинская, ПС Возейская, ПС Северный Возей, ПС Газлифт, ПС Воркута, ПС Инта, РП Первомайский (ПС Первомайская), ПС Плесецк, ПС Обозерская, ПС Савино, ПС Вельск, ПС Коноша, ПС Шангалы, ПС Заовражье, ПС Кизема, ПС Урдома (45 шт.)» в части 2го и 3го этапов.</w:t>
      </w:r>
    </w:p>
    <w:p w14:paraId="7C0AA30F" w14:textId="48E10E2C" w:rsidR="00FE3170" w:rsidRPr="00F81C53" w:rsidRDefault="00FE3170" w:rsidP="00E2626E">
      <w:pPr>
        <w:shd w:val="clear" w:color="auto" w:fill="FFFFFF"/>
        <w:spacing w:line="240" w:lineRule="auto"/>
        <w:ind w:right="-2" w:firstLine="0"/>
        <w:rPr>
          <w:bCs/>
          <w:snapToGrid/>
          <w:sz w:val="24"/>
          <w:szCs w:val="24"/>
        </w:rPr>
      </w:pPr>
    </w:p>
    <w:p w14:paraId="0690BA93" w14:textId="77777777" w:rsidR="00351FC0" w:rsidRPr="004C6452" w:rsidRDefault="00F11C42" w:rsidP="00E2626E">
      <w:pPr>
        <w:pStyle w:val="af0"/>
        <w:numPr>
          <w:ilvl w:val="0"/>
          <w:numId w:val="3"/>
        </w:numPr>
        <w:shd w:val="clear" w:color="auto" w:fill="FFFFFF"/>
        <w:tabs>
          <w:tab w:val="left" w:pos="284"/>
        </w:tabs>
        <w:spacing w:after="120"/>
        <w:ind w:left="0" w:firstLine="0"/>
        <w:contextualSpacing w:val="0"/>
        <w:jc w:val="center"/>
        <w:rPr>
          <w:b/>
          <w:bCs/>
        </w:rPr>
      </w:pPr>
      <w:r w:rsidRPr="004C6452">
        <w:rPr>
          <w:b/>
          <w:bCs/>
        </w:rPr>
        <w:t xml:space="preserve">Права и обязанности Сторон </w:t>
      </w:r>
    </w:p>
    <w:p w14:paraId="79524648" w14:textId="77777777" w:rsidR="00351FC0" w:rsidRPr="0064744D" w:rsidRDefault="00960DA5" w:rsidP="00E2626E">
      <w:pPr>
        <w:pStyle w:val="af0"/>
        <w:numPr>
          <w:ilvl w:val="1"/>
          <w:numId w:val="3"/>
        </w:numPr>
        <w:shd w:val="clear" w:color="auto" w:fill="FFFFFF"/>
        <w:tabs>
          <w:tab w:val="left" w:pos="1134"/>
        </w:tabs>
        <w:ind w:left="0" w:firstLine="709"/>
        <w:contextualSpacing w:val="0"/>
        <w:jc w:val="both"/>
        <w:rPr>
          <w:b/>
          <w:bCs/>
        </w:rPr>
      </w:pPr>
      <w:r w:rsidRPr="0064744D">
        <w:rPr>
          <w:b/>
          <w:bCs/>
          <w:u w:val="single"/>
        </w:rPr>
        <w:t>Подрядчик обязан</w:t>
      </w:r>
      <w:r w:rsidRPr="0064744D">
        <w:rPr>
          <w:b/>
          <w:bCs/>
        </w:rPr>
        <w:t>:</w:t>
      </w:r>
    </w:p>
    <w:p w14:paraId="645F30CA" w14:textId="65149E16" w:rsidR="00351FC0" w:rsidRPr="0064744D" w:rsidRDefault="00F11C42" w:rsidP="00E2626E">
      <w:pPr>
        <w:pStyle w:val="af0"/>
        <w:numPr>
          <w:ilvl w:val="2"/>
          <w:numId w:val="3"/>
        </w:numPr>
        <w:shd w:val="clear" w:color="auto" w:fill="FFFFFF"/>
        <w:tabs>
          <w:tab w:val="left" w:pos="1418"/>
        </w:tabs>
        <w:ind w:left="0" w:firstLine="709"/>
        <w:contextualSpacing w:val="0"/>
        <w:jc w:val="both"/>
        <w:rPr>
          <w:bCs/>
        </w:rPr>
      </w:pPr>
      <w:r w:rsidRPr="0064744D">
        <w:rPr>
          <w:bCs/>
        </w:rPr>
        <w:t xml:space="preserve">Сообщить </w:t>
      </w:r>
      <w:r w:rsidR="005160A0" w:rsidRPr="0064744D">
        <w:rPr>
          <w:bCs/>
        </w:rPr>
        <w:t>«</w:t>
      </w:r>
      <w:r w:rsidRPr="0064744D">
        <w:rPr>
          <w:b/>
          <w:bCs/>
        </w:rPr>
        <w:t>Субподрядчику</w:t>
      </w:r>
      <w:r w:rsidR="005160A0" w:rsidRPr="0064744D">
        <w:rPr>
          <w:b/>
          <w:bCs/>
        </w:rPr>
        <w:t>»</w:t>
      </w:r>
      <w:r w:rsidRPr="0064744D">
        <w:rPr>
          <w:bCs/>
        </w:rPr>
        <w:t xml:space="preserve"> контакты и должность представителей </w:t>
      </w:r>
      <w:r w:rsidR="005160A0" w:rsidRPr="0064744D">
        <w:rPr>
          <w:bCs/>
        </w:rPr>
        <w:t>«</w:t>
      </w:r>
      <w:r w:rsidRPr="0064744D">
        <w:rPr>
          <w:b/>
          <w:bCs/>
        </w:rPr>
        <w:t>Подрядчика</w:t>
      </w:r>
      <w:r w:rsidR="005160A0" w:rsidRPr="0064744D">
        <w:rPr>
          <w:b/>
          <w:bCs/>
        </w:rPr>
        <w:t>»</w:t>
      </w:r>
      <w:r w:rsidRPr="0064744D">
        <w:rPr>
          <w:bCs/>
        </w:rPr>
        <w:t xml:space="preserve"> уполномоченных на оперативное рассмотрение и решение технических и организационных вопросов, связанных с</w:t>
      </w:r>
      <w:r w:rsidR="00351FC0" w:rsidRPr="0064744D">
        <w:rPr>
          <w:bCs/>
        </w:rPr>
        <w:t xml:space="preserve"> </w:t>
      </w:r>
      <w:r w:rsidRPr="0064744D">
        <w:rPr>
          <w:bCs/>
        </w:rPr>
        <w:t xml:space="preserve">выполнением Работ. </w:t>
      </w:r>
    </w:p>
    <w:p w14:paraId="32DFA04E" w14:textId="77777777" w:rsidR="00351FC0" w:rsidRPr="0064744D" w:rsidRDefault="00351FC0" w:rsidP="00264B1A">
      <w:pPr>
        <w:pStyle w:val="af0"/>
        <w:numPr>
          <w:ilvl w:val="2"/>
          <w:numId w:val="3"/>
        </w:numPr>
        <w:shd w:val="clear" w:color="auto" w:fill="FFFFFF"/>
        <w:tabs>
          <w:tab w:val="left" w:pos="1418"/>
        </w:tabs>
        <w:ind w:left="0" w:firstLine="709"/>
        <w:jc w:val="both"/>
      </w:pPr>
      <w:bookmarkStart w:id="6" w:name="_Ref361401696"/>
      <w:bookmarkStart w:id="7" w:name="_Ref361320734"/>
      <w:bookmarkStart w:id="8" w:name="_Ref361396847"/>
      <w:r w:rsidRPr="0064744D">
        <w:rPr>
          <w:bCs/>
        </w:rPr>
        <w:t xml:space="preserve">В течение </w:t>
      </w:r>
      <w:r w:rsidR="00D20075" w:rsidRPr="0064744D">
        <w:rPr>
          <w:bCs/>
        </w:rPr>
        <w:t>10</w:t>
      </w:r>
      <w:r w:rsidRPr="0064744D">
        <w:rPr>
          <w:bCs/>
        </w:rPr>
        <w:t xml:space="preserve"> (</w:t>
      </w:r>
      <w:r w:rsidR="00D20075" w:rsidRPr="0064744D">
        <w:rPr>
          <w:bCs/>
        </w:rPr>
        <w:t>десяти</w:t>
      </w:r>
      <w:r w:rsidRPr="0064744D">
        <w:rPr>
          <w:bCs/>
        </w:rPr>
        <w:t xml:space="preserve">) рабочих дней с даты вступления Договора в силу, но не ранее получения соответствующего письменного запроса </w:t>
      </w:r>
      <w:r w:rsidR="007025EC" w:rsidRPr="0064744D">
        <w:rPr>
          <w:bCs/>
        </w:rPr>
        <w:t>Субподрядчика</w:t>
      </w:r>
      <w:r w:rsidRPr="0064744D">
        <w:rPr>
          <w:bCs/>
        </w:rPr>
        <w:t>, передать (предоставить) последнему:</w:t>
      </w:r>
    </w:p>
    <w:p w14:paraId="035664B4" w14:textId="55B08744" w:rsidR="00351FC0" w:rsidRDefault="002E7671" w:rsidP="00264B1A">
      <w:pPr>
        <w:pStyle w:val="af0"/>
        <w:numPr>
          <w:ilvl w:val="0"/>
          <w:numId w:val="7"/>
        </w:numPr>
        <w:shd w:val="clear" w:color="auto" w:fill="FFFFFF"/>
        <w:tabs>
          <w:tab w:val="left" w:pos="709"/>
          <w:tab w:val="left" w:pos="1418"/>
        </w:tabs>
        <w:ind w:left="0" w:firstLine="709"/>
        <w:jc w:val="both"/>
      </w:pPr>
      <w:r w:rsidRPr="0064744D">
        <w:rPr>
          <w:bCs/>
        </w:rPr>
        <w:t>рабочую</w:t>
      </w:r>
      <w:r w:rsidR="00351FC0" w:rsidRPr="0064744D">
        <w:rPr>
          <w:bCs/>
        </w:rPr>
        <w:t xml:space="preserve"> документацию, содержащую исходные данные для выполнения </w:t>
      </w:r>
      <w:r w:rsidR="005160A0" w:rsidRPr="0064744D">
        <w:rPr>
          <w:bCs/>
        </w:rPr>
        <w:t>«</w:t>
      </w:r>
      <w:r w:rsidR="007025EC" w:rsidRPr="0064744D">
        <w:rPr>
          <w:b/>
          <w:bCs/>
        </w:rPr>
        <w:t>Субподрядчиком</w:t>
      </w:r>
      <w:r w:rsidR="005160A0" w:rsidRPr="0064744D">
        <w:rPr>
          <w:b/>
          <w:bCs/>
        </w:rPr>
        <w:t>»</w:t>
      </w:r>
      <w:r w:rsidR="007025EC" w:rsidRPr="0064744D">
        <w:rPr>
          <w:bCs/>
        </w:rPr>
        <w:t xml:space="preserve"> </w:t>
      </w:r>
      <w:r w:rsidR="00351FC0" w:rsidRPr="0064744D">
        <w:rPr>
          <w:bCs/>
        </w:rPr>
        <w:t>Работ по Договору, по Акту сдачи-приемки технической и иной</w:t>
      </w:r>
      <w:r w:rsidRPr="0064744D">
        <w:rPr>
          <w:bCs/>
        </w:rPr>
        <w:t xml:space="preserve"> документации</w:t>
      </w:r>
      <w:r w:rsidR="00351FC0" w:rsidRPr="0064744D">
        <w:rPr>
          <w:bCs/>
        </w:rPr>
        <w:t>;</w:t>
      </w:r>
      <w:r w:rsidR="00351FC0" w:rsidRPr="0064744D">
        <w:t xml:space="preserve"> </w:t>
      </w:r>
    </w:p>
    <w:p w14:paraId="1AF3B4CE" w14:textId="6F06BC0F" w:rsidR="00A11220" w:rsidRPr="0064744D" w:rsidRDefault="000D3277" w:rsidP="00264B1A">
      <w:pPr>
        <w:pStyle w:val="af0"/>
        <w:numPr>
          <w:ilvl w:val="0"/>
          <w:numId w:val="7"/>
        </w:numPr>
        <w:shd w:val="clear" w:color="auto" w:fill="FFFFFF"/>
        <w:tabs>
          <w:tab w:val="left" w:pos="709"/>
          <w:tab w:val="left" w:pos="1418"/>
        </w:tabs>
        <w:ind w:left="0" w:firstLine="709"/>
        <w:jc w:val="both"/>
      </w:pPr>
      <w:r>
        <w:t>э</w:t>
      </w:r>
      <w:r w:rsidR="00A11220">
        <w:t>ксплуатационную документаци</w:t>
      </w:r>
      <w:r>
        <w:t>ю</w:t>
      </w:r>
      <w:r w:rsidR="00A11220">
        <w:t>, сертификаты, технические условия, инструкции, заводские паспорта на все давальческое оборудование и материалы, в количест</w:t>
      </w:r>
      <w:r w:rsidR="00F76E53">
        <w:t>ве необходимом для подготовки исполнительной документации</w:t>
      </w:r>
      <w:r w:rsidR="00A11220">
        <w:t xml:space="preserve">, по Акту </w:t>
      </w:r>
      <w:r w:rsidR="00F76E53">
        <w:br/>
      </w:r>
      <w:r w:rsidR="00A11220">
        <w:t xml:space="preserve">сдачи-приемки иной документации. </w:t>
      </w:r>
    </w:p>
    <w:bookmarkEnd w:id="6"/>
    <w:bookmarkEnd w:id="7"/>
    <w:bookmarkEnd w:id="8"/>
    <w:p w14:paraId="2461FDF2" w14:textId="615ACCEC" w:rsidR="006E3943" w:rsidRPr="0064744D" w:rsidRDefault="006E3943" w:rsidP="00264B1A">
      <w:pPr>
        <w:pStyle w:val="af0"/>
        <w:numPr>
          <w:ilvl w:val="2"/>
          <w:numId w:val="3"/>
        </w:numPr>
        <w:shd w:val="clear" w:color="auto" w:fill="FFFFFF"/>
        <w:tabs>
          <w:tab w:val="left" w:pos="1418"/>
        </w:tabs>
        <w:ind w:left="0" w:firstLine="709"/>
        <w:jc w:val="both"/>
      </w:pPr>
      <w:r w:rsidRPr="0064744D">
        <w:t xml:space="preserve">При наличии технической возможности и соответствующих ресурсов обеспечить </w:t>
      </w:r>
      <w:r w:rsidR="005160A0" w:rsidRPr="0064744D">
        <w:t>«</w:t>
      </w:r>
      <w:r w:rsidR="00FB127D" w:rsidRPr="0064744D">
        <w:rPr>
          <w:b/>
        </w:rPr>
        <w:t>Субподрядчика</w:t>
      </w:r>
      <w:r w:rsidR="005160A0" w:rsidRPr="0064744D">
        <w:rPr>
          <w:b/>
        </w:rPr>
        <w:t>»</w:t>
      </w:r>
      <w:r w:rsidR="00FB127D" w:rsidRPr="0064744D">
        <w:t xml:space="preserve"> </w:t>
      </w:r>
      <w:r w:rsidRPr="0064744D">
        <w:t xml:space="preserve">коммунальными ресурсами (электроснабжение, </w:t>
      </w:r>
      <w:r w:rsidRPr="0064744D">
        <w:lastRenderedPageBreak/>
        <w:t xml:space="preserve">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w:t>
      </w:r>
    </w:p>
    <w:p w14:paraId="5E57FB5D" w14:textId="613EAADF" w:rsidR="006E3943" w:rsidRPr="0064744D" w:rsidRDefault="006E3943" w:rsidP="006E3943">
      <w:pPr>
        <w:shd w:val="clear" w:color="auto" w:fill="FFFFFF"/>
        <w:tabs>
          <w:tab w:val="left" w:pos="1418"/>
        </w:tabs>
        <w:spacing w:line="240" w:lineRule="auto"/>
        <w:ind w:firstLine="709"/>
        <w:rPr>
          <w:bCs/>
          <w:sz w:val="24"/>
          <w:szCs w:val="24"/>
        </w:rPr>
      </w:pPr>
      <w:r w:rsidRPr="0064744D">
        <w:rPr>
          <w:sz w:val="24"/>
          <w:szCs w:val="24"/>
        </w:rPr>
        <w:t xml:space="preserve">Предоставление </w:t>
      </w:r>
      <w:r w:rsidR="005160A0" w:rsidRPr="0064744D">
        <w:rPr>
          <w:sz w:val="24"/>
          <w:szCs w:val="24"/>
        </w:rPr>
        <w:t>«</w:t>
      </w:r>
      <w:r w:rsidR="00FB127D" w:rsidRPr="0064744D">
        <w:rPr>
          <w:b/>
          <w:sz w:val="24"/>
          <w:szCs w:val="24"/>
        </w:rPr>
        <w:t>Подрядчиком</w:t>
      </w:r>
      <w:r w:rsidR="005160A0" w:rsidRPr="0064744D">
        <w:rPr>
          <w:b/>
          <w:sz w:val="24"/>
          <w:szCs w:val="24"/>
        </w:rPr>
        <w:t>»</w:t>
      </w:r>
      <w:r w:rsidR="00FB127D" w:rsidRPr="0064744D">
        <w:rPr>
          <w:sz w:val="24"/>
          <w:szCs w:val="24"/>
        </w:rPr>
        <w:t xml:space="preserve"> </w:t>
      </w:r>
      <w:r w:rsidRPr="0064744D">
        <w:rPr>
          <w:sz w:val="24"/>
          <w:szCs w:val="24"/>
        </w:rPr>
        <w:t xml:space="preserve">ресурсов и услуг, указанных в Техническом задании, осуществляется без дополнительной оплаты в соответствии с </w:t>
      </w:r>
      <w:r w:rsidR="005160A0" w:rsidRPr="0064744D">
        <w:rPr>
          <w:sz w:val="24"/>
          <w:szCs w:val="24"/>
        </w:rPr>
        <w:t>«</w:t>
      </w:r>
      <w:r w:rsidRPr="0064744D">
        <w:rPr>
          <w:b/>
          <w:sz w:val="24"/>
          <w:szCs w:val="24"/>
        </w:rPr>
        <w:t>Порядком</w:t>
      </w:r>
      <w:r w:rsidR="005160A0" w:rsidRPr="0064744D">
        <w:rPr>
          <w:b/>
          <w:sz w:val="24"/>
          <w:szCs w:val="24"/>
        </w:rPr>
        <w:t>»</w:t>
      </w:r>
      <w:r w:rsidRPr="0064744D">
        <w:rPr>
          <w:b/>
          <w:sz w:val="24"/>
          <w:szCs w:val="24"/>
        </w:rPr>
        <w:t xml:space="preserve"> </w:t>
      </w:r>
      <w:r w:rsidRPr="0064744D">
        <w:rPr>
          <w:sz w:val="24"/>
          <w:szCs w:val="24"/>
        </w:rPr>
        <w:t xml:space="preserve">предоставления ресурсов и оказания </w:t>
      </w:r>
      <w:r w:rsidR="005160A0" w:rsidRPr="0064744D">
        <w:rPr>
          <w:sz w:val="24"/>
          <w:szCs w:val="24"/>
        </w:rPr>
        <w:t>«</w:t>
      </w:r>
      <w:r w:rsidR="00FB127D" w:rsidRPr="0064744D">
        <w:rPr>
          <w:b/>
          <w:sz w:val="24"/>
          <w:szCs w:val="24"/>
        </w:rPr>
        <w:t>Подрядчиком</w:t>
      </w:r>
      <w:r w:rsidR="005160A0" w:rsidRPr="0064744D">
        <w:rPr>
          <w:b/>
          <w:sz w:val="24"/>
          <w:szCs w:val="24"/>
        </w:rPr>
        <w:t>»</w:t>
      </w:r>
      <w:r w:rsidR="00FB127D" w:rsidRPr="0064744D">
        <w:rPr>
          <w:sz w:val="24"/>
          <w:szCs w:val="24"/>
        </w:rPr>
        <w:t xml:space="preserve"> </w:t>
      </w:r>
      <w:r w:rsidRPr="0064744D">
        <w:rPr>
          <w:sz w:val="24"/>
          <w:szCs w:val="24"/>
        </w:rPr>
        <w:t xml:space="preserve">услуг, необходимых для исполнения </w:t>
      </w:r>
      <w:r w:rsidR="00FB127D" w:rsidRPr="0064744D">
        <w:rPr>
          <w:sz w:val="24"/>
          <w:szCs w:val="24"/>
        </w:rPr>
        <w:t xml:space="preserve">Субподрядчиком </w:t>
      </w:r>
      <w:r w:rsidRPr="0064744D">
        <w:rPr>
          <w:sz w:val="24"/>
          <w:szCs w:val="24"/>
        </w:rPr>
        <w:t xml:space="preserve">обязательств по Договору. Предоставленные </w:t>
      </w:r>
      <w:r w:rsidR="005160A0" w:rsidRPr="0064744D">
        <w:rPr>
          <w:sz w:val="24"/>
          <w:szCs w:val="24"/>
        </w:rPr>
        <w:t>«</w:t>
      </w:r>
      <w:r w:rsidR="00FB127D" w:rsidRPr="0064744D">
        <w:rPr>
          <w:b/>
          <w:sz w:val="24"/>
          <w:szCs w:val="24"/>
        </w:rPr>
        <w:t>Подрядчиком</w:t>
      </w:r>
      <w:r w:rsidR="005160A0" w:rsidRPr="0064744D">
        <w:rPr>
          <w:b/>
          <w:sz w:val="24"/>
          <w:szCs w:val="24"/>
        </w:rPr>
        <w:t>»</w:t>
      </w:r>
      <w:r w:rsidR="00FB127D" w:rsidRPr="0064744D">
        <w:rPr>
          <w:b/>
          <w:sz w:val="24"/>
          <w:szCs w:val="24"/>
        </w:rPr>
        <w:t xml:space="preserve"> </w:t>
      </w:r>
      <w:r w:rsidRPr="0064744D">
        <w:rPr>
          <w:sz w:val="24"/>
          <w:szCs w:val="24"/>
        </w:rPr>
        <w:t xml:space="preserve">ресурсы и услуги используются </w:t>
      </w:r>
      <w:r w:rsidR="005160A0" w:rsidRPr="0064744D">
        <w:rPr>
          <w:sz w:val="24"/>
          <w:szCs w:val="24"/>
        </w:rPr>
        <w:t>«</w:t>
      </w:r>
      <w:r w:rsidR="00FB127D" w:rsidRPr="0064744D">
        <w:rPr>
          <w:b/>
          <w:sz w:val="24"/>
          <w:szCs w:val="24"/>
        </w:rPr>
        <w:t>Субподрядчиком</w:t>
      </w:r>
      <w:r w:rsidR="005160A0" w:rsidRPr="0064744D">
        <w:rPr>
          <w:b/>
          <w:sz w:val="24"/>
          <w:szCs w:val="24"/>
        </w:rPr>
        <w:t>»</w:t>
      </w:r>
      <w:r w:rsidR="00FB127D" w:rsidRPr="0064744D">
        <w:rPr>
          <w:sz w:val="24"/>
          <w:szCs w:val="24"/>
        </w:rPr>
        <w:t xml:space="preserve"> </w:t>
      </w:r>
      <w:r w:rsidRPr="0064744D">
        <w:rPr>
          <w:sz w:val="24"/>
          <w:szCs w:val="24"/>
        </w:rPr>
        <w:t>в целях исполнения обязательств по Договору.</w:t>
      </w:r>
    </w:p>
    <w:p w14:paraId="7052FF71" w14:textId="4B854C07" w:rsidR="00351FC0" w:rsidRPr="00C2118D" w:rsidRDefault="00351FC0" w:rsidP="00264B1A">
      <w:pPr>
        <w:pStyle w:val="af0"/>
        <w:numPr>
          <w:ilvl w:val="2"/>
          <w:numId w:val="3"/>
        </w:numPr>
        <w:shd w:val="clear" w:color="auto" w:fill="FFFFFF"/>
        <w:tabs>
          <w:tab w:val="left" w:pos="1418"/>
        </w:tabs>
        <w:ind w:left="0" w:firstLine="709"/>
        <w:jc w:val="both"/>
        <w:rPr>
          <w:bCs/>
        </w:rPr>
      </w:pPr>
      <w:r w:rsidRPr="0064744D">
        <w:rPr>
          <w:bCs/>
        </w:rPr>
        <w:t>Ознако</w:t>
      </w:r>
      <w:r w:rsidRPr="00C2118D">
        <w:rPr>
          <w:bCs/>
        </w:rPr>
        <w:t xml:space="preserve">мить </w:t>
      </w:r>
      <w:r w:rsidR="005160A0">
        <w:rPr>
          <w:bCs/>
        </w:rPr>
        <w:t>«</w:t>
      </w:r>
      <w:r w:rsidR="00FB127D" w:rsidRPr="005160A0">
        <w:rPr>
          <w:b/>
          <w:bCs/>
        </w:rPr>
        <w:t>Субподрядчика</w:t>
      </w:r>
      <w:r w:rsidR="005160A0">
        <w:rPr>
          <w:b/>
          <w:bCs/>
        </w:rPr>
        <w:t>»</w:t>
      </w:r>
      <w:r w:rsidR="00FB127D" w:rsidRPr="00C2118D">
        <w:rPr>
          <w:bCs/>
        </w:rPr>
        <w:t xml:space="preserve"> </w:t>
      </w:r>
      <w:r w:rsidRPr="00C2118D">
        <w:rPr>
          <w:bCs/>
        </w:rPr>
        <w:t xml:space="preserve">с локальными нормативными актами </w:t>
      </w:r>
      <w:r w:rsidR="005160A0">
        <w:rPr>
          <w:bCs/>
        </w:rPr>
        <w:t>«</w:t>
      </w:r>
      <w:r w:rsidR="00FB127D" w:rsidRPr="005160A0">
        <w:rPr>
          <w:b/>
          <w:bCs/>
        </w:rPr>
        <w:t>Подрядчика</w:t>
      </w:r>
      <w:r w:rsidR="005160A0">
        <w:rPr>
          <w:b/>
          <w:bCs/>
        </w:rPr>
        <w:t>»</w:t>
      </w:r>
      <w:r w:rsidRPr="00C2118D">
        <w:rPr>
          <w:bCs/>
        </w:rPr>
        <w:t xml:space="preserve">, устанавливающими требования по охране труда, промышленной и пожарной безопасности, правилами пропускного и внутриобъектового режима Заказчика. </w:t>
      </w:r>
    </w:p>
    <w:p w14:paraId="3B1E7807" w14:textId="47CF8754" w:rsidR="00351FC0" w:rsidRPr="00C2118D" w:rsidRDefault="00351FC0" w:rsidP="00264B1A">
      <w:pPr>
        <w:pStyle w:val="af0"/>
        <w:numPr>
          <w:ilvl w:val="2"/>
          <w:numId w:val="3"/>
        </w:numPr>
        <w:shd w:val="clear" w:color="auto" w:fill="FFFFFF"/>
        <w:tabs>
          <w:tab w:val="left" w:pos="709"/>
        </w:tabs>
        <w:ind w:left="0" w:firstLine="709"/>
        <w:jc w:val="both"/>
        <w:rPr>
          <w:bCs/>
        </w:rPr>
      </w:pPr>
      <w:r w:rsidRPr="00C2118D">
        <w:rPr>
          <w:bCs/>
        </w:rPr>
        <w:t xml:space="preserve">Принять и оплатить выполненные </w:t>
      </w:r>
      <w:r w:rsidR="00C1694F">
        <w:rPr>
          <w:bCs/>
        </w:rPr>
        <w:t>«</w:t>
      </w:r>
      <w:r w:rsidR="009A50EC" w:rsidRPr="00C1694F">
        <w:rPr>
          <w:b/>
          <w:bCs/>
        </w:rPr>
        <w:t>Субподрядчиком</w:t>
      </w:r>
      <w:r w:rsidR="00C1694F">
        <w:rPr>
          <w:b/>
          <w:bCs/>
        </w:rPr>
        <w:t>»</w:t>
      </w:r>
      <w:r w:rsidR="009A50EC" w:rsidRPr="00C2118D">
        <w:rPr>
          <w:bCs/>
        </w:rPr>
        <w:t xml:space="preserve"> </w:t>
      </w:r>
      <w:r w:rsidRPr="00C2118D">
        <w:rPr>
          <w:bCs/>
        </w:rPr>
        <w:t>Работы на условиях, по цене и в сроки, предусмотренные Договором.</w:t>
      </w:r>
    </w:p>
    <w:p w14:paraId="1AEF86A0" w14:textId="77777777" w:rsidR="00351FC0" w:rsidRPr="00C33C7E" w:rsidRDefault="00351FC0" w:rsidP="00264B1A">
      <w:pPr>
        <w:pStyle w:val="af0"/>
        <w:numPr>
          <w:ilvl w:val="2"/>
          <w:numId w:val="3"/>
        </w:numPr>
        <w:tabs>
          <w:tab w:val="left" w:pos="709"/>
        </w:tabs>
        <w:ind w:left="0" w:firstLine="709"/>
        <w:jc w:val="both"/>
        <w:rPr>
          <w:bCs/>
        </w:rPr>
      </w:pPr>
      <w:r w:rsidRPr="00C33C7E">
        <w:rPr>
          <w:bCs/>
        </w:rPr>
        <w:t xml:space="preserve">Производить освидетельствование </w:t>
      </w:r>
      <w:r>
        <w:rPr>
          <w:bCs/>
        </w:rPr>
        <w:t xml:space="preserve">(приемку) </w:t>
      </w:r>
      <w:r w:rsidRPr="00C33C7E">
        <w:rPr>
          <w:bCs/>
        </w:rPr>
        <w:t>Скрытых работ</w:t>
      </w:r>
      <w:r>
        <w:rPr>
          <w:bCs/>
        </w:rPr>
        <w:t>.</w:t>
      </w:r>
    </w:p>
    <w:p w14:paraId="720C790B" w14:textId="77777777" w:rsidR="00B14299" w:rsidRPr="00B14299" w:rsidRDefault="00351FC0" w:rsidP="00264B1A">
      <w:pPr>
        <w:pStyle w:val="af0"/>
        <w:numPr>
          <w:ilvl w:val="2"/>
          <w:numId w:val="3"/>
        </w:numPr>
        <w:shd w:val="clear" w:color="auto" w:fill="FFFFFF"/>
        <w:tabs>
          <w:tab w:val="left" w:pos="709"/>
        </w:tabs>
        <w:ind w:left="0" w:firstLine="709"/>
        <w:jc w:val="both"/>
      </w:pPr>
      <w:r w:rsidRPr="00B14299">
        <w:rPr>
          <w:bCs/>
        </w:rPr>
        <w:t>Выполнять иные обязанности, предусмотренные Договором.</w:t>
      </w:r>
    </w:p>
    <w:p w14:paraId="638CA1CA" w14:textId="25DBC457" w:rsidR="00B14299" w:rsidRPr="006E3943" w:rsidRDefault="00B14299" w:rsidP="00264B1A">
      <w:pPr>
        <w:pStyle w:val="af0"/>
        <w:numPr>
          <w:ilvl w:val="2"/>
          <w:numId w:val="3"/>
        </w:numPr>
        <w:shd w:val="clear" w:color="auto" w:fill="FFFFFF"/>
        <w:tabs>
          <w:tab w:val="left" w:pos="709"/>
        </w:tabs>
        <w:ind w:left="0" w:firstLine="709"/>
        <w:jc w:val="both"/>
      </w:pPr>
      <w:r w:rsidRPr="006E3943">
        <w:t xml:space="preserve">Не позднее 2 рабочих дней с момента получения от </w:t>
      </w:r>
      <w:r w:rsidR="00C1694F">
        <w:t>«</w:t>
      </w:r>
      <w:r w:rsidR="009A50EC" w:rsidRPr="00C1694F">
        <w:rPr>
          <w:b/>
        </w:rPr>
        <w:t>Субподрядчика</w:t>
      </w:r>
      <w:r w:rsidR="00C1694F">
        <w:rPr>
          <w:b/>
        </w:rPr>
        <w:t>»</w:t>
      </w:r>
      <w:r w:rsidR="009A50EC" w:rsidRPr="006E3943">
        <w:t xml:space="preserve"> </w:t>
      </w:r>
      <w:r w:rsidRPr="00EE755C">
        <w:t>уведомления, указанного в пункте 2.3.</w:t>
      </w:r>
      <w:r w:rsidR="004145AA" w:rsidRPr="00EE755C">
        <w:t>8</w:t>
      </w:r>
      <w:r w:rsidRPr="00EE755C">
        <w:t>. настоящего</w:t>
      </w:r>
      <w:r w:rsidRPr="006E3943">
        <w:t xml:space="preserve"> Договора, </w:t>
      </w:r>
      <w:r w:rsidR="009A50EC">
        <w:t>Подрядчик</w:t>
      </w:r>
      <w:r w:rsidR="009A50EC" w:rsidRPr="006E3943">
        <w:t xml:space="preserve"> </w:t>
      </w:r>
      <w:r w:rsidRPr="006E3943">
        <w:t xml:space="preserve">обязан оформить и передать </w:t>
      </w:r>
      <w:r w:rsidR="00C1694F">
        <w:t>«</w:t>
      </w:r>
      <w:r w:rsidR="009A50EC" w:rsidRPr="00C1694F">
        <w:rPr>
          <w:b/>
        </w:rPr>
        <w:t>Субподрядчику</w:t>
      </w:r>
      <w:r w:rsidR="00C1694F">
        <w:rPr>
          <w:b/>
        </w:rPr>
        <w:t>»</w:t>
      </w:r>
      <w:r w:rsidR="009A50EC" w:rsidRPr="006E3943">
        <w:t xml:space="preserve"> </w:t>
      </w:r>
      <w:r w:rsidRPr="006E3943">
        <w:t xml:space="preserve">указание о предоставлении прав персоналу </w:t>
      </w:r>
      <w:r w:rsidR="00C1694F">
        <w:t>«</w:t>
      </w:r>
      <w:r w:rsidR="009A50EC" w:rsidRPr="00C1694F">
        <w:rPr>
          <w:b/>
        </w:rPr>
        <w:t>Субподрядчика</w:t>
      </w:r>
      <w:r w:rsidR="00C1694F">
        <w:rPr>
          <w:b/>
        </w:rPr>
        <w:t>»</w:t>
      </w:r>
      <w:r w:rsidR="009A50EC" w:rsidRPr="006E3943">
        <w:t xml:space="preserve"> </w:t>
      </w:r>
      <w:r w:rsidRPr="006E3943">
        <w:t xml:space="preserve">для ведения работ по договору. </w:t>
      </w:r>
    </w:p>
    <w:p w14:paraId="2527B9E5" w14:textId="77777777" w:rsidR="00351FC0" w:rsidRPr="00BC4883" w:rsidRDefault="00960DA5" w:rsidP="00264B1A">
      <w:pPr>
        <w:pStyle w:val="af0"/>
        <w:numPr>
          <w:ilvl w:val="1"/>
          <w:numId w:val="3"/>
        </w:numPr>
        <w:shd w:val="clear" w:color="auto" w:fill="FFFFFF"/>
        <w:tabs>
          <w:tab w:val="left" w:pos="1134"/>
        </w:tabs>
        <w:ind w:left="0" w:firstLine="709"/>
        <w:jc w:val="both"/>
        <w:rPr>
          <w:bCs/>
        </w:rPr>
      </w:pPr>
      <w:r w:rsidRPr="00960DA5">
        <w:rPr>
          <w:b/>
          <w:bCs/>
          <w:u w:val="single"/>
        </w:rPr>
        <w:t>Подрядчик имеет право</w:t>
      </w:r>
      <w:r w:rsidR="00351FC0" w:rsidRPr="00BC4883">
        <w:rPr>
          <w:bCs/>
        </w:rPr>
        <w:t>:</w:t>
      </w:r>
    </w:p>
    <w:p w14:paraId="0013552C" w14:textId="047A5A16" w:rsidR="00351FC0" w:rsidRPr="00C2118D" w:rsidRDefault="00351FC0" w:rsidP="00264B1A">
      <w:pPr>
        <w:pStyle w:val="af0"/>
        <w:numPr>
          <w:ilvl w:val="2"/>
          <w:numId w:val="3"/>
        </w:numPr>
        <w:shd w:val="clear" w:color="auto" w:fill="FFFFFF"/>
        <w:tabs>
          <w:tab w:val="left" w:pos="1418"/>
        </w:tabs>
        <w:ind w:left="0" w:firstLine="709"/>
        <w:jc w:val="both"/>
        <w:rPr>
          <w:bCs/>
        </w:rPr>
      </w:pPr>
      <w:r w:rsidRPr="00C2118D">
        <w:rPr>
          <w:bCs/>
        </w:rPr>
        <w:t xml:space="preserve">Самостоятельно или с привлечением третьих лиц осуществлять контроль, в том числе строительный, и надзор за ходом и качеством выполняемых </w:t>
      </w:r>
      <w:r w:rsidR="00C1694F">
        <w:rPr>
          <w:bCs/>
        </w:rPr>
        <w:t>«</w:t>
      </w:r>
      <w:r w:rsidR="00353817" w:rsidRPr="00C1694F">
        <w:rPr>
          <w:b/>
          <w:bCs/>
        </w:rPr>
        <w:t>Субподрядчиком</w:t>
      </w:r>
      <w:r w:rsidR="00C1694F">
        <w:rPr>
          <w:b/>
          <w:bCs/>
        </w:rPr>
        <w:t>»</w:t>
      </w:r>
      <w:r w:rsidR="00353817" w:rsidRPr="00C2118D">
        <w:rPr>
          <w:bCs/>
        </w:rPr>
        <w:t xml:space="preserve"> </w:t>
      </w:r>
      <w:r w:rsidRPr="00C2118D">
        <w:rPr>
          <w:bCs/>
        </w:rPr>
        <w:t xml:space="preserve">по Договору Работ, соблюдением сроков и качеством их выполнения, не вмешиваясь при этом в их оперативно-хозяйственную деятельность. Проведение </w:t>
      </w:r>
      <w:r w:rsidR="00C1694F">
        <w:rPr>
          <w:bCs/>
        </w:rPr>
        <w:t>«</w:t>
      </w:r>
      <w:r w:rsidR="00353817" w:rsidRPr="00C1694F">
        <w:rPr>
          <w:b/>
          <w:bCs/>
        </w:rPr>
        <w:t>Подрядчиком</w:t>
      </w:r>
      <w:r w:rsidR="00C1694F">
        <w:rPr>
          <w:b/>
          <w:bCs/>
        </w:rPr>
        <w:t>»</w:t>
      </w:r>
      <w:r w:rsidR="00353817" w:rsidRPr="00C2118D">
        <w:rPr>
          <w:bCs/>
        </w:rPr>
        <w:t xml:space="preserve"> </w:t>
      </w:r>
      <w:r w:rsidRPr="00C2118D">
        <w:rPr>
          <w:bCs/>
        </w:rPr>
        <w:t xml:space="preserve">контроля не снимает с </w:t>
      </w:r>
      <w:r w:rsidR="00C1694F">
        <w:rPr>
          <w:bCs/>
        </w:rPr>
        <w:t>«</w:t>
      </w:r>
      <w:r w:rsidR="00353817" w:rsidRPr="00C1694F">
        <w:rPr>
          <w:b/>
          <w:bCs/>
        </w:rPr>
        <w:t>Субподрядчика</w:t>
      </w:r>
      <w:r w:rsidR="00C1694F">
        <w:rPr>
          <w:b/>
          <w:bCs/>
        </w:rPr>
        <w:t>»</w:t>
      </w:r>
      <w:r w:rsidR="00353817" w:rsidRPr="00C2118D">
        <w:rPr>
          <w:bCs/>
        </w:rPr>
        <w:t xml:space="preserve"> </w:t>
      </w:r>
      <w:r w:rsidRPr="00C2118D">
        <w:rPr>
          <w:bCs/>
        </w:rPr>
        <w:t>ответственности за ненадлежащее выполнение Работ.</w:t>
      </w:r>
    </w:p>
    <w:p w14:paraId="00B71756" w14:textId="21082F31" w:rsidR="00351FC0" w:rsidRPr="00C2118D" w:rsidRDefault="00351FC0" w:rsidP="00264B1A">
      <w:pPr>
        <w:pStyle w:val="af0"/>
        <w:numPr>
          <w:ilvl w:val="2"/>
          <w:numId w:val="3"/>
        </w:numPr>
        <w:shd w:val="clear" w:color="auto" w:fill="FFFFFF"/>
        <w:tabs>
          <w:tab w:val="left" w:pos="1418"/>
        </w:tabs>
        <w:ind w:left="0" w:firstLine="709"/>
        <w:jc w:val="both"/>
        <w:rPr>
          <w:bCs/>
        </w:rPr>
      </w:pPr>
      <w:r w:rsidRPr="00C2118D">
        <w:rPr>
          <w:bCs/>
        </w:rPr>
        <w:t xml:space="preserve">Круглосуточно осуществлять доступ к месту производства Работ, месту (помещению) для складирования </w:t>
      </w:r>
      <w:r w:rsidRPr="003F1960">
        <w:rPr>
          <w:bCs/>
        </w:rPr>
        <w:t xml:space="preserve">Материально-технических ресурсов и </w:t>
      </w:r>
      <w:r w:rsidR="00427797" w:rsidRPr="003F1960">
        <w:rPr>
          <w:bCs/>
        </w:rPr>
        <w:t>оборудования</w:t>
      </w:r>
      <w:r w:rsidR="00427797">
        <w:rPr>
          <w:bCs/>
        </w:rPr>
        <w:t xml:space="preserve">, </w:t>
      </w:r>
      <w:r w:rsidR="00C1694F">
        <w:rPr>
          <w:bCs/>
        </w:rPr>
        <w:t>«</w:t>
      </w:r>
      <w:r w:rsidR="00427797" w:rsidRPr="00C1694F">
        <w:rPr>
          <w:b/>
        </w:rPr>
        <w:t>Подрядчика</w:t>
      </w:r>
      <w:r w:rsidR="00C1694F">
        <w:rPr>
          <w:b/>
        </w:rPr>
        <w:t>»</w:t>
      </w:r>
      <w:r w:rsidRPr="0008755B">
        <w:rPr>
          <w:bCs/>
        </w:rPr>
        <w:t>.</w:t>
      </w:r>
      <w:r w:rsidRPr="00C2118D">
        <w:rPr>
          <w:bCs/>
        </w:rPr>
        <w:t xml:space="preserve"> В случае предоставления </w:t>
      </w:r>
      <w:r w:rsidR="00C1694F">
        <w:rPr>
          <w:bCs/>
        </w:rPr>
        <w:t>«</w:t>
      </w:r>
      <w:r w:rsidR="00296C49" w:rsidRPr="00C1694F">
        <w:rPr>
          <w:b/>
          <w:bCs/>
        </w:rPr>
        <w:t>Субподрядчику</w:t>
      </w:r>
      <w:r w:rsidR="00C1694F">
        <w:rPr>
          <w:b/>
          <w:bCs/>
        </w:rPr>
        <w:t>»</w:t>
      </w:r>
      <w:r w:rsidR="00296C49" w:rsidRPr="00C2118D">
        <w:rPr>
          <w:bCs/>
        </w:rPr>
        <w:t xml:space="preserve"> </w:t>
      </w:r>
      <w:r w:rsidRPr="00C2118D">
        <w:rPr>
          <w:bCs/>
        </w:rPr>
        <w:t xml:space="preserve">отдельного помещения для складирования </w:t>
      </w:r>
      <w:r>
        <w:rPr>
          <w:bCs/>
        </w:rPr>
        <w:t>М</w:t>
      </w:r>
      <w:r w:rsidRPr="00C2118D">
        <w:rPr>
          <w:bCs/>
        </w:rPr>
        <w:t>атериал</w:t>
      </w:r>
      <w:r>
        <w:rPr>
          <w:bCs/>
        </w:rPr>
        <w:t xml:space="preserve">ьно-технических ресурсов и оборудования, </w:t>
      </w:r>
      <w:r w:rsidRPr="00D20075">
        <w:t xml:space="preserve">Оборудования </w:t>
      </w:r>
      <w:r w:rsidR="00C1694F">
        <w:t>«</w:t>
      </w:r>
      <w:r w:rsidR="00296C49" w:rsidRPr="00C1694F">
        <w:rPr>
          <w:b/>
        </w:rPr>
        <w:t>Подрядчика</w:t>
      </w:r>
      <w:r w:rsidR="00C1694F">
        <w:rPr>
          <w:b/>
        </w:rPr>
        <w:t>»</w:t>
      </w:r>
      <w:r w:rsidRPr="00D20075">
        <w:rPr>
          <w:bCs/>
        </w:rPr>
        <w:t>,</w:t>
      </w:r>
      <w:r w:rsidRPr="00C2118D">
        <w:rPr>
          <w:bCs/>
        </w:rPr>
        <w:t xml:space="preserve"> осуществлять осмотр такого помещения по первому требованию и в присутствии представителя </w:t>
      </w:r>
      <w:r w:rsidR="00C1694F">
        <w:rPr>
          <w:bCs/>
        </w:rPr>
        <w:t>«</w:t>
      </w:r>
      <w:r w:rsidR="00296C49" w:rsidRPr="00C1694F">
        <w:rPr>
          <w:b/>
          <w:bCs/>
        </w:rPr>
        <w:t>Субподрядчика</w:t>
      </w:r>
      <w:r w:rsidR="00C1694F">
        <w:rPr>
          <w:b/>
          <w:bCs/>
        </w:rPr>
        <w:t>»</w:t>
      </w:r>
      <w:r w:rsidRPr="00C2118D">
        <w:rPr>
          <w:bCs/>
        </w:rPr>
        <w:t xml:space="preserve">. </w:t>
      </w:r>
    </w:p>
    <w:p w14:paraId="0B06E104" w14:textId="5322C94A" w:rsidR="00351FC0" w:rsidRPr="00C2118D" w:rsidRDefault="00351FC0" w:rsidP="00264B1A">
      <w:pPr>
        <w:pStyle w:val="af0"/>
        <w:numPr>
          <w:ilvl w:val="2"/>
          <w:numId w:val="3"/>
        </w:numPr>
        <w:shd w:val="clear" w:color="auto" w:fill="FFFFFF"/>
        <w:tabs>
          <w:tab w:val="left" w:pos="1418"/>
        </w:tabs>
        <w:ind w:left="0" w:firstLine="709"/>
        <w:jc w:val="both"/>
        <w:rPr>
          <w:bCs/>
        </w:rPr>
      </w:pPr>
      <w:bookmarkStart w:id="9" w:name="_Ref361334652"/>
      <w:r w:rsidRPr="00C2118D">
        <w:rPr>
          <w:bCs/>
        </w:rPr>
        <w:t xml:space="preserve">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w:t>
      </w:r>
      <w:r w:rsidR="00C1694F">
        <w:rPr>
          <w:bCs/>
        </w:rPr>
        <w:t>«</w:t>
      </w:r>
      <w:r w:rsidR="0091471B" w:rsidRPr="00C1694F">
        <w:rPr>
          <w:b/>
          <w:bCs/>
        </w:rPr>
        <w:t>Субподрядчику</w:t>
      </w:r>
      <w:r w:rsidR="00C1694F">
        <w:rPr>
          <w:b/>
          <w:bCs/>
        </w:rPr>
        <w:t>»</w:t>
      </w:r>
      <w:r w:rsidR="0091471B" w:rsidRPr="00C2118D">
        <w:rPr>
          <w:bCs/>
        </w:rPr>
        <w:t xml:space="preserve"> </w:t>
      </w:r>
      <w:r w:rsidRPr="00C2118D">
        <w:rPr>
          <w:bCs/>
        </w:rPr>
        <w:t>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w:t>
      </w:r>
      <w:r>
        <w:rPr>
          <w:bCs/>
        </w:rPr>
        <w:t>, Рабочей</w:t>
      </w:r>
      <w:r w:rsidRPr="00C2118D">
        <w:rPr>
          <w:bCs/>
        </w:rPr>
        <w:t xml:space="preserve"> и иной документации, Применимого права, до устранения таких нарушений или их последствий, устанавливать сроки устранения таких нарушений. При этом </w:t>
      </w:r>
      <w:r w:rsidR="004F28D2">
        <w:rPr>
          <w:bCs/>
        </w:rPr>
        <w:t>«</w:t>
      </w:r>
      <w:r w:rsidR="0091471B" w:rsidRPr="00C1694F">
        <w:rPr>
          <w:b/>
          <w:bCs/>
        </w:rPr>
        <w:t>Подрядчик</w:t>
      </w:r>
      <w:r w:rsidR="004F28D2">
        <w:rPr>
          <w:b/>
          <w:bCs/>
        </w:rPr>
        <w:t>»</w:t>
      </w:r>
      <w:r w:rsidR="0091471B" w:rsidRPr="00C2118D">
        <w:rPr>
          <w:bCs/>
        </w:rPr>
        <w:t xml:space="preserve"> </w:t>
      </w:r>
      <w:r w:rsidRPr="00C2118D">
        <w:rPr>
          <w:bCs/>
        </w:rPr>
        <w:t xml:space="preserve">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w:t>
      </w:r>
      <w:r w:rsidR="004F28D2">
        <w:rPr>
          <w:bCs/>
        </w:rPr>
        <w:t>«</w:t>
      </w:r>
      <w:r w:rsidR="00C1694F" w:rsidRPr="00C1694F">
        <w:rPr>
          <w:b/>
          <w:bCs/>
        </w:rPr>
        <w:t>Субподрядчиком</w:t>
      </w:r>
      <w:r w:rsidR="004F28D2">
        <w:rPr>
          <w:b/>
          <w:bCs/>
        </w:rPr>
        <w:t>»</w:t>
      </w:r>
      <w:r w:rsidR="0091471B" w:rsidRPr="00C2118D">
        <w:rPr>
          <w:bCs/>
        </w:rPr>
        <w:t xml:space="preserve"> </w:t>
      </w:r>
      <w:r w:rsidRPr="00C2118D">
        <w:rPr>
          <w:bCs/>
        </w:rPr>
        <w:t xml:space="preserve">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w:t>
      </w:r>
      <w:r w:rsidR="004F28D2">
        <w:rPr>
          <w:bCs/>
        </w:rPr>
        <w:t>«</w:t>
      </w:r>
      <w:r w:rsidR="0091471B" w:rsidRPr="00C1694F">
        <w:rPr>
          <w:b/>
          <w:bCs/>
        </w:rPr>
        <w:t>Подрядчик</w:t>
      </w:r>
      <w:r w:rsidR="004F28D2">
        <w:rPr>
          <w:b/>
          <w:bCs/>
        </w:rPr>
        <w:t>»</w:t>
      </w:r>
      <w:r w:rsidR="0091471B" w:rsidRPr="00C2118D">
        <w:rPr>
          <w:bCs/>
        </w:rPr>
        <w:t xml:space="preserve"> </w:t>
      </w:r>
      <w:r w:rsidRPr="00C2118D">
        <w:rPr>
          <w:bCs/>
        </w:rPr>
        <w:t>вправе отказаться от его исполнения и потребовать возмещения причиненных убытков.</w:t>
      </w:r>
      <w:bookmarkEnd w:id="9"/>
      <w:r w:rsidRPr="00C2118D">
        <w:rPr>
          <w:bCs/>
        </w:rPr>
        <w:t xml:space="preserve"> </w:t>
      </w:r>
    </w:p>
    <w:p w14:paraId="21F2FC03" w14:textId="786FFDFD" w:rsidR="00351FC0" w:rsidRPr="00C2118D" w:rsidRDefault="00351FC0" w:rsidP="00264B1A">
      <w:pPr>
        <w:pStyle w:val="af0"/>
        <w:numPr>
          <w:ilvl w:val="2"/>
          <w:numId w:val="3"/>
        </w:numPr>
        <w:shd w:val="clear" w:color="auto" w:fill="FFFFFF"/>
        <w:tabs>
          <w:tab w:val="left" w:pos="1418"/>
        </w:tabs>
        <w:ind w:left="0" w:firstLine="709"/>
        <w:jc w:val="both"/>
        <w:rPr>
          <w:bCs/>
        </w:rPr>
      </w:pPr>
      <w:bookmarkStart w:id="10" w:name="_Ref361334468"/>
      <w:r w:rsidRPr="00C2118D">
        <w:rPr>
          <w:bCs/>
        </w:rPr>
        <w:t xml:space="preserve">Изымать пропуска и не допускать на территорию </w:t>
      </w:r>
      <w:r w:rsidR="004F28D2">
        <w:rPr>
          <w:bCs/>
        </w:rPr>
        <w:t>«</w:t>
      </w:r>
      <w:r w:rsidR="0091471B" w:rsidRPr="00C1694F">
        <w:rPr>
          <w:b/>
          <w:bCs/>
        </w:rPr>
        <w:t>Подрядчика</w:t>
      </w:r>
      <w:r w:rsidR="004F28D2">
        <w:rPr>
          <w:b/>
          <w:bCs/>
        </w:rPr>
        <w:t>»</w:t>
      </w:r>
      <w:r w:rsidR="0091471B" w:rsidRPr="00C2118D">
        <w:rPr>
          <w:bCs/>
        </w:rPr>
        <w:t xml:space="preserve"> </w:t>
      </w:r>
      <w:r w:rsidRPr="00C2118D">
        <w:rPr>
          <w:bCs/>
        </w:rPr>
        <w:t xml:space="preserve">работников </w:t>
      </w:r>
      <w:r w:rsidR="004F28D2">
        <w:rPr>
          <w:bCs/>
        </w:rPr>
        <w:t>«</w:t>
      </w:r>
      <w:r w:rsidR="0091471B" w:rsidRPr="00C1694F">
        <w:rPr>
          <w:b/>
          <w:bCs/>
        </w:rPr>
        <w:t>Субподрядчика</w:t>
      </w:r>
      <w:r w:rsidR="004F28D2">
        <w:rPr>
          <w:b/>
          <w:bCs/>
        </w:rPr>
        <w:t>»</w:t>
      </w:r>
      <w:r w:rsidR="0091471B" w:rsidRPr="00C2118D">
        <w:rPr>
          <w:bCs/>
        </w:rPr>
        <w:t xml:space="preserve"> </w:t>
      </w:r>
      <w:r w:rsidRPr="00C2118D">
        <w:rPr>
          <w:bCs/>
        </w:rPr>
        <w:t xml:space="preserve">при выявлении нарушений такими работниками пропускного и внутриобъектового режима, требований охраны труда, пожарной </w:t>
      </w:r>
      <w:r>
        <w:rPr>
          <w:bCs/>
        </w:rPr>
        <w:t xml:space="preserve">и промышленной </w:t>
      </w:r>
      <w:r w:rsidRPr="00C2118D">
        <w:rPr>
          <w:bCs/>
        </w:rPr>
        <w:t>безопасности, природоохранного законодательства, на период до принятия совместного решения Сторон о возобновлении допуска.</w:t>
      </w:r>
      <w:bookmarkEnd w:id="10"/>
    </w:p>
    <w:p w14:paraId="01BACB69" w14:textId="3B30BA56" w:rsidR="00351FC0" w:rsidRPr="00C2118D" w:rsidRDefault="002E7671" w:rsidP="00264B1A">
      <w:pPr>
        <w:pStyle w:val="af0"/>
        <w:numPr>
          <w:ilvl w:val="2"/>
          <w:numId w:val="3"/>
        </w:numPr>
        <w:shd w:val="clear" w:color="auto" w:fill="FFFFFF"/>
        <w:tabs>
          <w:tab w:val="left" w:pos="1418"/>
        </w:tabs>
        <w:ind w:left="0" w:firstLine="709"/>
        <w:jc w:val="both"/>
        <w:rPr>
          <w:bCs/>
        </w:rPr>
      </w:pPr>
      <w:bookmarkStart w:id="11" w:name="_Ref361319348"/>
      <w:r>
        <w:rPr>
          <w:bCs/>
        </w:rPr>
        <w:t>Вносить изменения</w:t>
      </w:r>
      <w:r w:rsidR="00351FC0" w:rsidRPr="00C2118D">
        <w:rPr>
          <w:bCs/>
        </w:rPr>
        <w:t xml:space="preserve">, если вызываемые этим дополнительные работы не меняют характера предусмотренных в Договоре Работ таким образом, что выполнение </w:t>
      </w:r>
      <w:r w:rsidR="00351FC0" w:rsidRPr="00C2118D">
        <w:rPr>
          <w:bCs/>
        </w:rPr>
        <w:lastRenderedPageBreak/>
        <w:t xml:space="preserve">указаний </w:t>
      </w:r>
      <w:r w:rsidR="004F28D2">
        <w:rPr>
          <w:bCs/>
        </w:rPr>
        <w:t>«</w:t>
      </w:r>
      <w:r w:rsidR="0091471B" w:rsidRPr="00C1694F">
        <w:rPr>
          <w:b/>
          <w:bCs/>
        </w:rPr>
        <w:t>Подрядчика</w:t>
      </w:r>
      <w:r w:rsidR="004F28D2">
        <w:rPr>
          <w:b/>
          <w:bCs/>
        </w:rPr>
        <w:t>»</w:t>
      </w:r>
      <w:r w:rsidR="0091471B" w:rsidRPr="00C2118D">
        <w:rPr>
          <w:bCs/>
        </w:rPr>
        <w:t xml:space="preserve"> </w:t>
      </w:r>
      <w:r w:rsidR="00351FC0" w:rsidRPr="00C2118D">
        <w:rPr>
          <w:bCs/>
        </w:rPr>
        <w:t xml:space="preserve">потребовало бы от </w:t>
      </w:r>
      <w:r w:rsidR="004F28D2">
        <w:rPr>
          <w:bCs/>
        </w:rPr>
        <w:t>«</w:t>
      </w:r>
      <w:r w:rsidR="0091471B" w:rsidRPr="00C1694F">
        <w:rPr>
          <w:b/>
          <w:bCs/>
        </w:rPr>
        <w:t>Субподрядчика</w:t>
      </w:r>
      <w:r w:rsidR="004F28D2">
        <w:rPr>
          <w:b/>
          <w:bCs/>
        </w:rPr>
        <w:t>»</w:t>
      </w:r>
      <w:r w:rsidR="0091471B" w:rsidRPr="00C2118D">
        <w:rPr>
          <w:bCs/>
        </w:rPr>
        <w:t xml:space="preserve"> </w:t>
      </w:r>
      <w:r w:rsidR="00351FC0" w:rsidRPr="00C2118D">
        <w:rPr>
          <w:bCs/>
        </w:rPr>
        <w:t>получения отсутствующих у него допусков, разрешений и</w:t>
      </w:r>
      <w:r w:rsidR="00351FC0">
        <w:rPr>
          <w:bCs/>
        </w:rPr>
        <w:t xml:space="preserve"> </w:t>
      </w:r>
      <w:r w:rsidR="00351FC0" w:rsidRPr="00C2118D">
        <w:rPr>
          <w:bCs/>
        </w:rPr>
        <w:t>/</w:t>
      </w:r>
      <w:r w:rsidR="00351FC0">
        <w:rPr>
          <w:bCs/>
        </w:rPr>
        <w:t xml:space="preserve"> </w:t>
      </w:r>
      <w:r w:rsidR="00351FC0" w:rsidRPr="00C2118D">
        <w:rPr>
          <w:bCs/>
        </w:rPr>
        <w:t xml:space="preserve">или лицензий. В целях внесения соответствующих изменений </w:t>
      </w:r>
      <w:r w:rsidR="004F28D2">
        <w:rPr>
          <w:bCs/>
        </w:rPr>
        <w:t>«</w:t>
      </w:r>
      <w:r w:rsidR="0091471B" w:rsidRPr="00C1694F">
        <w:rPr>
          <w:b/>
          <w:bCs/>
        </w:rPr>
        <w:t>Подрядчик</w:t>
      </w:r>
      <w:r w:rsidR="004F28D2">
        <w:rPr>
          <w:b/>
          <w:bCs/>
        </w:rPr>
        <w:t>»</w:t>
      </w:r>
      <w:r w:rsidR="0091471B" w:rsidRPr="00C2118D">
        <w:rPr>
          <w:bCs/>
        </w:rPr>
        <w:t xml:space="preserve"> </w:t>
      </w:r>
      <w:r w:rsidR="00351FC0" w:rsidRPr="00C2118D">
        <w:rPr>
          <w:bCs/>
        </w:rPr>
        <w:t xml:space="preserve">обязан направить </w:t>
      </w:r>
      <w:r w:rsidR="004F28D2">
        <w:rPr>
          <w:bCs/>
        </w:rPr>
        <w:t>«</w:t>
      </w:r>
      <w:r w:rsidR="0091471B" w:rsidRPr="00C1694F">
        <w:rPr>
          <w:b/>
          <w:bCs/>
        </w:rPr>
        <w:t>Субподрядчику</w:t>
      </w:r>
      <w:r w:rsidR="004F28D2">
        <w:rPr>
          <w:b/>
          <w:bCs/>
        </w:rPr>
        <w:t>»</w:t>
      </w:r>
      <w:r w:rsidR="0091471B" w:rsidRPr="00C2118D">
        <w:rPr>
          <w:bCs/>
        </w:rPr>
        <w:t xml:space="preserve"> </w:t>
      </w:r>
      <w:r w:rsidR="00351FC0" w:rsidRPr="00C2118D">
        <w:rPr>
          <w:bCs/>
        </w:rPr>
        <w:t xml:space="preserve">письменное распоряжение, обязательное к выполнению </w:t>
      </w:r>
      <w:r w:rsidR="004F28D2">
        <w:rPr>
          <w:bCs/>
        </w:rPr>
        <w:t>«</w:t>
      </w:r>
      <w:r w:rsidR="0091471B" w:rsidRPr="00C1694F">
        <w:rPr>
          <w:b/>
          <w:bCs/>
        </w:rPr>
        <w:t>Субподрядчиком</w:t>
      </w:r>
      <w:r w:rsidR="004F28D2">
        <w:rPr>
          <w:b/>
          <w:bCs/>
        </w:rPr>
        <w:t>»</w:t>
      </w:r>
      <w:r w:rsidR="00351FC0" w:rsidRPr="00C2118D">
        <w:rPr>
          <w:bCs/>
        </w:rPr>
        <w:t>.</w:t>
      </w:r>
      <w:bookmarkEnd w:id="11"/>
      <w:r w:rsidR="00351FC0" w:rsidRPr="00C2118D">
        <w:rPr>
          <w:bCs/>
        </w:rPr>
        <w:t xml:space="preserve"> </w:t>
      </w:r>
    </w:p>
    <w:p w14:paraId="761A1B79" w14:textId="7FB745C4" w:rsidR="00351FC0" w:rsidRPr="00C2118D" w:rsidRDefault="00351FC0" w:rsidP="00264B1A">
      <w:pPr>
        <w:pStyle w:val="af0"/>
        <w:numPr>
          <w:ilvl w:val="2"/>
          <w:numId w:val="3"/>
        </w:numPr>
        <w:shd w:val="clear" w:color="auto" w:fill="FFFFFF"/>
        <w:tabs>
          <w:tab w:val="left" w:pos="1418"/>
        </w:tabs>
        <w:ind w:left="0" w:firstLine="709"/>
        <w:jc w:val="both"/>
        <w:rPr>
          <w:bCs/>
        </w:rPr>
      </w:pPr>
      <w:r w:rsidRPr="00C2118D">
        <w:rPr>
          <w:bCs/>
        </w:rPr>
        <w:t xml:space="preserve">Давать </w:t>
      </w:r>
      <w:r w:rsidR="004F28D2">
        <w:rPr>
          <w:bCs/>
        </w:rPr>
        <w:t>«</w:t>
      </w:r>
      <w:r w:rsidR="0091471B" w:rsidRPr="00C1694F">
        <w:rPr>
          <w:b/>
          <w:bCs/>
        </w:rPr>
        <w:t>Субподрядчику</w:t>
      </w:r>
      <w:r w:rsidR="004F28D2">
        <w:rPr>
          <w:b/>
          <w:bCs/>
        </w:rPr>
        <w:t>»</w:t>
      </w:r>
      <w:r w:rsidR="0091471B" w:rsidRPr="00C2118D">
        <w:rPr>
          <w:bCs/>
        </w:rPr>
        <w:t xml:space="preserve"> </w:t>
      </w:r>
      <w:r w:rsidRPr="00C2118D">
        <w:rPr>
          <w:bCs/>
        </w:rPr>
        <w:t xml:space="preserve">указания о способе выполнения Работ, если такие указания не противоречат условиям Договора и не являются вмешательством в деятельность </w:t>
      </w:r>
      <w:r w:rsidR="004F28D2">
        <w:rPr>
          <w:bCs/>
        </w:rPr>
        <w:t>«</w:t>
      </w:r>
      <w:r w:rsidR="0091471B" w:rsidRPr="00C1694F">
        <w:rPr>
          <w:b/>
          <w:bCs/>
        </w:rPr>
        <w:t>Субподрядчика</w:t>
      </w:r>
      <w:r w:rsidR="004F28D2">
        <w:rPr>
          <w:b/>
          <w:bCs/>
        </w:rPr>
        <w:t>»</w:t>
      </w:r>
      <w:r w:rsidRPr="00C1694F">
        <w:rPr>
          <w:b/>
          <w:bCs/>
        </w:rPr>
        <w:t>.</w:t>
      </w:r>
    </w:p>
    <w:p w14:paraId="629CEC7A" w14:textId="4634C86E" w:rsidR="00351FC0" w:rsidRPr="0091471B" w:rsidRDefault="00351FC0" w:rsidP="00264B1A">
      <w:pPr>
        <w:pStyle w:val="af0"/>
        <w:numPr>
          <w:ilvl w:val="2"/>
          <w:numId w:val="3"/>
        </w:numPr>
        <w:shd w:val="clear" w:color="auto" w:fill="FFFFFF"/>
        <w:tabs>
          <w:tab w:val="left" w:pos="567"/>
          <w:tab w:val="left" w:pos="1418"/>
        </w:tabs>
        <w:ind w:left="0" w:firstLine="709"/>
        <w:jc w:val="both"/>
        <w:rPr>
          <w:bCs/>
        </w:rPr>
      </w:pPr>
      <w:r w:rsidRPr="0091471B">
        <w:rPr>
          <w:bCs/>
        </w:rPr>
        <w:t xml:space="preserve">Требовать от </w:t>
      </w:r>
      <w:r w:rsidR="00CB0919">
        <w:rPr>
          <w:bCs/>
        </w:rPr>
        <w:t>«</w:t>
      </w:r>
      <w:r w:rsidR="0091471B" w:rsidRPr="00C1694F">
        <w:rPr>
          <w:b/>
          <w:bCs/>
        </w:rPr>
        <w:t>Субподрядчика</w:t>
      </w:r>
      <w:r w:rsidR="00CB0919">
        <w:rPr>
          <w:b/>
          <w:bCs/>
        </w:rPr>
        <w:t>»</w:t>
      </w:r>
      <w:r w:rsidR="0091471B" w:rsidRPr="0091471B">
        <w:rPr>
          <w:bCs/>
        </w:rPr>
        <w:t xml:space="preserve"> </w:t>
      </w:r>
      <w:r w:rsidRPr="0091471B">
        <w:rPr>
          <w:bCs/>
        </w:rPr>
        <w:t xml:space="preserve">представления информации и пояснений о ходе выполнения Работ, требовать представления </w:t>
      </w:r>
      <w:r w:rsidR="00CB0919">
        <w:rPr>
          <w:bCs/>
        </w:rPr>
        <w:t>«</w:t>
      </w:r>
      <w:r w:rsidR="0091471B" w:rsidRPr="00C1694F">
        <w:rPr>
          <w:b/>
          <w:bCs/>
        </w:rPr>
        <w:t>Подрядчику</w:t>
      </w:r>
      <w:r w:rsidR="00CB0919">
        <w:rPr>
          <w:b/>
          <w:bCs/>
        </w:rPr>
        <w:t>»</w:t>
      </w:r>
      <w:r w:rsidR="0091471B" w:rsidRPr="0091471B">
        <w:rPr>
          <w:bCs/>
        </w:rPr>
        <w:t xml:space="preserve"> </w:t>
      </w:r>
      <w:r w:rsidRPr="0091471B">
        <w:rPr>
          <w:bCs/>
        </w:rPr>
        <w:t xml:space="preserve">документов, полученных </w:t>
      </w:r>
      <w:r w:rsidR="00CB0919">
        <w:rPr>
          <w:bCs/>
        </w:rPr>
        <w:t>«</w:t>
      </w:r>
      <w:r w:rsidR="0091471B" w:rsidRPr="00C1694F">
        <w:rPr>
          <w:b/>
          <w:bCs/>
        </w:rPr>
        <w:t>Субподрядчиком</w:t>
      </w:r>
      <w:r w:rsidR="00CB0919">
        <w:rPr>
          <w:b/>
          <w:bCs/>
        </w:rPr>
        <w:t>»</w:t>
      </w:r>
      <w:r w:rsidR="0091471B" w:rsidRPr="0091471B">
        <w:rPr>
          <w:bCs/>
        </w:rPr>
        <w:t xml:space="preserve"> </w:t>
      </w:r>
      <w:r w:rsidRPr="0091471B">
        <w:rPr>
          <w:bCs/>
        </w:rPr>
        <w:t xml:space="preserve">в ходе выполнения своих обязательств по Договору, в том числе копий предписаний контролирующих и надзорных органов, выданных </w:t>
      </w:r>
      <w:r w:rsidR="00CB0919">
        <w:rPr>
          <w:bCs/>
        </w:rPr>
        <w:t>«</w:t>
      </w:r>
      <w:r w:rsidR="0091471B" w:rsidRPr="00C1694F">
        <w:rPr>
          <w:b/>
          <w:bCs/>
        </w:rPr>
        <w:t>Субподрядчику</w:t>
      </w:r>
      <w:r w:rsidR="00CB0919">
        <w:rPr>
          <w:b/>
          <w:bCs/>
        </w:rPr>
        <w:t>»</w:t>
      </w:r>
      <w:r w:rsidR="0091471B" w:rsidRPr="0091471B">
        <w:rPr>
          <w:bCs/>
        </w:rPr>
        <w:t xml:space="preserve">. </w:t>
      </w:r>
    </w:p>
    <w:p w14:paraId="3928F2B1" w14:textId="37022DC7" w:rsidR="00351FC0" w:rsidRDefault="00351FC0" w:rsidP="00264B1A">
      <w:pPr>
        <w:pStyle w:val="af0"/>
        <w:numPr>
          <w:ilvl w:val="2"/>
          <w:numId w:val="3"/>
        </w:numPr>
        <w:shd w:val="clear" w:color="auto" w:fill="FFFFFF"/>
        <w:tabs>
          <w:tab w:val="left" w:pos="567"/>
          <w:tab w:val="left" w:pos="1418"/>
        </w:tabs>
        <w:ind w:left="0" w:firstLine="709"/>
        <w:jc w:val="both"/>
        <w:rPr>
          <w:bCs/>
        </w:rPr>
      </w:pPr>
      <w:r w:rsidRPr="0091471B">
        <w:rPr>
          <w:bCs/>
        </w:rPr>
        <w:t xml:space="preserve">В случае необходимости приостановки Работ по Договору давать </w:t>
      </w:r>
      <w:r w:rsidR="00CB0919">
        <w:rPr>
          <w:bCs/>
        </w:rPr>
        <w:t>«</w:t>
      </w:r>
      <w:r w:rsidR="0091471B" w:rsidRPr="00C1694F">
        <w:rPr>
          <w:b/>
          <w:bCs/>
        </w:rPr>
        <w:t>Субподрядчику</w:t>
      </w:r>
      <w:r w:rsidR="00CB0919">
        <w:rPr>
          <w:b/>
          <w:bCs/>
        </w:rPr>
        <w:t>»</w:t>
      </w:r>
      <w:r w:rsidR="0091471B" w:rsidRPr="0091471B">
        <w:rPr>
          <w:bCs/>
        </w:rPr>
        <w:t xml:space="preserve"> </w:t>
      </w:r>
      <w:r w:rsidRPr="0091471B">
        <w:rPr>
          <w:bCs/>
        </w:rPr>
        <w:t>распоряжение о консервации результа</w:t>
      </w:r>
      <w:r w:rsidRPr="00C2118D">
        <w:rPr>
          <w:bCs/>
        </w:rPr>
        <w:t xml:space="preserve">та фактически выполненных Работ. </w:t>
      </w:r>
    </w:p>
    <w:p w14:paraId="72F33921" w14:textId="683C1694" w:rsidR="00351FC0" w:rsidRDefault="00351FC0" w:rsidP="00351FC0">
      <w:pPr>
        <w:pStyle w:val="af0"/>
        <w:shd w:val="clear" w:color="auto" w:fill="FFFFFF"/>
        <w:tabs>
          <w:tab w:val="left" w:pos="567"/>
          <w:tab w:val="left" w:pos="1418"/>
        </w:tabs>
        <w:ind w:left="0" w:firstLine="709"/>
        <w:jc w:val="both"/>
        <w:rPr>
          <w:bCs/>
        </w:rPr>
      </w:pPr>
      <w:r w:rsidRPr="00C2118D">
        <w:rPr>
          <w:bCs/>
        </w:rPr>
        <w:t xml:space="preserve">Получив указанное распоряжение, </w:t>
      </w:r>
      <w:r w:rsidR="00CB0919">
        <w:rPr>
          <w:bCs/>
        </w:rPr>
        <w:t>«</w:t>
      </w:r>
      <w:r w:rsidR="0091471B" w:rsidRPr="00C1694F">
        <w:rPr>
          <w:b/>
          <w:bCs/>
        </w:rPr>
        <w:t>Субподрядчик</w:t>
      </w:r>
      <w:r w:rsidR="00CB0919">
        <w:rPr>
          <w:b/>
          <w:bCs/>
        </w:rPr>
        <w:t>»</w:t>
      </w:r>
      <w:r w:rsidR="0091471B" w:rsidRPr="00C2118D">
        <w:rPr>
          <w:bCs/>
        </w:rPr>
        <w:t xml:space="preserve"> </w:t>
      </w:r>
      <w:r w:rsidRPr="00C2118D">
        <w:rPr>
          <w:bCs/>
        </w:rPr>
        <w:t xml:space="preserve">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14:paraId="77E3961B" w14:textId="75A6A6F7" w:rsidR="00B14299" w:rsidRPr="006E3943" w:rsidRDefault="00B14299" w:rsidP="00B14299">
      <w:pPr>
        <w:spacing w:line="240" w:lineRule="auto"/>
        <w:rPr>
          <w:bCs/>
          <w:sz w:val="24"/>
          <w:szCs w:val="24"/>
        </w:rPr>
      </w:pPr>
      <w:r w:rsidRPr="006E3943">
        <w:rPr>
          <w:bCs/>
          <w:sz w:val="24"/>
          <w:szCs w:val="24"/>
        </w:rPr>
        <w:t xml:space="preserve">2.2.10. В случае нарушения </w:t>
      </w:r>
      <w:r w:rsidR="00CB0919">
        <w:rPr>
          <w:bCs/>
          <w:sz w:val="24"/>
          <w:szCs w:val="24"/>
        </w:rPr>
        <w:t>«</w:t>
      </w:r>
      <w:r w:rsidR="0091471B" w:rsidRPr="00C1694F">
        <w:rPr>
          <w:b/>
          <w:bCs/>
          <w:sz w:val="24"/>
          <w:szCs w:val="24"/>
        </w:rPr>
        <w:t>Субподрядчиком</w:t>
      </w:r>
      <w:r w:rsidR="00CB0919">
        <w:rPr>
          <w:b/>
          <w:bCs/>
          <w:sz w:val="24"/>
          <w:szCs w:val="24"/>
        </w:rPr>
        <w:t>»</w:t>
      </w:r>
      <w:r w:rsidR="0091471B" w:rsidRPr="006E3943">
        <w:rPr>
          <w:bCs/>
          <w:sz w:val="24"/>
          <w:szCs w:val="24"/>
        </w:rPr>
        <w:t xml:space="preserve"> </w:t>
      </w:r>
      <w:r w:rsidRPr="006E3943">
        <w:rPr>
          <w:bCs/>
          <w:sz w:val="24"/>
          <w:szCs w:val="24"/>
        </w:rPr>
        <w:t xml:space="preserve">п.2.3.10 настоящего договора </w:t>
      </w:r>
      <w:r w:rsidR="00CB0919">
        <w:rPr>
          <w:bCs/>
          <w:sz w:val="24"/>
          <w:szCs w:val="24"/>
        </w:rPr>
        <w:t>«</w:t>
      </w:r>
      <w:r w:rsidR="0091471B" w:rsidRPr="00C1694F">
        <w:rPr>
          <w:b/>
          <w:bCs/>
          <w:sz w:val="24"/>
          <w:szCs w:val="24"/>
        </w:rPr>
        <w:t>Подрядчик</w:t>
      </w:r>
      <w:r w:rsidR="00CB0919">
        <w:rPr>
          <w:b/>
          <w:bCs/>
          <w:sz w:val="24"/>
          <w:szCs w:val="24"/>
        </w:rPr>
        <w:t>»</w:t>
      </w:r>
      <w:r w:rsidR="0091471B" w:rsidRPr="006E3943">
        <w:rPr>
          <w:bCs/>
          <w:sz w:val="24"/>
          <w:szCs w:val="24"/>
        </w:rPr>
        <w:t xml:space="preserve"> </w:t>
      </w:r>
      <w:r w:rsidRPr="006E3943">
        <w:rPr>
          <w:bCs/>
          <w:sz w:val="24"/>
          <w:szCs w:val="24"/>
        </w:rPr>
        <w:t>имеет право:</w:t>
      </w:r>
    </w:p>
    <w:p w14:paraId="05DD903A" w14:textId="5E469BEE" w:rsidR="00B14299" w:rsidRPr="006E3943" w:rsidRDefault="00B14299" w:rsidP="0046534F">
      <w:pPr>
        <w:spacing w:line="240" w:lineRule="auto"/>
        <w:rPr>
          <w:bCs/>
          <w:sz w:val="24"/>
          <w:szCs w:val="24"/>
        </w:rPr>
      </w:pPr>
      <w:r w:rsidRPr="006E3943">
        <w:rPr>
          <w:bCs/>
          <w:sz w:val="24"/>
          <w:szCs w:val="24"/>
        </w:rPr>
        <w:t>-о</w:t>
      </w:r>
      <w:r w:rsidRPr="006E3943">
        <w:rPr>
          <w:sz w:val="24"/>
          <w:szCs w:val="24"/>
        </w:rPr>
        <w:t xml:space="preserve">тказать в допуске к работам </w:t>
      </w:r>
      <w:r w:rsidRPr="006E3943">
        <w:rPr>
          <w:bCs/>
          <w:sz w:val="24"/>
          <w:szCs w:val="24"/>
        </w:rPr>
        <w:t xml:space="preserve">работников </w:t>
      </w:r>
      <w:r w:rsidR="00CB0919">
        <w:rPr>
          <w:bCs/>
          <w:sz w:val="24"/>
          <w:szCs w:val="24"/>
        </w:rPr>
        <w:t>«</w:t>
      </w:r>
      <w:r w:rsidR="0091471B" w:rsidRPr="00C1694F">
        <w:rPr>
          <w:b/>
          <w:bCs/>
          <w:sz w:val="24"/>
          <w:szCs w:val="24"/>
        </w:rPr>
        <w:t>Субподрядчика</w:t>
      </w:r>
      <w:r w:rsidR="00CB0919">
        <w:rPr>
          <w:b/>
          <w:bCs/>
          <w:sz w:val="24"/>
          <w:szCs w:val="24"/>
        </w:rPr>
        <w:t>»</w:t>
      </w:r>
      <w:r w:rsidR="0091471B" w:rsidRPr="006E3943">
        <w:rPr>
          <w:bCs/>
          <w:sz w:val="24"/>
          <w:szCs w:val="24"/>
        </w:rPr>
        <w:t xml:space="preserve"> </w:t>
      </w:r>
      <w:r w:rsidRPr="006E3943">
        <w:rPr>
          <w:bCs/>
          <w:sz w:val="24"/>
          <w:szCs w:val="24"/>
        </w:rPr>
        <w:t xml:space="preserve">до момента исполнения </w:t>
      </w:r>
      <w:r w:rsidR="00CB0919">
        <w:rPr>
          <w:bCs/>
          <w:sz w:val="24"/>
          <w:szCs w:val="24"/>
        </w:rPr>
        <w:t>«</w:t>
      </w:r>
      <w:r w:rsidR="0091471B" w:rsidRPr="00C1694F">
        <w:rPr>
          <w:b/>
          <w:bCs/>
          <w:sz w:val="24"/>
          <w:szCs w:val="24"/>
        </w:rPr>
        <w:t>Субподрядчиком</w:t>
      </w:r>
      <w:r w:rsidR="00CB0919">
        <w:rPr>
          <w:b/>
          <w:bCs/>
          <w:sz w:val="24"/>
          <w:szCs w:val="24"/>
        </w:rPr>
        <w:t>»</w:t>
      </w:r>
      <w:r w:rsidR="0091471B" w:rsidRPr="006E3943">
        <w:rPr>
          <w:bCs/>
          <w:sz w:val="24"/>
          <w:szCs w:val="24"/>
        </w:rPr>
        <w:t xml:space="preserve"> </w:t>
      </w:r>
      <w:r w:rsidRPr="006E3943">
        <w:rPr>
          <w:bCs/>
          <w:sz w:val="24"/>
          <w:szCs w:val="24"/>
        </w:rPr>
        <w:t>всех обязанностей, предусмотренных п. 2.3.10 договора,</w:t>
      </w:r>
      <w:r w:rsidR="0046534F">
        <w:rPr>
          <w:bCs/>
          <w:sz w:val="24"/>
          <w:szCs w:val="24"/>
        </w:rPr>
        <w:t xml:space="preserve"> </w:t>
      </w:r>
      <w:r w:rsidRPr="006E3943">
        <w:rPr>
          <w:bCs/>
          <w:sz w:val="24"/>
          <w:szCs w:val="24"/>
        </w:rPr>
        <w:t>либо</w:t>
      </w:r>
    </w:p>
    <w:p w14:paraId="1FF2A32A" w14:textId="6E3A366B" w:rsidR="00B14299" w:rsidRPr="00EE755C" w:rsidRDefault="00B14299" w:rsidP="00B14299">
      <w:pPr>
        <w:spacing w:line="240" w:lineRule="auto"/>
        <w:rPr>
          <w:sz w:val="24"/>
          <w:szCs w:val="24"/>
        </w:rPr>
      </w:pPr>
      <w:r w:rsidRPr="00EE755C">
        <w:rPr>
          <w:bCs/>
          <w:sz w:val="24"/>
          <w:szCs w:val="24"/>
        </w:rPr>
        <w:t xml:space="preserve">- допустить работников </w:t>
      </w:r>
      <w:r w:rsidR="00CB0919" w:rsidRPr="00EE755C">
        <w:rPr>
          <w:bCs/>
          <w:sz w:val="24"/>
          <w:szCs w:val="24"/>
        </w:rPr>
        <w:t>«</w:t>
      </w:r>
      <w:r w:rsidR="0091471B" w:rsidRPr="00EE755C">
        <w:rPr>
          <w:b/>
          <w:bCs/>
          <w:sz w:val="24"/>
          <w:szCs w:val="24"/>
        </w:rPr>
        <w:t>Субподрядчика</w:t>
      </w:r>
      <w:r w:rsidR="00CB0919" w:rsidRPr="00EE755C">
        <w:rPr>
          <w:b/>
          <w:bCs/>
          <w:sz w:val="24"/>
          <w:szCs w:val="24"/>
        </w:rPr>
        <w:t>»</w:t>
      </w:r>
      <w:r w:rsidR="0091471B" w:rsidRPr="00EE755C">
        <w:rPr>
          <w:bCs/>
          <w:sz w:val="24"/>
          <w:szCs w:val="24"/>
        </w:rPr>
        <w:t xml:space="preserve"> </w:t>
      </w:r>
      <w:r w:rsidRPr="00EE755C">
        <w:rPr>
          <w:bCs/>
          <w:sz w:val="24"/>
          <w:szCs w:val="24"/>
        </w:rPr>
        <w:t>к работам в соответствии с п.2.</w:t>
      </w:r>
      <w:r w:rsidR="00CE3FEA" w:rsidRPr="00EE755C">
        <w:rPr>
          <w:bCs/>
          <w:sz w:val="24"/>
          <w:szCs w:val="24"/>
        </w:rPr>
        <w:t>3</w:t>
      </w:r>
      <w:r w:rsidRPr="00EE755C">
        <w:rPr>
          <w:bCs/>
          <w:sz w:val="24"/>
          <w:szCs w:val="24"/>
        </w:rPr>
        <w:t>.</w:t>
      </w:r>
      <w:r w:rsidR="00CE3FEA" w:rsidRPr="00EE755C">
        <w:rPr>
          <w:bCs/>
          <w:sz w:val="24"/>
          <w:szCs w:val="24"/>
        </w:rPr>
        <w:t>8</w:t>
      </w:r>
      <w:r w:rsidR="00CE3FEA" w:rsidRPr="00EE755C">
        <w:rPr>
          <w:sz w:val="24"/>
          <w:szCs w:val="24"/>
        </w:rPr>
        <w:t xml:space="preserve"> </w:t>
      </w:r>
      <w:r w:rsidRPr="00EE755C">
        <w:rPr>
          <w:sz w:val="24"/>
          <w:szCs w:val="24"/>
        </w:rPr>
        <w:t xml:space="preserve">и предъявить </w:t>
      </w:r>
      <w:r w:rsidR="00CB0919" w:rsidRPr="00EE755C">
        <w:rPr>
          <w:sz w:val="24"/>
          <w:szCs w:val="24"/>
        </w:rPr>
        <w:t>«</w:t>
      </w:r>
      <w:r w:rsidR="0091471B" w:rsidRPr="00EE755C">
        <w:rPr>
          <w:b/>
          <w:sz w:val="24"/>
          <w:szCs w:val="24"/>
        </w:rPr>
        <w:t>Субподрядчику</w:t>
      </w:r>
      <w:r w:rsidR="00CB0919" w:rsidRPr="00EE755C">
        <w:rPr>
          <w:b/>
          <w:sz w:val="24"/>
          <w:szCs w:val="24"/>
        </w:rPr>
        <w:t>»</w:t>
      </w:r>
      <w:r w:rsidR="0091471B" w:rsidRPr="00EE755C">
        <w:rPr>
          <w:b/>
          <w:sz w:val="24"/>
          <w:szCs w:val="24"/>
        </w:rPr>
        <w:t xml:space="preserve"> </w:t>
      </w:r>
      <w:r w:rsidRPr="00EE755C">
        <w:rPr>
          <w:sz w:val="24"/>
          <w:szCs w:val="24"/>
        </w:rPr>
        <w:t xml:space="preserve">требование об </w:t>
      </w:r>
      <w:r w:rsidR="00CE3FEA" w:rsidRPr="00EE755C">
        <w:rPr>
          <w:sz w:val="24"/>
          <w:szCs w:val="24"/>
        </w:rPr>
        <w:t>устранении нарушения п.2.3.10</w:t>
      </w:r>
    </w:p>
    <w:p w14:paraId="3A6A4E89" w14:textId="77777777" w:rsidR="00351FC0" w:rsidRPr="005669D4" w:rsidRDefault="00960DA5" w:rsidP="00264B1A">
      <w:pPr>
        <w:pStyle w:val="af0"/>
        <w:numPr>
          <w:ilvl w:val="1"/>
          <w:numId w:val="3"/>
        </w:numPr>
        <w:shd w:val="clear" w:color="auto" w:fill="FFFFFF"/>
        <w:tabs>
          <w:tab w:val="left" w:pos="1134"/>
        </w:tabs>
        <w:ind w:left="0" w:firstLine="709"/>
        <w:jc w:val="both"/>
        <w:rPr>
          <w:b/>
          <w:bCs/>
          <w:u w:val="single"/>
        </w:rPr>
      </w:pPr>
      <w:r w:rsidRPr="00960DA5">
        <w:rPr>
          <w:b/>
          <w:bCs/>
          <w:u w:val="single"/>
        </w:rPr>
        <w:t>Субподрядчик обязан</w:t>
      </w:r>
      <w:r w:rsidRPr="005669D4">
        <w:rPr>
          <w:b/>
          <w:bCs/>
          <w:u w:val="single"/>
        </w:rPr>
        <w:t>:</w:t>
      </w:r>
    </w:p>
    <w:p w14:paraId="1B53B42A" w14:textId="23134187" w:rsidR="00960DA5" w:rsidRDefault="00C67506" w:rsidP="00E2626E">
      <w:pPr>
        <w:shd w:val="clear" w:color="auto" w:fill="FFFFFF"/>
        <w:spacing w:line="240" w:lineRule="auto"/>
        <w:ind w:firstLine="709"/>
        <w:rPr>
          <w:bCs/>
        </w:rPr>
      </w:pPr>
      <w:r>
        <w:rPr>
          <w:sz w:val="24"/>
        </w:rPr>
        <w:t xml:space="preserve">По Договору </w:t>
      </w:r>
      <w:r w:rsidR="00CB0919">
        <w:rPr>
          <w:sz w:val="24"/>
        </w:rPr>
        <w:t>«</w:t>
      </w:r>
      <w:r w:rsidRPr="00435518">
        <w:rPr>
          <w:b/>
          <w:sz w:val="24"/>
        </w:rPr>
        <w:t>Субподрядчик</w:t>
      </w:r>
      <w:r w:rsidR="00CB0919">
        <w:rPr>
          <w:b/>
          <w:sz w:val="24"/>
        </w:rPr>
        <w:t>»</w:t>
      </w:r>
      <w:r w:rsidRPr="00495259">
        <w:rPr>
          <w:sz w:val="24"/>
        </w:rPr>
        <w:t xml:space="preserve"> обязуется:</w:t>
      </w:r>
    </w:p>
    <w:p w14:paraId="7533734A" w14:textId="32E43C8B" w:rsidR="00D20075" w:rsidRPr="00C2118D" w:rsidRDefault="00D20075" w:rsidP="00264B1A">
      <w:pPr>
        <w:pStyle w:val="af0"/>
        <w:numPr>
          <w:ilvl w:val="2"/>
          <w:numId w:val="3"/>
        </w:numPr>
        <w:shd w:val="clear" w:color="auto" w:fill="FFFFFF"/>
        <w:tabs>
          <w:tab w:val="left" w:pos="1418"/>
        </w:tabs>
        <w:ind w:left="0" w:firstLine="567"/>
        <w:jc w:val="both"/>
        <w:rPr>
          <w:bCs/>
        </w:rPr>
      </w:pPr>
      <w:r>
        <w:rPr>
          <w:bCs/>
        </w:rPr>
        <w:t>В</w:t>
      </w:r>
      <w:r w:rsidRPr="00C2118D">
        <w:rPr>
          <w:bCs/>
        </w:rPr>
        <w:t>ыполнить Работы в объеме</w:t>
      </w:r>
      <w:r>
        <w:rPr>
          <w:bCs/>
        </w:rPr>
        <w:t>, сроки</w:t>
      </w:r>
      <w:r w:rsidRPr="00C2118D">
        <w:rPr>
          <w:bCs/>
        </w:rPr>
        <w:t xml:space="preserve"> и с качеством, соответствующим требованиям Договора</w:t>
      </w:r>
      <w:r>
        <w:rPr>
          <w:bCs/>
        </w:rPr>
        <w:t xml:space="preserve"> и Применимого права</w:t>
      </w:r>
      <w:r w:rsidRPr="00B63E68">
        <w:t xml:space="preserve"> </w:t>
      </w:r>
      <w:r w:rsidRPr="00B63E68">
        <w:rPr>
          <w:bCs/>
        </w:rPr>
        <w:t xml:space="preserve">и сдать их результат </w:t>
      </w:r>
      <w:r w:rsidR="00CB0919">
        <w:rPr>
          <w:bCs/>
        </w:rPr>
        <w:t>«</w:t>
      </w:r>
      <w:r w:rsidR="00DD36DA" w:rsidRPr="00435518">
        <w:rPr>
          <w:b/>
          <w:bCs/>
        </w:rPr>
        <w:t>Подрядчику</w:t>
      </w:r>
      <w:r w:rsidR="00CB0919">
        <w:rPr>
          <w:b/>
          <w:bCs/>
        </w:rPr>
        <w:t>»</w:t>
      </w:r>
      <w:r w:rsidRPr="00C2118D">
        <w:rPr>
          <w:bCs/>
        </w:rPr>
        <w:t>.</w:t>
      </w:r>
    </w:p>
    <w:p w14:paraId="51DADB63" w14:textId="1F27832C" w:rsidR="00D20075" w:rsidRDefault="00D20075" w:rsidP="00264B1A">
      <w:pPr>
        <w:pStyle w:val="af0"/>
        <w:numPr>
          <w:ilvl w:val="2"/>
          <w:numId w:val="3"/>
        </w:numPr>
        <w:shd w:val="clear" w:color="auto" w:fill="FFFFFF"/>
        <w:tabs>
          <w:tab w:val="left" w:pos="1418"/>
        </w:tabs>
        <w:ind w:left="0" w:firstLine="567"/>
        <w:jc w:val="both"/>
        <w:rPr>
          <w:bCs/>
        </w:rPr>
      </w:pPr>
      <w:r>
        <w:rPr>
          <w:bCs/>
        </w:rPr>
        <w:t>В срок, указанный в пункте 2.1.2 Договора, п</w:t>
      </w:r>
      <w:r w:rsidRPr="00C2118D">
        <w:rPr>
          <w:bCs/>
        </w:rPr>
        <w:t xml:space="preserve">ринять </w:t>
      </w:r>
      <w:r>
        <w:rPr>
          <w:bCs/>
        </w:rPr>
        <w:t xml:space="preserve">от </w:t>
      </w:r>
      <w:r w:rsidR="00CB0919">
        <w:rPr>
          <w:bCs/>
        </w:rPr>
        <w:t>«</w:t>
      </w:r>
      <w:r w:rsidR="00DD36DA" w:rsidRPr="00435518">
        <w:rPr>
          <w:b/>
          <w:bCs/>
        </w:rPr>
        <w:t>Подрядчика</w:t>
      </w:r>
      <w:r w:rsidR="00CB0919">
        <w:rPr>
          <w:b/>
          <w:bCs/>
        </w:rPr>
        <w:t>»</w:t>
      </w:r>
      <w:r w:rsidR="00DD36DA">
        <w:rPr>
          <w:bCs/>
        </w:rPr>
        <w:t xml:space="preserve"> </w:t>
      </w:r>
      <w:r w:rsidRPr="00C2118D">
        <w:rPr>
          <w:bCs/>
        </w:rPr>
        <w:t>на время выполнения Работ по Договору</w:t>
      </w:r>
      <w:r>
        <w:rPr>
          <w:bCs/>
        </w:rPr>
        <w:t>:</w:t>
      </w:r>
      <w:r w:rsidRPr="00C2118D">
        <w:rPr>
          <w:bCs/>
        </w:rPr>
        <w:t xml:space="preserve"> </w:t>
      </w:r>
    </w:p>
    <w:p w14:paraId="4F2925F4" w14:textId="77777777" w:rsidR="00D20075" w:rsidRPr="004A0639" w:rsidRDefault="00D20075" w:rsidP="00264B1A">
      <w:pPr>
        <w:pStyle w:val="af0"/>
        <w:numPr>
          <w:ilvl w:val="0"/>
          <w:numId w:val="10"/>
        </w:numPr>
        <w:shd w:val="clear" w:color="auto" w:fill="FFFFFF"/>
        <w:tabs>
          <w:tab w:val="left" w:pos="1418"/>
        </w:tabs>
        <w:ind w:left="0" w:firstLine="709"/>
        <w:jc w:val="both"/>
      </w:pPr>
      <w:r w:rsidRPr="00B63E68">
        <w:rPr>
          <w:bCs/>
        </w:rPr>
        <w:t xml:space="preserve">техническую и иную документацию, указанную в Техническом задании </w:t>
      </w:r>
      <w:r w:rsidRPr="00541136">
        <w:rPr>
          <w:bCs/>
        </w:rPr>
        <w:t xml:space="preserve">по Акту сдачи-приемки технической и </w:t>
      </w:r>
      <w:r w:rsidRPr="00764DDB">
        <w:rPr>
          <w:bCs/>
        </w:rPr>
        <w:t>иной документации (</w:t>
      </w:r>
      <w:r w:rsidRPr="00764DDB">
        <w:rPr>
          <w:b/>
          <w:bCs/>
        </w:rPr>
        <w:t xml:space="preserve">Приложение № </w:t>
      </w:r>
      <w:r w:rsidR="00070CE9" w:rsidRPr="00764DDB">
        <w:rPr>
          <w:b/>
          <w:bCs/>
        </w:rPr>
        <w:t>3</w:t>
      </w:r>
      <w:r w:rsidRPr="00764DDB">
        <w:rPr>
          <w:bCs/>
        </w:rPr>
        <w:t xml:space="preserve"> к Договору);</w:t>
      </w:r>
      <w:r w:rsidRPr="004A0639">
        <w:rPr>
          <w:bCs/>
        </w:rPr>
        <w:t xml:space="preserve"> </w:t>
      </w:r>
    </w:p>
    <w:p w14:paraId="78A1E49E" w14:textId="464F6738" w:rsidR="00D20075" w:rsidRPr="001339B3" w:rsidRDefault="00D20075" w:rsidP="00264B1A">
      <w:pPr>
        <w:pStyle w:val="af0"/>
        <w:numPr>
          <w:ilvl w:val="2"/>
          <w:numId w:val="3"/>
        </w:numPr>
        <w:shd w:val="clear" w:color="auto" w:fill="FFFFFF"/>
        <w:tabs>
          <w:tab w:val="left" w:pos="1418"/>
        </w:tabs>
        <w:ind w:left="0" w:firstLine="567"/>
        <w:jc w:val="both"/>
        <w:rPr>
          <w:bCs/>
        </w:rPr>
      </w:pPr>
      <w:r w:rsidRPr="004A0639">
        <w:rPr>
          <w:bCs/>
        </w:rPr>
        <w:t>При приемке Материально-технических ресурсов и оборудования, указать</w:t>
      </w:r>
      <w:r w:rsidRPr="001339B3">
        <w:rPr>
          <w:bCs/>
        </w:rPr>
        <w:t xml:space="preserve">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w:t>
      </w:r>
    </w:p>
    <w:p w14:paraId="75CC7F93" w14:textId="4DF3B65E" w:rsidR="00D20075" w:rsidRPr="00C2118D" w:rsidRDefault="00D20075" w:rsidP="00D20075">
      <w:pPr>
        <w:pStyle w:val="af0"/>
        <w:shd w:val="clear" w:color="auto" w:fill="FFFFFF"/>
        <w:tabs>
          <w:tab w:val="left" w:pos="1418"/>
        </w:tabs>
        <w:ind w:left="0" w:firstLine="567"/>
        <w:jc w:val="both"/>
        <w:rPr>
          <w:bCs/>
        </w:rPr>
      </w:pPr>
      <w:r w:rsidRPr="00C2118D">
        <w:rPr>
          <w:bCs/>
        </w:rPr>
        <w:t>В случае невыполнения данно</w:t>
      </w:r>
      <w:r>
        <w:rPr>
          <w:bCs/>
        </w:rPr>
        <w:t>й</w:t>
      </w:r>
      <w:r w:rsidRPr="00C2118D">
        <w:rPr>
          <w:bCs/>
        </w:rPr>
        <w:t xml:space="preserve"> </w:t>
      </w:r>
      <w:r>
        <w:rPr>
          <w:bCs/>
        </w:rPr>
        <w:t>обязанности</w:t>
      </w:r>
      <w:r w:rsidRPr="00C2118D">
        <w:rPr>
          <w:bCs/>
        </w:rPr>
        <w:t xml:space="preserve"> </w:t>
      </w:r>
      <w:r w:rsidR="00CB0919">
        <w:rPr>
          <w:bCs/>
        </w:rPr>
        <w:t>«</w:t>
      </w:r>
      <w:r w:rsidR="00DD36DA" w:rsidRPr="00435518">
        <w:rPr>
          <w:b/>
          <w:bCs/>
        </w:rPr>
        <w:t>Субподрядчик</w:t>
      </w:r>
      <w:r w:rsidR="00CB0919">
        <w:rPr>
          <w:b/>
          <w:bCs/>
        </w:rPr>
        <w:t>»</w:t>
      </w:r>
      <w:r w:rsidR="00DD36DA" w:rsidRPr="00C2118D">
        <w:rPr>
          <w:bCs/>
        </w:rPr>
        <w:t xml:space="preserve"> </w:t>
      </w:r>
      <w:r w:rsidRPr="00C2118D">
        <w:rPr>
          <w:bCs/>
        </w:rPr>
        <w:t xml:space="preserve">лишается права предъявлять </w:t>
      </w:r>
      <w:r w:rsidR="00CB0919">
        <w:rPr>
          <w:bCs/>
        </w:rPr>
        <w:t>«</w:t>
      </w:r>
      <w:r w:rsidR="00DD36DA" w:rsidRPr="00435518">
        <w:rPr>
          <w:b/>
          <w:bCs/>
        </w:rPr>
        <w:t>Подрядчику</w:t>
      </w:r>
      <w:r w:rsidR="00CB0919">
        <w:rPr>
          <w:b/>
          <w:bCs/>
        </w:rPr>
        <w:t>»</w:t>
      </w:r>
      <w:r w:rsidR="00DD36DA">
        <w:rPr>
          <w:bCs/>
        </w:rPr>
        <w:t xml:space="preserve"> </w:t>
      </w:r>
      <w:r w:rsidRPr="00C2118D">
        <w:rPr>
          <w:bCs/>
        </w:rPr>
        <w:t xml:space="preserve">какие-либо претензии, в том числе </w:t>
      </w:r>
      <w:r w:rsidRPr="00C714F1">
        <w:rPr>
          <w:bCs/>
        </w:rPr>
        <w:t>относительно увеличения объема или сроков выполнения Работ, вызванны</w:t>
      </w:r>
      <w:r>
        <w:rPr>
          <w:bCs/>
        </w:rPr>
        <w:t>е</w:t>
      </w:r>
      <w:r w:rsidRPr="00C714F1">
        <w:rPr>
          <w:bCs/>
        </w:rPr>
        <w:t xml:space="preserve"> наличием у </w:t>
      </w:r>
      <w:r w:rsidR="00CB0919">
        <w:rPr>
          <w:bCs/>
        </w:rPr>
        <w:t>«</w:t>
      </w:r>
      <w:r w:rsidR="00DD36DA" w:rsidRPr="00435518">
        <w:rPr>
          <w:b/>
          <w:bCs/>
        </w:rPr>
        <w:t>Субподрядчика</w:t>
      </w:r>
      <w:r w:rsidR="00CB0919">
        <w:rPr>
          <w:b/>
          <w:bCs/>
        </w:rPr>
        <w:t>»</w:t>
      </w:r>
      <w:r w:rsidR="00DD36DA" w:rsidRPr="00C714F1">
        <w:rPr>
          <w:bCs/>
        </w:rPr>
        <w:t xml:space="preserve"> </w:t>
      </w:r>
      <w:r w:rsidRPr="00C714F1">
        <w:rPr>
          <w:bCs/>
        </w:rPr>
        <w:t xml:space="preserve">замечаний к переданным </w:t>
      </w:r>
      <w:r w:rsidR="00CB0919">
        <w:rPr>
          <w:bCs/>
        </w:rPr>
        <w:t>«</w:t>
      </w:r>
      <w:r w:rsidR="00DD36DA" w:rsidRPr="00435518">
        <w:rPr>
          <w:b/>
          <w:bCs/>
        </w:rPr>
        <w:t>Подрядчиком</w:t>
      </w:r>
      <w:r w:rsidR="00CB0919">
        <w:rPr>
          <w:b/>
          <w:bCs/>
        </w:rPr>
        <w:t>»</w:t>
      </w:r>
      <w:r w:rsidR="0053453C">
        <w:rPr>
          <w:bCs/>
        </w:rPr>
        <w:t xml:space="preserve"> </w:t>
      </w:r>
      <w:r w:rsidRPr="00C714F1">
        <w:rPr>
          <w:bCs/>
        </w:rPr>
        <w:t>оборудованию и инструменту</w:t>
      </w:r>
      <w:r w:rsidRPr="00C2118D">
        <w:rPr>
          <w:bCs/>
        </w:rPr>
        <w:t>.</w:t>
      </w:r>
    </w:p>
    <w:p w14:paraId="618DD5D0" w14:textId="32150B4D" w:rsidR="00D20075" w:rsidRDefault="00D20075" w:rsidP="00264B1A">
      <w:pPr>
        <w:pStyle w:val="af0"/>
        <w:numPr>
          <w:ilvl w:val="2"/>
          <w:numId w:val="3"/>
        </w:numPr>
        <w:shd w:val="clear" w:color="auto" w:fill="FFFFFF"/>
        <w:tabs>
          <w:tab w:val="left" w:pos="1418"/>
        </w:tabs>
        <w:ind w:left="0" w:firstLine="709"/>
        <w:jc w:val="both"/>
        <w:rPr>
          <w:bCs/>
        </w:rPr>
      </w:pPr>
      <w:r w:rsidRPr="00C2118D">
        <w:rPr>
          <w:bCs/>
        </w:rPr>
        <w:t xml:space="preserve">В случае недостаточности для производства Работ </w:t>
      </w:r>
      <w:r>
        <w:rPr>
          <w:bCs/>
        </w:rPr>
        <w:t xml:space="preserve">по Договору </w:t>
      </w:r>
      <w:r w:rsidRPr="00C2118D">
        <w:rPr>
          <w:bCs/>
        </w:rPr>
        <w:t xml:space="preserve">источников электроснабжения, водоснабжения или канализации, предоставленных </w:t>
      </w:r>
      <w:r w:rsidR="00CB0919">
        <w:rPr>
          <w:bCs/>
        </w:rPr>
        <w:t>«</w:t>
      </w:r>
      <w:r w:rsidR="005E3941" w:rsidRPr="00435518">
        <w:rPr>
          <w:b/>
          <w:bCs/>
        </w:rPr>
        <w:t>Подрядчиком</w:t>
      </w:r>
      <w:r w:rsidR="00CB0919">
        <w:rPr>
          <w:b/>
          <w:bCs/>
        </w:rPr>
        <w:t>»</w:t>
      </w:r>
      <w:r w:rsidR="005E3941" w:rsidRPr="00C2118D">
        <w:rPr>
          <w:bCs/>
        </w:rPr>
        <w:t xml:space="preserve"> </w:t>
      </w:r>
      <w:r>
        <w:rPr>
          <w:bCs/>
        </w:rPr>
        <w:t>в соответствии с</w:t>
      </w:r>
      <w:r w:rsidRPr="00C2118D">
        <w:rPr>
          <w:bCs/>
        </w:rPr>
        <w:t xml:space="preserve"> п</w:t>
      </w:r>
      <w:r>
        <w:rPr>
          <w:bCs/>
        </w:rPr>
        <w:t>унктом 2</w:t>
      </w:r>
      <w:r w:rsidRPr="00C2118D">
        <w:rPr>
          <w:bCs/>
        </w:rPr>
        <w:t>.1.</w:t>
      </w:r>
      <w:r>
        <w:rPr>
          <w:bCs/>
        </w:rPr>
        <w:t>3</w:t>
      </w:r>
      <w:r w:rsidRPr="00C2118D">
        <w:rPr>
          <w:bCs/>
        </w:rPr>
        <w:t xml:space="preserve"> Договора, а также при отсутствии таких источников в месте производства Работ, самостоятельно обеспечить наличие электроэнергии, воды</w:t>
      </w:r>
      <w:r>
        <w:rPr>
          <w:bCs/>
        </w:rPr>
        <w:t xml:space="preserve"> и </w:t>
      </w:r>
      <w:r w:rsidRPr="00C2118D">
        <w:rPr>
          <w:bCs/>
        </w:rPr>
        <w:t>других ресурсов,</w:t>
      </w:r>
      <w:r>
        <w:rPr>
          <w:bCs/>
        </w:rPr>
        <w:t xml:space="preserve"> необходимых для выполнения Работ</w:t>
      </w:r>
      <w:r w:rsidRPr="00C2118D">
        <w:rPr>
          <w:bCs/>
        </w:rPr>
        <w:t xml:space="preserve">. </w:t>
      </w:r>
    </w:p>
    <w:p w14:paraId="19507E02" w14:textId="38FB9A56" w:rsidR="00D20075" w:rsidRPr="00C2118D" w:rsidRDefault="00D20075" w:rsidP="00264B1A">
      <w:pPr>
        <w:pStyle w:val="af0"/>
        <w:numPr>
          <w:ilvl w:val="2"/>
          <w:numId w:val="3"/>
        </w:numPr>
        <w:shd w:val="clear" w:color="auto" w:fill="FFFFFF"/>
        <w:tabs>
          <w:tab w:val="left" w:pos="1418"/>
        </w:tabs>
        <w:ind w:left="0" w:firstLine="709"/>
        <w:jc w:val="both"/>
        <w:rPr>
          <w:bCs/>
        </w:rPr>
      </w:pPr>
      <w:r>
        <w:rPr>
          <w:bCs/>
        </w:rPr>
        <w:t>До фактического начала выполнения Работ</w:t>
      </w:r>
      <w:r w:rsidRPr="00C2118D">
        <w:rPr>
          <w:bCs/>
        </w:rPr>
        <w:t xml:space="preserve"> </w:t>
      </w:r>
      <w:r>
        <w:rPr>
          <w:bCs/>
        </w:rPr>
        <w:t xml:space="preserve">предоставить </w:t>
      </w:r>
      <w:r w:rsidR="00CB0919">
        <w:rPr>
          <w:bCs/>
        </w:rPr>
        <w:t>«</w:t>
      </w:r>
      <w:r w:rsidR="005E3941" w:rsidRPr="00435518">
        <w:rPr>
          <w:b/>
          <w:bCs/>
        </w:rPr>
        <w:t>Подрядчику</w:t>
      </w:r>
      <w:r w:rsidR="00CB0919">
        <w:rPr>
          <w:b/>
          <w:bCs/>
        </w:rPr>
        <w:t>»</w:t>
      </w:r>
      <w:r w:rsidRPr="00C2118D">
        <w:rPr>
          <w:bCs/>
        </w:rPr>
        <w:t>:</w:t>
      </w:r>
    </w:p>
    <w:p w14:paraId="3FFEC65A" w14:textId="666908E2" w:rsidR="00D20075" w:rsidRPr="00C2118D" w:rsidRDefault="00D20075" w:rsidP="00264B1A">
      <w:pPr>
        <w:pStyle w:val="af0"/>
        <w:numPr>
          <w:ilvl w:val="0"/>
          <w:numId w:val="8"/>
        </w:numPr>
        <w:shd w:val="clear" w:color="auto" w:fill="FFFFFF"/>
        <w:tabs>
          <w:tab w:val="left" w:pos="1418"/>
        </w:tabs>
        <w:ind w:left="0" w:firstLine="709"/>
        <w:jc w:val="both"/>
        <w:rPr>
          <w:bCs/>
        </w:rPr>
      </w:pPr>
      <w:r w:rsidRPr="00C2118D">
        <w:rPr>
          <w:bCs/>
        </w:rPr>
        <w:t>контакты</w:t>
      </w:r>
      <w:r>
        <w:rPr>
          <w:bCs/>
        </w:rPr>
        <w:t xml:space="preserve"> и</w:t>
      </w:r>
      <w:r w:rsidRPr="00C2118D">
        <w:rPr>
          <w:bCs/>
        </w:rPr>
        <w:t xml:space="preserve"> должность представителей </w:t>
      </w:r>
      <w:r w:rsidR="00CB0919">
        <w:rPr>
          <w:bCs/>
        </w:rPr>
        <w:t>«</w:t>
      </w:r>
      <w:r w:rsidR="005E3941" w:rsidRPr="00435518">
        <w:rPr>
          <w:b/>
          <w:bCs/>
        </w:rPr>
        <w:t>Субподрядчика</w:t>
      </w:r>
      <w:r w:rsidR="00CB0919">
        <w:rPr>
          <w:b/>
          <w:bCs/>
        </w:rPr>
        <w:t>»</w:t>
      </w:r>
      <w:r>
        <w:rPr>
          <w:bCs/>
        </w:rPr>
        <w:t>, уполномоченных на</w:t>
      </w:r>
      <w:r w:rsidRPr="00C2118D">
        <w:rPr>
          <w:bCs/>
        </w:rPr>
        <w:t xml:space="preserve"> оперативно</w:t>
      </w:r>
      <w:r>
        <w:rPr>
          <w:bCs/>
        </w:rPr>
        <w:t>е</w:t>
      </w:r>
      <w:r w:rsidRPr="00C2118D">
        <w:rPr>
          <w:bCs/>
        </w:rPr>
        <w:t xml:space="preserve"> рассмотрени</w:t>
      </w:r>
      <w:r>
        <w:rPr>
          <w:bCs/>
        </w:rPr>
        <w:t>е</w:t>
      </w:r>
      <w:r w:rsidRPr="00C2118D">
        <w:rPr>
          <w:bCs/>
        </w:rPr>
        <w:t xml:space="preserve"> и решени</w:t>
      </w:r>
      <w:r>
        <w:rPr>
          <w:bCs/>
        </w:rPr>
        <w:t xml:space="preserve">е </w:t>
      </w:r>
      <w:r w:rsidRPr="00C2118D">
        <w:rPr>
          <w:bCs/>
        </w:rPr>
        <w:t xml:space="preserve">технических и организационных вопросов, связанных с выполнением Работ; </w:t>
      </w:r>
    </w:p>
    <w:p w14:paraId="2C0C4A4E" w14:textId="11D6C67E" w:rsidR="00D20075" w:rsidRDefault="00D20075" w:rsidP="00264B1A">
      <w:pPr>
        <w:pStyle w:val="af0"/>
        <w:numPr>
          <w:ilvl w:val="0"/>
          <w:numId w:val="8"/>
        </w:numPr>
        <w:shd w:val="clear" w:color="auto" w:fill="FFFFFF"/>
        <w:tabs>
          <w:tab w:val="left" w:pos="709"/>
        </w:tabs>
        <w:ind w:left="0" w:firstLine="709"/>
        <w:jc w:val="both"/>
        <w:rPr>
          <w:bCs/>
        </w:rPr>
      </w:pPr>
      <w:r w:rsidRPr="00C2118D">
        <w:rPr>
          <w:bCs/>
        </w:rPr>
        <w:lastRenderedPageBreak/>
        <w:t xml:space="preserve">контакты и должность </w:t>
      </w:r>
      <w:r>
        <w:rPr>
          <w:bCs/>
        </w:rPr>
        <w:t xml:space="preserve">представителя </w:t>
      </w:r>
      <w:r w:rsidR="00CB0919">
        <w:rPr>
          <w:bCs/>
        </w:rPr>
        <w:t>«</w:t>
      </w:r>
      <w:r w:rsidR="005E3941" w:rsidRPr="00435518">
        <w:rPr>
          <w:b/>
          <w:bCs/>
        </w:rPr>
        <w:t>Субподрядчика</w:t>
      </w:r>
      <w:r w:rsidR="00CB0919">
        <w:rPr>
          <w:b/>
          <w:bCs/>
        </w:rPr>
        <w:t>»</w:t>
      </w:r>
      <w:r w:rsidRPr="00C2118D">
        <w:rPr>
          <w:bCs/>
        </w:rPr>
        <w:t>, ответственного за соблюдение норм и правил в области охраны труда, электробезопасности, пожарной и промышленной безопасности</w:t>
      </w:r>
      <w:r>
        <w:rPr>
          <w:bCs/>
        </w:rPr>
        <w:t>, природоохранного законодательства</w:t>
      </w:r>
      <w:r w:rsidRPr="00C2118D">
        <w:rPr>
          <w:bCs/>
        </w:rPr>
        <w:t xml:space="preserve"> в месте производства Работ.</w:t>
      </w:r>
      <w:r w:rsidRPr="007D7D7F">
        <w:rPr>
          <w:bCs/>
        </w:rPr>
        <w:t xml:space="preserve"> </w:t>
      </w:r>
      <w:r w:rsidR="00CB0919">
        <w:rPr>
          <w:bCs/>
        </w:rPr>
        <w:t>«</w:t>
      </w:r>
      <w:r w:rsidR="005E3941" w:rsidRPr="00435518">
        <w:rPr>
          <w:b/>
          <w:bCs/>
        </w:rPr>
        <w:t>Субподрядчик</w:t>
      </w:r>
      <w:r w:rsidR="00CB0919">
        <w:rPr>
          <w:b/>
          <w:bCs/>
        </w:rPr>
        <w:t>»</w:t>
      </w:r>
      <w:r w:rsidR="005E3941">
        <w:rPr>
          <w:bCs/>
        </w:rPr>
        <w:t xml:space="preserve"> </w:t>
      </w:r>
      <w:r>
        <w:rPr>
          <w:bCs/>
        </w:rPr>
        <w:t>обязан о</w:t>
      </w:r>
      <w:r w:rsidRPr="00C2118D">
        <w:rPr>
          <w:bCs/>
        </w:rPr>
        <w:t xml:space="preserve">беспечить присутствие </w:t>
      </w:r>
      <w:r>
        <w:rPr>
          <w:bCs/>
        </w:rPr>
        <w:t xml:space="preserve">указанного лица </w:t>
      </w:r>
      <w:r w:rsidRPr="00C2118D">
        <w:rPr>
          <w:bCs/>
        </w:rPr>
        <w:t>в месте производства Работ в те</w:t>
      </w:r>
      <w:r>
        <w:rPr>
          <w:bCs/>
        </w:rPr>
        <w:t>чение всего срока их выполнения;</w:t>
      </w:r>
    </w:p>
    <w:p w14:paraId="6E8B637B" w14:textId="571F370E" w:rsidR="00D20075" w:rsidRPr="003F30FD" w:rsidRDefault="00D20075" w:rsidP="00264B1A">
      <w:pPr>
        <w:pStyle w:val="af0"/>
        <w:numPr>
          <w:ilvl w:val="0"/>
          <w:numId w:val="8"/>
        </w:numPr>
        <w:shd w:val="clear" w:color="auto" w:fill="FFFFFF"/>
        <w:tabs>
          <w:tab w:val="left" w:pos="709"/>
        </w:tabs>
        <w:ind w:left="0" w:firstLine="709"/>
        <w:jc w:val="both"/>
        <w:rPr>
          <w:bCs/>
        </w:rPr>
      </w:pPr>
      <w:r w:rsidRPr="00445322">
        <w:rPr>
          <w:bCs/>
        </w:rPr>
        <w:t xml:space="preserve">контакты и должность представителей </w:t>
      </w:r>
      <w:r w:rsidR="00CB0919">
        <w:rPr>
          <w:bCs/>
        </w:rPr>
        <w:t>«</w:t>
      </w:r>
      <w:r w:rsidR="005E3941" w:rsidRPr="00CB0919">
        <w:rPr>
          <w:b/>
          <w:bCs/>
        </w:rPr>
        <w:t>Субподрядчика</w:t>
      </w:r>
      <w:r w:rsidR="00CB0919">
        <w:rPr>
          <w:b/>
          <w:bCs/>
        </w:rPr>
        <w:t>»</w:t>
      </w:r>
      <w:r w:rsidRPr="00445322">
        <w:rPr>
          <w:bCs/>
        </w:rPr>
        <w:t xml:space="preserve">, ответственных за пожарную безопасность помещений, переданных </w:t>
      </w:r>
      <w:r w:rsidR="00CB0919">
        <w:rPr>
          <w:bCs/>
        </w:rPr>
        <w:t>«</w:t>
      </w:r>
      <w:r w:rsidR="005E3941" w:rsidRPr="00CB0919">
        <w:rPr>
          <w:b/>
          <w:bCs/>
        </w:rPr>
        <w:t>Подрядчиком</w:t>
      </w:r>
      <w:r w:rsidR="00CB0919">
        <w:rPr>
          <w:b/>
          <w:bCs/>
        </w:rPr>
        <w:t>»</w:t>
      </w:r>
      <w:r w:rsidR="005E3941" w:rsidRPr="00445322">
        <w:rPr>
          <w:bCs/>
        </w:rPr>
        <w:t xml:space="preserve"> </w:t>
      </w:r>
      <w:r w:rsidR="00CB0919">
        <w:rPr>
          <w:bCs/>
        </w:rPr>
        <w:t>«</w:t>
      </w:r>
      <w:r w:rsidR="005E3941" w:rsidRPr="00CB0919">
        <w:rPr>
          <w:b/>
          <w:bCs/>
        </w:rPr>
        <w:t>Субподрядчику</w:t>
      </w:r>
      <w:r w:rsidR="00CB0919">
        <w:rPr>
          <w:b/>
          <w:bCs/>
        </w:rPr>
        <w:t>»</w:t>
      </w:r>
      <w:r w:rsidR="005E3941" w:rsidRPr="00445322">
        <w:rPr>
          <w:bCs/>
        </w:rPr>
        <w:t xml:space="preserve"> </w:t>
      </w:r>
      <w:r w:rsidRPr="00445322">
        <w:rPr>
          <w:bCs/>
        </w:rPr>
        <w:t xml:space="preserve">по </w:t>
      </w:r>
      <w:r w:rsidRPr="00445322">
        <w:t>соответствующим актам сдачи-приемки к Договору в соответствии с пунктами 2.1.2 и 2.1.3 Договора.</w:t>
      </w:r>
    </w:p>
    <w:p w14:paraId="77A9EC5C" w14:textId="21CAE56B" w:rsidR="003F30FD" w:rsidRPr="00C96865" w:rsidRDefault="003F30FD" w:rsidP="00C96865">
      <w:pPr>
        <w:spacing w:line="240" w:lineRule="auto"/>
        <w:ind w:firstLine="709"/>
        <w:rPr>
          <w:bCs/>
          <w:snapToGrid/>
          <w:sz w:val="24"/>
          <w:szCs w:val="24"/>
        </w:rPr>
      </w:pPr>
      <w:r w:rsidRPr="00C96865">
        <w:rPr>
          <w:bCs/>
          <w:snapToGrid/>
          <w:sz w:val="24"/>
          <w:szCs w:val="24"/>
        </w:rPr>
        <w:t xml:space="preserve">- предоставить </w:t>
      </w:r>
      <w:bookmarkStart w:id="12" w:name="_Hlk224653508"/>
      <w:r w:rsidRPr="00C96865">
        <w:rPr>
          <w:b/>
          <w:snapToGrid/>
          <w:sz w:val="24"/>
          <w:szCs w:val="24"/>
        </w:rPr>
        <w:t>«Подрядчику»</w:t>
      </w:r>
      <w:r w:rsidRPr="00C96865">
        <w:rPr>
          <w:bCs/>
          <w:snapToGrid/>
          <w:sz w:val="24"/>
          <w:szCs w:val="24"/>
        </w:rPr>
        <w:t xml:space="preserve"> </w:t>
      </w:r>
      <w:bookmarkEnd w:id="12"/>
      <w:r w:rsidRPr="00C96865">
        <w:rPr>
          <w:bCs/>
          <w:snapToGrid/>
          <w:sz w:val="24"/>
          <w:szCs w:val="24"/>
        </w:rPr>
        <w:t>детализированный Календарно-сетевой график, который должен содержать следующие параметры Работ:</w:t>
      </w:r>
    </w:p>
    <w:p w14:paraId="4CDD822D" w14:textId="77777777" w:rsidR="003F30FD" w:rsidRPr="00C96865" w:rsidRDefault="003F30FD" w:rsidP="00C96865">
      <w:pPr>
        <w:spacing w:line="240" w:lineRule="auto"/>
        <w:ind w:firstLine="709"/>
        <w:rPr>
          <w:bCs/>
          <w:snapToGrid/>
          <w:sz w:val="24"/>
          <w:szCs w:val="24"/>
        </w:rPr>
      </w:pPr>
      <w:r w:rsidRPr="00C96865">
        <w:rPr>
          <w:bCs/>
          <w:snapToGrid/>
          <w:sz w:val="24"/>
          <w:szCs w:val="24"/>
        </w:rPr>
        <w:t>• длительность (календарные дни);</w:t>
      </w:r>
    </w:p>
    <w:p w14:paraId="68D7E2D2" w14:textId="77777777" w:rsidR="003F30FD" w:rsidRPr="00C96865" w:rsidRDefault="003F30FD" w:rsidP="00C96865">
      <w:pPr>
        <w:spacing w:line="240" w:lineRule="auto"/>
        <w:ind w:firstLine="709"/>
        <w:rPr>
          <w:bCs/>
          <w:snapToGrid/>
          <w:sz w:val="24"/>
          <w:szCs w:val="24"/>
        </w:rPr>
      </w:pPr>
      <w:r w:rsidRPr="00C96865">
        <w:rPr>
          <w:bCs/>
          <w:snapToGrid/>
          <w:sz w:val="24"/>
          <w:szCs w:val="24"/>
        </w:rPr>
        <w:t>• физический объем;</w:t>
      </w:r>
    </w:p>
    <w:p w14:paraId="6055D849" w14:textId="77777777" w:rsidR="003F30FD" w:rsidRPr="00C96865" w:rsidRDefault="003F30FD" w:rsidP="00C96865">
      <w:pPr>
        <w:spacing w:line="240" w:lineRule="auto"/>
        <w:ind w:firstLine="709"/>
        <w:rPr>
          <w:bCs/>
          <w:snapToGrid/>
          <w:sz w:val="24"/>
          <w:szCs w:val="24"/>
        </w:rPr>
      </w:pPr>
      <w:r w:rsidRPr="00C96865">
        <w:rPr>
          <w:bCs/>
          <w:snapToGrid/>
          <w:sz w:val="24"/>
          <w:szCs w:val="24"/>
        </w:rPr>
        <w:t>• ресурсы (человеческие и материальные);</w:t>
      </w:r>
    </w:p>
    <w:p w14:paraId="5857638D" w14:textId="77777777" w:rsidR="003F30FD" w:rsidRPr="00C96865" w:rsidRDefault="003F30FD" w:rsidP="00C96865">
      <w:pPr>
        <w:spacing w:line="240" w:lineRule="auto"/>
        <w:ind w:firstLine="709"/>
        <w:rPr>
          <w:bCs/>
          <w:snapToGrid/>
          <w:sz w:val="24"/>
          <w:szCs w:val="24"/>
        </w:rPr>
      </w:pPr>
      <w:r w:rsidRPr="00C96865">
        <w:rPr>
          <w:bCs/>
          <w:snapToGrid/>
          <w:sz w:val="24"/>
          <w:szCs w:val="24"/>
        </w:rPr>
        <w:t>• процент освоения по физическим объемам (с еженедельной актуализацией);</w:t>
      </w:r>
    </w:p>
    <w:p w14:paraId="40D2D0AC" w14:textId="77777777" w:rsidR="003F30FD" w:rsidRPr="00C96865" w:rsidRDefault="003F30FD" w:rsidP="00C96865">
      <w:pPr>
        <w:spacing w:line="240" w:lineRule="auto"/>
        <w:ind w:firstLine="709"/>
        <w:rPr>
          <w:bCs/>
          <w:snapToGrid/>
          <w:sz w:val="24"/>
          <w:szCs w:val="24"/>
        </w:rPr>
      </w:pPr>
      <w:r w:rsidRPr="00C96865">
        <w:rPr>
          <w:bCs/>
          <w:snapToGrid/>
          <w:sz w:val="24"/>
          <w:szCs w:val="24"/>
        </w:rPr>
        <w:t xml:space="preserve">• перечень электросетевого оборудования, запланированного к отключению в период выполнения строительно-монтажных и пусконаладочных работ по Договору, а также сроки отключения данного оборудования. </w:t>
      </w:r>
    </w:p>
    <w:p w14:paraId="74745B05" w14:textId="60D40192" w:rsidR="00D20075" w:rsidRDefault="00D20075" w:rsidP="00264B1A">
      <w:pPr>
        <w:pStyle w:val="af0"/>
        <w:numPr>
          <w:ilvl w:val="2"/>
          <w:numId w:val="3"/>
        </w:numPr>
        <w:shd w:val="clear" w:color="auto" w:fill="FFFFFF"/>
        <w:tabs>
          <w:tab w:val="left" w:pos="1418"/>
        </w:tabs>
        <w:ind w:left="0" w:firstLine="709"/>
        <w:jc w:val="both"/>
        <w:rPr>
          <w:bCs/>
        </w:rPr>
      </w:pPr>
      <w:r w:rsidRPr="00C2118D">
        <w:rPr>
          <w:bCs/>
        </w:rPr>
        <w:t xml:space="preserve">Обеспечить сохранность переданных </w:t>
      </w:r>
      <w:r w:rsidR="00CB0919">
        <w:rPr>
          <w:bCs/>
        </w:rPr>
        <w:t>«</w:t>
      </w:r>
      <w:r w:rsidR="005E3941" w:rsidRPr="00CB0919">
        <w:rPr>
          <w:b/>
          <w:bCs/>
        </w:rPr>
        <w:t>Подрядчиком</w:t>
      </w:r>
      <w:r w:rsidR="00CB0919">
        <w:rPr>
          <w:b/>
          <w:bCs/>
        </w:rPr>
        <w:t>»</w:t>
      </w:r>
      <w:r w:rsidR="005E3941" w:rsidRPr="00C2118D">
        <w:rPr>
          <w:bCs/>
        </w:rPr>
        <w:t xml:space="preserve"> </w:t>
      </w:r>
      <w:r w:rsidRPr="00C2118D">
        <w:rPr>
          <w:bCs/>
        </w:rPr>
        <w:t xml:space="preserve">по </w:t>
      </w:r>
      <w:r>
        <w:rPr>
          <w:bCs/>
        </w:rPr>
        <w:t>соответствующим а</w:t>
      </w:r>
      <w:r w:rsidRPr="00C2118D">
        <w:rPr>
          <w:bCs/>
        </w:rPr>
        <w:t>ктам сдачи-приемки</w:t>
      </w:r>
      <w:r>
        <w:rPr>
          <w:bCs/>
        </w:rPr>
        <w:t xml:space="preserve"> </w:t>
      </w:r>
      <w:r w:rsidRPr="00C2118D">
        <w:rPr>
          <w:bCs/>
        </w:rPr>
        <w:t xml:space="preserve">технической и иной документации, а также возврат их </w:t>
      </w:r>
      <w:r w:rsidR="00CB0919">
        <w:rPr>
          <w:bCs/>
        </w:rPr>
        <w:t>«</w:t>
      </w:r>
      <w:r w:rsidR="005E3941" w:rsidRPr="00CB0919">
        <w:rPr>
          <w:b/>
          <w:bCs/>
        </w:rPr>
        <w:t>Подрядчику</w:t>
      </w:r>
      <w:r w:rsidR="00CB0919">
        <w:rPr>
          <w:b/>
          <w:bCs/>
        </w:rPr>
        <w:t>»</w:t>
      </w:r>
      <w:r w:rsidR="005E3941" w:rsidRPr="00C2118D">
        <w:rPr>
          <w:bCs/>
        </w:rPr>
        <w:t xml:space="preserve"> </w:t>
      </w:r>
      <w:r w:rsidRPr="00C2118D">
        <w:rPr>
          <w:bCs/>
        </w:rPr>
        <w:t>в первоначальном состоянии с учетом естественного износа не позднее даты</w:t>
      </w:r>
      <w:r>
        <w:rPr>
          <w:bCs/>
        </w:rPr>
        <w:t xml:space="preserve"> окончания выполнения Работ</w:t>
      </w:r>
      <w:r w:rsidRPr="00C2118D">
        <w:rPr>
          <w:bCs/>
        </w:rPr>
        <w:t>, указанной в п</w:t>
      </w:r>
      <w:r>
        <w:rPr>
          <w:bCs/>
        </w:rPr>
        <w:t>ункте</w:t>
      </w:r>
      <w:r w:rsidRPr="00C2118D">
        <w:rPr>
          <w:bCs/>
        </w:rPr>
        <w:t xml:space="preserve"> 1.6.2 Договора, либо, в случаях</w:t>
      </w:r>
      <w:r>
        <w:rPr>
          <w:bCs/>
        </w:rPr>
        <w:t xml:space="preserve"> прекращения (расторжения) Договора</w:t>
      </w:r>
      <w:r w:rsidRPr="00C2118D">
        <w:rPr>
          <w:bCs/>
        </w:rPr>
        <w:t>, указанных в п</w:t>
      </w:r>
      <w:r>
        <w:rPr>
          <w:bCs/>
        </w:rPr>
        <w:t>ункте 2</w:t>
      </w:r>
      <w:r w:rsidRPr="00C2118D">
        <w:rPr>
          <w:bCs/>
        </w:rPr>
        <w:t>.2.</w:t>
      </w:r>
      <w:r w:rsidRPr="00E55080">
        <w:rPr>
          <w:bCs/>
        </w:rPr>
        <w:t>3</w:t>
      </w:r>
      <w:r w:rsidRPr="00C2118D">
        <w:rPr>
          <w:bCs/>
        </w:rPr>
        <w:t xml:space="preserve"> и </w:t>
      </w:r>
      <w:r>
        <w:rPr>
          <w:bCs/>
        </w:rPr>
        <w:t>разделе 15</w:t>
      </w:r>
      <w:r w:rsidRPr="00C2118D">
        <w:rPr>
          <w:bCs/>
        </w:rPr>
        <w:t xml:space="preserve"> Договора, – не позднее 3 (трех) рабочих дней с даты получения соответствующего требования </w:t>
      </w:r>
      <w:r w:rsidR="00CB0919">
        <w:rPr>
          <w:bCs/>
        </w:rPr>
        <w:t>«</w:t>
      </w:r>
      <w:r w:rsidR="005E3941" w:rsidRPr="00CB0919">
        <w:rPr>
          <w:b/>
          <w:bCs/>
        </w:rPr>
        <w:t>Подрядчика</w:t>
      </w:r>
      <w:r w:rsidR="00CB0919">
        <w:rPr>
          <w:b/>
          <w:bCs/>
        </w:rPr>
        <w:t>»</w:t>
      </w:r>
      <w:r w:rsidRPr="00C2118D">
        <w:rPr>
          <w:bCs/>
        </w:rPr>
        <w:t xml:space="preserve">. </w:t>
      </w:r>
    </w:p>
    <w:p w14:paraId="2ED4BA0A" w14:textId="77777777" w:rsidR="00D20075" w:rsidRDefault="00D20075" w:rsidP="00264B1A">
      <w:pPr>
        <w:pStyle w:val="af0"/>
        <w:numPr>
          <w:ilvl w:val="2"/>
          <w:numId w:val="3"/>
        </w:numPr>
        <w:shd w:val="clear" w:color="auto" w:fill="FFFFFF"/>
        <w:tabs>
          <w:tab w:val="left" w:pos="1418"/>
        </w:tabs>
        <w:ind w:left="0" w:firstLine="709"/>
        <w:jc w:val="both"/>
      </w:pPr>
      <w:r w:rsidRPr="00C2118D">
        <w:t>Обеспечить наличие допусков, разрешений</w:t>
      </w:r>
      <w:r>
        <w:t xml:space="preserve"> и лицензий</w:t>
      </w:r>
      <w:r w:rsidRPr="00C2118D">
        <w:t>, необходимых для п</w:t>
      </w:r>
      <w:r>
        <w:t>роизводства</w:t>
      </w:r>
      <w:r w:rsidRPr="00C2118D">
        <w:t xml:space="preserve"> Работ</w:t>
      </w:r>
      <w:r>
        <w:t>.</w:t>
      </w:r>
    </w:p>
    <w:p w14:paraId="31F1E8C7" w14:textId="34A68B7C" w:rsidR="00D20075" w:rsidRDefault="00CB0919" w:rsidP="00D20075">
      <w:pPr>
        <w:pStyle w:val="af0"/>
        <w:shd w:val="clear" w:color="auto" w:fill="FFFFFF"/>
        <w:tabs>
          <w:tab w:val="left" w:pos="1418"/>
        </w:tabs>
        <w:ind w:left="0" w:firstLine="709"/>
        <w:jc w:val="both"/>
      </w:pPr>
      <w:r>
        <w:rPr>
          <w:b/>
        </w:rPr>
        <w:t>«</w:t>
      </w:r>
      <w:r w:rsidR="005E3941" w:rsidRPr="00CB0919">
        <w:rPr>
          <w:b/>
        </w:rPr>
        <w:t>Субподрядчик</w:t>
      </w:r>
      <w:r>
        <w:rPr>
          <w:b/>
        </w:rPr>
        <w:t>»</w:t>
      </w:r>
      <w:r w:rsidR="005E3941">
        <w:t xml:space="preserve"> </w:t>
      </w:r>
      <w:r w:rsidR="00D20075">
        <w:t xml:space="preserve">обязан </w:t>
      </w:r>
      <w:r w:rsidR="00D20075" w:rsidRPr="009E39BB">
        <w:t>незамедлительно, но в любом случае не позднее рабочего дня, следующего за днем наступлением соответствующего обстоятельства</w:t>
      </w:r>
      <w:r w:rsidR="00D20075">
        <w:t xml:space="preserve">, </w:t>
      </w:r>
      <w:r w:rsidR="00D20075" w:rsidRPr="00C2118D">
        <w:t xml:space="preserve">сообщать </w:t>
      </w:r>
      <w:r>
        <w:t>«</w:t>
      </w:r>
      <w:r w:rsidR="005E3941" w:rsidRPr="00CB0919">
        <w:rPr>
          <w:b/>
        </w:rPr>
        <w:t>Подрядчику</w:t>
      </w:r>
      <w:r>
        <w:rPr>
          <w:b/>
        </w:rPr>
        <w:t>»</w:t>
      </w:r>
      <w:r w:rsidR="005E3941">
        <w:t xml:space="preserve"> </w:t>
      </w:r>
      <w:r w:rsidR="00D20075" w:rsidRPr="00C2118D">
        <w:t xml:space="preserve">об </w:t>
      </w:r>
      <w:r w:rsidR="00D20075">
        <w:t>отзыве, прекращении</w:t>
      </w:r>
      <w:r w:rsidR="00D20075" w:rsidRPr="00C2118D">
        <w:t>,</w:t>
      </w:r>
      <w:r w:rsidR="00D20075">
        <w:t xml:space="preserve"> приостановлении</w:t>
      </w:r>
      <w:r w:rsidR="00D20075" w:rsidRPr="00C2118D">
        <w:t xml:space="preserve"> </w:t>
      </w:r>
      <w:r w:rsidR="00D20075">
        <w:t xml:space="preserve">действия, </w:t>
      </w:r>
      <w:r w:rsidR="00D20075" w:rsidRPr="00C2118D">
        <w:t xml:space="preserve">признании недействительными или утрате по другим основаниям допусков, разрешений </w:t>
      </w:r>
      <w:r w:rsidR="00D20075">
        <w:t>и</w:t>
      </w:r>
      <w:r w:rsidR="00D20075" w:rsidRPr="00C2118D">
        <w:t xml:space="preserve"> лицензий, необходимых для </w:t>
      </w:r>
      <w:r w:rsidR="00D20075">
        <w:t xml:space="preserve">надлежащего </w:t>
      </w:r>
      <w:r w:rsidR="00D20075" w:rsidRPr="00C2118D">
        <w:t xml:space="preserve">исполнения </w:t>
      </w:r>
      <w:r>
        <w:t>«</w:t>
      </w:r>
      <w:r w:rsidR="005E3941" w:rsidRPr="00CB0919">
        <w:rPr>
          <w:b/>
        </w:rPr>
        <w:t>Субподрядчиком</w:t>
      </w:r>
      <w:r>
        <w:rPr>
          <w:b/>
        </w:rPr>
        <w:t>»</w:t>
      </w:r>
      <w:r w:rsidR="005E3941" w:rsidRPr="00C2118D">
        <w:t xml:space="preserve"> </w:t>
      </w:r>
      <w:r w:rsidR="00D20075" w:rsidRPr="00C2118D">
        <w:t>своих обязательств по Договору, а также</w:t>
      </w:r>
      <w:r w:rsidR="00D20075">
        <w:t xml:space="preserve"> в разумный срок</w:t>
      </w:r>
      <w:r w:rsidR="00D20075" w:rsidRPr="00C2118D">
        <w:t xml:space="preserve"> </w:t>
      </w:r>
      <w:r w:rsidR="00D20075">
        <w:t xml:space="preserve">обеспечить </w:t>
      </w:r>
      <w:r w:rsidR="00D20075" w:rsidRPr="00C2118D">
        <w:t>получ</w:t>
      </w:r>
      <w:r w:rsidR="00D20075">
        <w:t>ение</w:t>
      </w:r>
      <w:r w:rsidR="00D20075" w:rsidRPr="00C2118D">
        <w:t xml:space="preserve"> соответствующи</w:t>
      </w:r>
      <w:r w:rsidR="00D20075">
        <w:t>х</w:t>
      </w:r>
      <w:r w:rsidR="00D20075" w:rsidRPr="00C2118D">
        <w:t xml:space="preserve"> допуск</w:t>
      </w:r>
      <w:r w:rsidR="00D20075">
        <w:t>ов</w:t>
      </w:r>
      <w:r w:rsidR="00D20075" w:rsidRPr="00C2118D">
        <w:t>, разрешени</w:t>
      </w:r>
      <w:r w:rsidR="00D20075">
        <w:t xml:space="preserve">й и </w:t>
      </w:r>
      <w:r w:rsidR="00D20075" w:rsidRPr="00C2118D">
        <w:t>лицензи</w:t>
      </w:r>
      <w:r w:rsidR="00D20075">
        <w:t xml:space="preserve">й </w:t>
      </w:r>
      <w:r w:rsidR="00D20075" w:rsidRPr="00C2118D">
        <w:t>в срок, обеспечивающи</w:t>
      </w:r>
      <w:r w:rsidR="00D20075">
        <w:t>х</w:t>
      </w:r>
      <w:r w:rsidR="00D20075" w:rsidRPr="00C2118D">
        <w:t xml:space="preserve"> надлежащее исполнение </w:t>
      </w:r>
      <w:r>
        <w:t>«</w:t>
      </w:r>
      <w:r w:rsidR="005E3941" w:rsidRPr="00CB0919">
        <w:rPr>
          <w:b/>
        </w:rPr>
        <w:t>Субподрядчиком</w:t>
      </w:r>
      <w:r>
        <w:rPr>
          <w:b/>
        </w:rPr>
        <w:t>»</w:t>
      </w:r>
      <w:r w:rsidR="005E3941" w:rsidRPr="00C2118D">
        <w:t xml:space="preserve"> </w:t>
      </w:r>
      <w:r w:rsidR="00D20075">
        <w:t>обязательств по</w:t>
      </w:r>
      <w:r w:rsidR="00D20075" w:rsidRPr="00C2118D">
        <w:t xml:space="preserve"> Договор</w:t>
      </w:r>
      <w:r w:rsidR="00D20075">
        <w:t>у</w:t>
      </w:r>
      <w:r w:rsidR="00D20075" w:rsidRPr="00C2118D">
        <w:t xml:space="preserve">. </w:t>
      </w:r>
    </w:p>
    <w:p w14:paraId="287BD749" w14:textId="42C5BE6F" w:rsidR="00D20075" w:rsidRDefault="00D20075" w:rsidP="00D20075">
      <w:pPr>
        <w:pStyle w:val="af0"/>
        <w:shd w:val="clear" w:color="auto" w:fill="FFFFFF"/>
        <w:tabs>
          <w:tab w:val="left" w:pos="1418"/>
        </w:tabs>
        <w:ind w:left="0" w:firstLine="709"/>
        <w:jc w:val="both"/>
      </w:pPr>
      <w:r>
        <w:t>Если в</w:t>
      </w:r>
      <w:r w:rsidRPr="00C2118D">
        <w:t xml:space="preserve"> </w:t>
      </w:r>
      <w:r>
        <w:t xml:space="preserve">процессе </w:t>
      </w:r>
      <w:r w:rsidRPr="00C2118D">
        <w:t>выполнения Работ</w:t>
      </w:r>
      <w:r>
        <w:t xml:space="preserve"> по Договору</w:t>
      </w:r>
      <w:r w:rsidRPr="00C2118D">
        <w:t xml:space="preserve"> законом или иным нормативным</w:t>
      </w:r>
      <w:r>
        <w:t xml:space="preserve"> правовым</w:t>
      </w:r>
      <w:r w:rsidRPr="00C2118D">
        <w:t xml:space="preserve"> актом будет установлена </w:t>
      </w:r>
      <w:r>
        <w:t>обязанность</w:t>
      </w:r>
      <w:r w:rsidRPr="00C2118D">
        <w:t xml:space="preserve"> </w:t>
      </w:r>
      <w:r w:rsidR="00CB0919">
        <w:t>«</w:t>
      </w:r>
      <w:r w:rsidR="005E3941" w:rsidRPr="00CB0919">
        <w:rPr>
          <w:b/>
        </w:rPr>
        <w:t>Субподрядчика</w:t>
      </w:r>
      <w:r w:rsidR="00CB0919">
        <w:rPr>
          <w:b/>
        </w:rPr>
        <w:t>»</w:t>
      </w:r>
      <w:r w:rsidR="005E3941" w:rsidRPr="00C2118D">
        <w:t xml:space="preserve"> </w:t>
      </w:r>
      <w:r w:rsidRPr="00C2118D">
        <w:t>получить дополнительные допуски, разрешения и</w:t>
      </w:r>
      <w:r>
        <w:t xml:space="preserve"> </w:t>
      </w:r>
      <w:r w:rsidRPr="00C2118D">
        <w:t>/</w:t>
      </w:r>
      <w:r>
        <w:t xml:space="preserve"> </w:t>
      </w:r>
      <w:r w:rsidRPr="00C2118D">
        <w:t xml:space="preserve">или лицензии, </w:t>
      </w:r>
      <w:r w:rsidR="00CB0919">
        <w:t>«</w:t>
      </w:r>
      <w:r w:rsidR="005E3941" w:rsidRPr="00CB0919">
        <w:rPr>
          <w:b/>
        </w:rPr>
        <w:t>Субподрядчик</w:t>
      </w:r>
      <w:r w:rsidR="00CB0919">
        <w:rPr>
          <w:b/>
        </w:rPr>
        <w:t>»</w:t>
      </w:r>
      <w:r w:rsidR="005E3941" w:rsidRPr="00C2118D">
        <w:t xml:space="preserve"> </w:t>
      </w:r>
      <w:r>
        <w:t xml:space="preserve">обязан </w:t>
      </w:r>
      <w:r w:rsidRPr="00C2118D">
        <w:t>направит</w:t>
      </w:r>
      <w:r>
        <w:t>ь</w:t>
      </w:r>
      <w:r w:rsidRPr="00C2118D">
        <w:t xml:space="preserve"> </w:t>
      </w:r>
      <w:r w:rsidR="00CB0919">
        <w:t>«</w:t>
      </w:r>
      <w:r w:rsidR="005E3941" w:rsidRPr="00CB0919">
        <w:rPr>
          <w:b/>
        </w:rPr>
        <w:t>Подрядчику</w:t>
      </w:r>
      <w:r w:rsidR="00CB0919">
        <w:rPr>
          <w:b/>
        </w:rPr>
        <w:t>»</w:t>
      </w:r>
      <w:r w:rsidR="005E3941" w:rsidRPr="00C2118D">
        <w:t xml:space="preserve"> </w:t>
      </w:r>
      <w:r w:rsidRPr="00C2118D">
        <w:t xml:space="preserve">соответствующее </w:t>
      </w:r>
      <w:r>
        <w:t xml:space="preserve">письменное </w:t>
      </w:r>
      <w:r w:rsidRPr="00C2118D">
        <w:t>уведомление</w:t>
      </w:r>
      <w:r>
        <w:t>,</w:t>
      </w:r>
      <w:r w:rsidRPr="00C2118D">
        <w:t xml:space="preserve"> </w:t>
      </w:r>
      <w:r>
        <w:t xml:space="preserve">а также </w:t>
      </w:r>
      <w:r w:rsidRPr="00FA1D31">
        <w:t xml:space="preserve">в разумный срок </w:t>
      </w:r>
      <w:r w:rsidRPr="00C2118D">
        <w:t>получит</w:t>
      </w:r>
      <w:r>
        <w:t>ь</w:t>
      </w:r>
      <w:r w:rsidRPr="00C2118D">
        <w:t xml:space="preserve"> необходимые допуски, разрешения и</w:t>
      </w:r>
      <w:r>
        <w:t xml:space="preserve"> </w:t>
      </w:r>
      <w:r w:rsidRPr="00C2118D">
        <w:t>/</w:t>
      </w:r>
      <w:r>
        <w:t xml:space="preserve"> </w:t>
      </w:r>
      <w:r w:rsidRPr="00C2118D">
        <w:t>или лицензии и направит</w:t>
      </w:r>
      <w:r>
        <w:t>ь</w:t>
      </w:r>
      <w:r w:rsidRPr="00C2118D">
        <w:t xml:space="preserve"> их копии </w:t>
      </w:r>
      <w:r w:rsidR="00CB0919">
        <w:t>«</w:t>
      </w:r>
      <w:r w:rsidR="005E3941" w:rsidRPr="00CB0919">
        <w:rPr>
          <w:b/>
        </w:rPr>
        <w:t>Подрядчику</w:t>
      </w:r>
      <w:r w:rsidR="00CB0919">
        <w:rPr>
          <w:b/>
        </w:rPr>
        <w:t>»</w:t>
      </w:r>
      <w:r w:rsidRPr="00C2118D">
        <w:t>.</w:t>
      </w:r>
    </w:p>
    <w:p w14:paraId="31FEDFD1" w14:textId="33CDC9B9" w:rsidR="00D20075" w:rsidRPr="00C2118D" w:rsidRDefault="00D20075" w:rsidP="00D20075">
      <w:pPr>
        <w:pStyle w:val="af0"/>
        <w:shd w:val="clear" w:color="auto" w:fill="FFFFFF"/>
        <w:tabs>
          <w:tab w:val="left" w:pos="1418"/>
        </w:tabs>
        <w:ind w:left="0" w:firstLine="709"/>
        <w:jc w:val="both"/>
      </w:pPr>
      <w:r w:rsidRPr="00B062A1">
        <w:t xml:space="preserve">Во избежание сомнений, принятие соответствующего закона или иного нормативного </w:t>
      </w:r>
      <w:r>
        <w:t xml:space="preserve">правового </w:t>
      </w:r>
      <w:r w:rsidRPr="00B062A1">
        <w:t xml:space="preserve">акта будет рассматриваться для целей Договора как обстоятельство непреодолимой силы </w:t>
      </w:r>
      <w:r>
        <w:t>(форс-мажор), указанное в пункте 1</w:t>
      </w:r>
      <w:r w:rsidR="0072198B">
        <w:t>1</w:t>
      </w:r>
      <w:r>
        <w:t xml:space="preserve">.1 Договора, </w:t>
      </w:r>
      <w:r w:rsidRPr="00B062A1">
        <w:t xml:space="preserve">и </w:t>
      </w:r>
      <w:r w:rsidR="00CB0919">
        <w:t>«</w:t>
      </w:r>
      <w:r w:rsidR="005E3941" w:rsidRPr="00CB0919">
        <w:rPr>
          <w:b/>
        </w:rPr>
        <w:t>Субподрядчик</w:t>
      </w:r>
      <w:r w:rsidR="00CB0919">
        <w:rPr>
          <w:b/>
        </w:rPr>
        <w:t>»</w:t>
      </w:r>
      <w:r w:rsidR="005E3941" w:rsidRPr="00B062A1">
        <w:t xml:space="preserve"> </w:t>
      </w:r>
      <w:r w:rsidRPr="00B062A1">
        <w:t>будет иметь права на продление сроков выполнения Работ или увеличение стоимости Работ, если Сторонами письменно не согласовано иное.</w:t>
      </w:r>
    </w:p>
    <w:p w14:paraId="19DD15AB" w14:textId="77777777" w:rsidR="00D20075" w:rsidRDefault="00D20075" w:rsidP="00264B1A">
      <w:pPr>
        <w:pStyle w:val="af0"/>
        <w:numPr>
          <w:ilvl w:val="2"/>
          <w:numId w:val="3"/>
        </w:numPr>
        <w:shd w:val="clear" w:color="auto" w:fill="FFFFFF"/>
        <w:tabs>
          <w:tab w:val="left" w:pos="1418"/>
        </w:tabs>
        <w:ind w:left="0" w:firstLine="710"/>
        <w:jc w:val="both"/>
        <w:rPr>
          <w:bCs/>
        </w:rPr>
      </w:pPr>
      <w:r w:rsidRPr="006438F9">
        <w:t>В</w:t>
      </w:r>
      <w:r>
        <w:t>ыполнять</w:t>
      </w:r>
      <w:r w:rsidRPr="004401A6">
        <w:rPr>
          <w:bCs/>
        </w:rPr>
        <w:t xml:space="preserve"> Работ</w:t>
      </w:r>
      <w:r>
        <w:rPr>
          <w:bCs/>
        </w:rPr>
        <w:t>ы</w:t>
      </w:r>
      <w:r w:rsidRPr="004401A6">
        <w:rPr>
          <w:bCs/>
        </w:rPr>
        <w:t xml:space="preserve"> силами квалифицированных специалистов, прошедших соответствующую подготовку</w:t>
      </w:r>
      <w:r w:rsidRPr="0019744C">
        <w:rPr>
          <w:bCs/>
        </w:rPr>
        <w:t xml:space="preserve">, </w:t>
      </w:r>
      <w:r w:rsidRPr="009C3B3A">
        <w:rPr>
          <w:bCs/>
        </w:rPr>
        <w:t>квалификация, опыт и компетенция котор</w:t>
      </w:r>
      <w:r>
        <w:rPr>
          <w:bCs/>
        </w:rPr>
        <w:t>ых</w:t>
      </w:r>
      <w:r w:rsidRPr="009C3B3A">
        <w:rPr>
          <w:bCs/>
        </w:rPr>
        <w:t xml:space="preserve"> позволяет о</w:t>
      </w:r>
      <w:r>
        <w:rPr>
          <w:bCs/>
        </w:rPr>
        <w:t>беспечит</w:t>
      </w:r>
      <w:r w:rsidRPr="009C3B3A">
        <w:rPr>
          <w:bCs/>
        </w:rPr>
        <w:t xml:space="preserve">ь надлежащее и качественное выполнение </w:t>
      </w:r>
      <w:r>
        <w:rPr>
          <w:bCs/>
        </w:rPr>
        <w:t xml:space="preserve">Работ. </w:t>
      </w:r>
    </w:p>
    <w:p w14:paraId="5194F233" w14:textId="0EBFEDF9" w:rsidR="00D20075" w:rsidRPr="006E3943" w:rsidRDefault="00D20075" w:rsidP="00D20075">
      <w:pPr>
        <w:shd w:val="clear" w:color="auto" w:fill="FFFFFF"/>
        <w:tabs>
          <w:tab w:val="left" w:pos="709"/>
          <w:tab w:val="left" w:pos="1418"/>
        </w:tabs>
        <w:spacing w:line="240" w:lineRule="auto"/>
        <w:ind w:firstLine="709"/>
        <w:rPr>
          <w:bCs/>
          <w:sz w:val="24"/>
        </w:rPr>
      </w:pPr>
      <w:r w:rsidRPr="007A7376">
        <w:rPr>
          <w:sz w:val="24"/>
        </w:rPr>
        <w:t xml:space="preserve">Не более чем за 8 рабочих дня до начала выполнения работ (вида работ) </w:t>
      </w:r>
      <w:r w:rsidR="00CB0919" w:rsidRPr="007A7376">
        <w:rPr>
          <w:sz w:val="24"/>
        </w:rPr>
        <w:t>«</w:t>
      </w:r>
      <w:r w:rsidR="005E3941" w:rsidRPr="007A7376">
        <w:rPr>
          <w:b/>
          <w:sz w:val="24"/>
        </w:rPr>
        <w:t>Субподрядчик</w:t>
      </w:r>
      <w:r w:rsidR="00CB0919" w:rsidRPr="007A7376">
        <w:rPr>
          <w:b/>
          <w:sz w:val="24"/>
        </w:rPr>
        <w:t>»</w:t>
      </w:r>
      <w:r w:rsidR="005E3941" w:rsidRPr="007A7376">
        <w:rPr>
          <w:sz w:val="24"/>
        </w:rPr>
        <w:t xml:space="preserve"> </w:t>
      </w:r>
      <w:r w:rsidRPr="007A7376">
        <w:rPr>
          <w:sz w:val="24"/>
        </w:rPr>
        <w:t xml:space="preserve">обязан направить в адрес </w:t>
      </w:r>
      <w:r w:rsidR="00CB0919" w:rsidRPr="007A7376">
        <w:rPr>
          <w:sz w:val="24"/>
        </w:rPr>
        <w:t>«</w:t>
      </w:r>
      <w:r w:rsidR="005E3941" w:rsidRPr="007A7376">
        <w:rPr>
          <w:b/>
          <w:sz w:val="24"/>
        </w:rPr>
        <w:t>Подрядчика</w:t>
      </w:r>
      <w:r w:rsidR="00CB0919" w:rsidRPr="007A7376">
        <w:rPr>
          <w:b/>
          <w:sz w:val="24"/>
        </w:rPr>
        <w:t>»</w:t>
      </w:r>
      <w:r w:rsidR="005E3941" w:rsidRPr="007A7376">
        <w:rPr>
          <w:b/>
          <w:sz w:val="24"/>
        </w:rPr>
        <w:t xml:space="preserve"> </w:t>
      </w:r>
      <w:r w:rsidRPr="007A7376">
        <w:rPr>
          <w:sz w:val="24"/>
        </w:rPr>
        <w:t xml:space="preserve">уведомление о допуске персонала </w:t>
      </w:r>
      <w:r w:rsidR="00CB0919" w:rsidRPr="007A7376">
        <w:rPr>
          <w:sz w:val="24"/>
        </w:rPr>
        <w:t>«</w:t>
      </w:r>
      <w:r w:rsidR="005E3941" w:rsidRPr="007A7376">
        <w:rPr>
          <w:b/>
          <w:sz w:val="24"/>
        </w:rPr>
        <w:t>Субподрядчика</w:t>
      </w:r>
      <w:r w:rsidR="00CB0919" w:rsidRPr="007A7376">
        <w:rPr>
          <w:b/>
          <w:sz w:val="24"/>
        </w:rPr>
        <w:t>»</w:t>
      </w:r>
      <w:r w:rsidR="005E3941" w:rsidRPr="007A7376">
        <w:rPr>
          <w:sz w:val="24"/>
        </w:rPr>
        <w:t xml:space="preserve"> </w:t>
      </w:r>
      <w:r w:rsidRPr="007A7376">
        <w:rPr>
          <w:sz w:val="24"/>
        </w:rPr>
        <w:t xml:space="preserve">к выполнению работ (вида работ) с указанием объема работы, </w:t>
      </w:r>
      <w:r w:rsidRPr="007A7376">
        <w:rPr>
          <w:sz w:val="24"/>
        </w:rPr>
        <w:lastRenderedPageBreak/>
        <w:t xml:space="preserve">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или иных документов, подтверждающих договорные отношения персонала с </w:t>
      </w:r>
      <w:r w:rsidR="00AB6F52" w:rsidRPr="007A7376">
        <w:rPr>
          <w:sz w:val="24"/>
        </w:rPr>
        <w:t>«</w:t>
      </w:r>
      <w:r w:rsidR="005E3941" w:rsidRPr="007A7376">
        <w:rPr>
          <w:b/>
          <w:sz w:val="24"/>
        </w:rPr>
        <w:t>Субподрядчиком</w:t>
      </w:r>
      <w:r w:rsidR="00AB6F52" w:rsidRPr="007A7376">
        <w:rPr>
          <w:b/>
          <w:sz w:val="24"/>
        </w:rPr>
        <w:t>»</w:t>
      </w:r>
      <w:r w:rsidRPr="007A7376">
        <w:rPr>
          <w:bCs/>
          <w:sz w:val="24"/>
        </w:rPr>
        <w:t xml:space="preserve">. </w:t>
      </w:r>
      <w:r w:rsidRPr="006E3943">
        <w:rPr>
          <w:bCs/>
          <w:sz w:val="24"/>
        </w:rPr>
        <w:t xml:space="preserve">Если при выполнении работ используется техника, то в уведомлении о допуске </w:t>
      </w:r>
      <w:r w:rsidR="00AB6F52">
        <w:rPr>
          <w:bCs/>
          <w:sz w:val="24"/>
        </w:rPr>
        <w:t>«</w:t>
      </w:r>
      <w:r w:rsidR="005E3941" w:rsidRPr="00CB0919">
        <w:rPr>
          <w:b/>
          <w:bCs/>
          <w:sz w:val="24"/>
        </w:rPr>
        <w:t>Субподрядчик</w:t>
      </w:r>
      <w:r w:rsidR="00AB6F52">
        <w:rPr>
          <w:b/>
          <w:bCs/>
          <w:sz w:val="24"/>
        </w:rPr>
        <w:t>»</w:t>
      </w:r>
      <w:r w:rsidR="005E3941" w:rsidRPr="006E3943">
        <w:rPr>
          <w:bCs/>
          <w:sz w:val="24"/>
        </w:rPr>
        <w:t xml:space="preserve"> </w:t>
      </w:r>
      <w:r w:rsidRPr="006E3943">
        <w:rPr>
          <w:bCs/>
          <w:sz w:val="24"/>
        </w:rPr>
        <w:t>указывает наименование техники и ее гос.</w:t>
      </w:r>
      <w:r w:rsidR="00764DDB">
        <w:rPr>
          <w:bCs/>
          <w:sz w:val="24"/>
        </w:rPr>
        <w:t xml:space="preserve"> </w:t>
      </w:r>
      <w:r w:rsidRPr="006E3943">
        <w:rPr>
          <w:bCs/>
          <w:sz w:val="24"/>
        </w:rPr>
        <w:t>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14:paraId="5A1C6764" w14:textId="5C4ACB11" w:rsidR="00D20075" w:rsidRPr="00B14299" w:rsidRDefault="00D20075" w:rsidP="00D20075">
      <w:pPr>
        <w:shd w:val="clear" w:color="auto" w:fill="FFFFFF"/>
        <w:tabs>
          <w:tab w:val="left" w:pos="1418"/>
        </w:tabs>
        <w:spacing w:line="240" w:lineRule="auto"/>
        <w:ind w:firstLine="709"/>
        <w:rPr>
          <w:bCs/>
          <w:sz w:val="24"/>
        </w:rPr>
      </w:pPr>
      <w:r w:rsidRPr="006E3943">
        <w:rPr>
          <w:sz w:val="24"/>
        </w:rPr>
        <w:t xml:space="preserve">После получения от </w:t>
      </w:r>
      <w:r w:rsidR="00AB6F52">
        <w:rPr>
          <w:sz w:val="24"/>
        </w:rPr>
        <w:t>«</w:t>
      </w:r>
      <w:r w:rsidR="005E3941" w:rsidRPr="00CB0919">
        <w:rPr>
          <w:b/>
          <w:sz w:val="24"/>
        </w:rPr>
        <w:t>Подрядчика</w:t>
      </w:r>
      <w:r w:rsidR="00AB6F52">
        <w:rPr>
          <w:b/>
          <w:sz w:val="24"/>
        </w:rPr>
        <w:t>»</w:t>
      </w:r>
      <w:r w:rsidR="005E3941" w:rsidRPr="006E3943">
        <w:rPr>
          <w:sz w:val="24"/>
        </w:rPr>
        <w:t xml:space="preserve"> </w:t>
      </w:r>
      <w:r w:rsidRPr="006E3943">
        <w:rPr>
          <w:sz w:val="24"/>
        </w:rPr>
        <w:t>указания о предоставлении прав для ведения работ, оформленного в соответствии с пунктом 2.1.</w:t>
      </w:r>
      <w:r>
        <w:rPr>
          <w:sz w:val="24"/>
        </w:rPr>
        <w:t>8</w:t>
      </w:r>
      <w:r w:rsidRPr="006E3943">
        <w:rPr>
          <w:sz w:val="24"/>
        </w:rPr>
        <w:t xml:space="preserve"> настоящего Договора, </w:t>
      </w:r>
      <w:r w:rsidR="00AB6F52">
        <w:rPr>
          <w:sz w:val="24"/>
        </w:rPr>
        <w:t>«</w:t>
      </w:r>
      <w:r w:rsidR="00C947DA" w:rsidRPr="00AB6F52">
        <w:rPr>
          <w:b/>
          <w:sz w:val="24"/>
        </w:rPr>
        <w:t>Субподрядчик</w:t>
      </w:r>
      <w:r w:rsidR="00AB6F52">
        <w:rPr>
          <w:b/>
          <w:sz w:val="24"/>
        </w:rPr>
        <w:t>»</w:t>
      </w:r>
      <w:r w:rsidR="00C947DA" w:rsidRPr="006E3943">
        <w:rPr>
          <w:sz w:val="24"/>
        </w:rPr>
        <w:t xml:space="preserve"> </w:t>
      </w:r>
      <w:r w:rsidRPr="006E3943">
        <w:rPr>
          <w:sz w:val="24"/>
        </w:rPr>
        <w:t xml:space="preserve">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w:t>
      </w:r>
      <w:r w:rsidR="00EE5346">
        <w:rPr>
          <w:sz w:val="24"/>
        </w:rPr>
        <w:t>15</w:t>
      </w:r>
      <w:r w:rsidRPr="006E3943">
        <w:rPr>
          <w:sz w:val="24"/>
        </w:rPr>
        <w:t>.</w:t>
      </w:r>
      <w:r w:rsidR="00EE5346">
        <w:rPr>
          <w:sz w:val="24"/>
        </w:rPr>
        <w:t>12</w:t>
      </w:r>
      <w:r w:rsidRPr="006E3943">
        <w:rPr>
          <w:sz w:val="24"/>
        </w:rPr>
        <w:t>.20</w:t>
      </w:r>
      <w:r w:rsidR="00E56714">
        <w:rPr>
          <w:sz w:val="24"/>
        </w:rPr>
        <w:t>20</w:t>
      </w:r>
      <w:r w:rsidRPr="006E3943">
        <w:rPr>
          <w:sz w:val="24"/>
        </w:rPr>
        <w:t xml:space="preserve"> № </w:t>
      </w:r>
      <w:r w:rsidR="00E56714">
        <w:rPr>
          <w:sz w:val="24"/>
        </w:rPr>
        <w:t>903</w:t>
      </w:r>
      <w:r w:rsidRPr="006E3943">
        <w:rPr>
          <w:sz w:val="24"/>
        </w:rPr>
        <w:t xml:space="preserve">н, в указанное </w:t>
      </w:r>
      <w:r w:rsidR="00AB6F52">
        <w:rPr>
          <w:sz w:val="24"/>
        </w:rPr>
        <w:t>«</w:t>
      </w:r>
      <w:r w:rsidR="00C947DA" w:rsidRPr="00AB6F52">
        <w:rPr>
          <w:b/>
          <w:sz w:val="24"/>
        </w:rPr>
        <w:t>Подрядчиком</w:t>
      </w:r>
      <w:r w:rsidR="00AB6F52">
        <w:rPr>
          <w:b/>
          <w:sz w:val="24"/>
        </w:rPr>
        <w:t>»</w:t>
      </w:r>
      <w:r w:rsidR="00C947DA" w:rsidRPr="006E3943">
        <w:rPr>
          <w:sz w:val="24"/>
        </w:rPr>
        <w:t xml:space="preserve"> </w:t>
      </w:r>
      <w:r w:rsidRPr="006E3943">
        <w:rPr>
          <w:sz w:val="24"/>
        </w:rPr>
        <w:t>структурное подразделение.</w:t>
      </w:r>
    </w:p>
    <w:p w14:paraId="0EB75181" w14:textId="77777777" w:rsidR="00D20075" w:rsidRPr="00C2118D" w:rsidRDefault="00D20075" w:rsidP="00264B1A">
      <w:pPr>
        <w:pStyle w:val="af0"/>
        <w:numPr>
          <w:ilvl w:val="2"/>
          <w:numId w:val="3"/>
        </w:numPr>
        <w:shd w:val="clear" w:color="auto" w:fill="FFFFFF"/>
        <w:tabs>
          <w:tab w:val="left" w:pos="1418"/>
        </w:tabs>
        <w:ind w:left="0" w:firstLine="710"/>
        <w:jc w:val="both"/>
        <w:rPr>
          <w:bCs/>
        </w:rPr>
      </w:pPr>
      <w:r w:rsidRPr="00C2118D">
        <w:rPr>
          <w:bCs/>
        </w:rPr>
        <w:t xml:space="preserve">Провести инструктаж персонала, задействованного при производстве Работ, обеспечить соблюдение </w:t>
      </w:r>
      <w:r>
        <w:rPr>
          <w:bCs/>
        </w:rPr>
        <w:t xml:space="preserve">(в том числе указанным персоналом) </w:t>
      </w:r>
      <w:r w:rsidRPr="00C2118D">
        <w:rPr>
          <w:bCs/>
        </w:rPr>
        <w:t xml:space="preserve">правил эксплуатации электроустановок, </w:t>
      </w:r>
      <w:r>
        <w:rPr>
          <w:bCs/>
        </w:rPr>
        <w:t xml:space="preserve">требований </w:t>
      </w:r>
      <w:r w:rsidRPr="00C2118D">
        <w:rPr>
          <w:bCs/>
        </w:rPr>
        <w:t xml:space="preserve">охраны труда, пожарной и промышленной безопасности, экологических, санитарных требований и правил, а также иных нормативных </w:t>
      </w:r>
      <w:r>
        <w:rPr>
          <w:bCs/>
        </w:rPr>
        <w:t xml:space="preserve">правовых </w:t>
      </w:r>
      <w:r w:rsidRPr="00C2118D">
        <w:rPr>
          <w:bCs/>
        </w:rPr>
        <w:t xml:space="preserve">актов и требований локальных нормативных актов Заказчика. </w:t>
      </w:r>
    </w:p>
    <w:p w14:paraId="29BE841A" w14:textId="3ACED360" w:rsidR="00D20075" w:rsidRPr="007A7376" w:rsidRDefault="00D20075" w:rsidP="00264B1A">
      <w:pPr>
        <w:pStyle w:val="af0"/>
        <w:numPr>
          <w:ilvl w:val="2"/>
          <w:numId w:val="3"/>
        </w:numPr>
        <w:shd w:val="clear" w:color="auto" w:fill="FFFFFF"/>
        <w:tabs>
          <w:tab w:val="left" w:pos="1418"/>
        </w:tabs>
        <w:ind w:left="0" w:firstLine="710"/>
        <w:jc w:val="both"/>
        <w:rPr>
          <w:bCs/>
        </w:rPr>
      </w:pPr>
      <w:r w:rsidRPr="007A7376">
        <w:rPr>
          <w:bCs/>
        </w:rPr>
        <w:t xml:space="preserve">Обеспечить в соответствии с законодательством Российской Федерации согласие физических лиц, персональные данные которых должны быть переданы </w:t>
      </w:r>
      <w:r w:rsidR="00AB6F52" w:rsidRPr="007A7376">
        <w:rPr>
          <w:bCs/>
        </w:rPr>
        <w:t>«</w:t>
      </w:r>
      <w:r w:rsidR="00C947DA" w:rsidRPr="007A7376">
        <w:rPr>
          <w:b/>
          <w:bCs/>
        </w:rPr>
        <w:t>Подрядчику</w:t>
      </w:r>
      <w:r w:rsidR="00AB6F52" w:rsidRPr="007A7376">
        <w:rPr>
          <w:b/>
          <w:bCs/>
        </w:rPr>
        <w:t>»</w:t>
      </w:r>
      <w:r w:rsidR="00C947DA" w:rsidRPr="007A7376">
        <w:rPr>
          <w:bCs/>
        </w:rPr>
        <w:t xml:space="preserve"> </w:t>
      </w:r>
      <w:r w:rsidRPr="007A7376">
        <w:rPr>
          <w:bCs/>
        </w:rPr>
        <w:t xml:space="preserve">по условиям Договора, на такую передачу, а также осуществление </w:t>
      </w:r>
      <w:r w:rsidR="00AB6F52" w:rsidRPr="007A7376">
        <w:rPr>
          <w:bCs/>
        </w:rPr>
        <w:t>«</w:t>
      </w:r>
      <w:r w:rsidR="00C947DA" w:rsidRPr="007A7376">
        <w:rPr>
          <w:b/>
          <w:bCs/>
        </w:rPr>
        <w:t>Подрядчиком</w:t>
      </w:r>
      <w:r w:rsidR="00AB6F52" w:rsidRPr="007A7376">
        <w:rPr>
          <w:b/>
          <w:bCs/>
        </w:rPr>
        <w:t>»</w:t>
      </w:r>
      <w:r w:rsidR="00C947DA" w:rsidRPr="007A7376">
        <w:rPr>
          <w:bCs/>
        </w:rPr>
        <w:t xml:space="preserve"> </w:t>
      </w:r>
      <w:r w:rsidRPr="007A7376">
        <w:rPr>
          <w:bCs/>
        </w:rPr>
        <w:t xml:space="preserve">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w:t>
      </w:r>
      <w:r w:rsidR="00C947DA" w:rsidRPr="007A7376">
        <w:rPr>
          <w:bCs/>
        </w:rPr>
        <w:t xml:space="preserve">Подрядчика </w:t>
      </w:r>
      <w:r w:rsidRPr="007A7376">
        <w:rPr>
          <w:bCs/>
        </w:rPr>
        <w:t>предоставить документы, подтверждающие получение такого согласия.</w:t>
      </w:r>
    </w:p>
    <w:p w14:paraId="0CDEA2CE" w14:textId="50BD2436" w:rsidR="00D20075" w:rsidRPr="00C2118D" w:rsidRDefault="00D20075" w:rsidP="00264B1A">
      <w:pPr>
        <w:pStyle w:val="af0"/>
        <w:numPr>
          <w:ilvl w:val="2"/>
          <w:numId w:val="3"/>
        </w:numPr>
        <w:shd w:val="clear" w:color="auto" w:fill="FFFFFF"/>
        <w:tabs>
          <w:tab w:val="left" w:pos="1418"/>
        </w:tabs>
        <w:ind w:left="0" w:firstLine="709"/>
        <w:jc w:val="both"/>
        <w:rPr>
          <w:bCs/>
        </w:rPr>
      </w:pPr>
      <w:r w:rsidRPr="00C2118D">
        <w:rPr>
          <w:bCs/>
        </w:rPr>
        <w:t xml:space="preserve">В случае применения контролирующими органами штрафных санкций к </w:t>
      </w:r>
      <w:r w:rsidR="00AB6F52">
        <w:rPr>
          <w:bCs/>
        </w:rPr>
        <w:t>«</w:t>
      </w:r>
      <w:r w:rsidR="007B78A3" w:rsidRPr="00AB6F52">
        <w:rPr>
          <w:b/>
          <w:bCs/>
        </w:rPr>
        <w:t>Подрядчику</w:t>
      </w:r>
      <w:r w:rsidR="00AB6F52">
        <w:rPr>
          <w:b/>
          <w:bCs/>
        </w:rPr>
        <w:t>»</w:t>
      </w:r>
      <w:r w:rsidR="007B78A3" w:rsidRPr="00C2118D">
        <w:rPr>
          <w:bCs/>
        </w:rPr>
        <w:t xml:space="preserve"> </w:t>
      </w:r>
      <w:r w:rsidRPr="00C2118D">
        <w:rPr>
          <w:bCs/>
        </w:rPr>
        <w:t xml:space="preserve">по фактам нарушения </w:t>
      </w:r>
      <w:r w:rsidR="00AB6F52">
        <w:rPr>
          <w:bCs/>
        </w:rPr>
        <w:t>«</w:t>
      </w:r>
      <w:r w:rsidR="007B78A3" w:rsidRPr="00AB6F52">
        <w:rPr>
          <w:b/>
          <w:bCs/>
        </w:rPr>
        <w:t>Субподрядчиком</w:t>
      </w:r>
      <w:r w:rsidR="00AB6F52">
        <w:rPr>
          <w:b/>
          <w:bCs/>
        </w:rPr>
        <w:t>»</w:t>
      </w:r>
      <w:r w:rsidR="007B78A3" w:rsidRPr="00C2118D">
        <w:rPr>
          <w:bCs/>
        </w:rPr>
        <w:t xml:space="preserve"> </w:t>
      </w:r>
      <w:r w:rsidRPr="00C2118D">
        <w:rPr>
          <w:bCs/>
        </w:rPr>
        <w:t xml:space="preserve">требований </w:t>
      </w:r>
      <w:r>
        <w:rPr>
          <w:bCs/>
        </w:rPr>
        <w:t xml:space="preserve">охраны труда, электробезопасности, </w:t>
      </w:r>
      <w:r w:rsidRPr="00C2118D">
        <w:rPr>
          <w:bCs/>
        </w:rPr>
        <w:t xml:space="preserve">пожарной </w:t>
      </w:r>
      <w:r>
        <w:rPr>
          <w:bCs/>
        </w:rPr>
        <w:t xml:space="preserve">и промышленной </w:t>
      </w:r>
      <w:r w:rsidRPr="00C2118D">
        <w:rPr>
          <w:bCs/>
        </w:rPr>
        <w:t>безопасности, природоохранного законодательства</w:t>
      </w:r>
      <w:r>
        <w:rPr>
          <w:bCs/>
        </w:rPr>
        <w:t xml:space="preserve"> </w:t>
      </w:r>
      <w:r w:rsidRPr="00C2118D">
        <w:rPr>
          <w:bCs/>
        </w:rPr>
        <w:t>или иных нормативн</w:t>
      </w:r>
      <w:r>
        <w:rPr>
          <w:bCs/>
        </w:rPr>
        <w:t xml:space="preserve">ых </w:t>
      </w:r>
      <w:r w:rsidRPr="00C2118D">
        <w:rPr>
          <w:bCs/>
        </w:rPr>
        <w:t xml:space="preserve">правовых актов, возмещать </w:t>
      </w:r>
      <w:r w:rsidR="00AB6F52">
        <w:rPr>
          <w:bCs/>
        </w:rPr>
        <w:t>«</w:t>
      </w:r>
      <w:r w:rsidR="007B78A3" w:rsidRPr="00AB6F52">
        <w:rPr>
          <w:b/>
          <w:bCs/>
        </w:rPr>
        <w:t>Подрядчику</w:t>
      </w:r>
      <w:r w:rsidR="00AB6F52">
        <w:rPr>
          <w:b/>
          <w:bCs/>
        </w:rPr>
        <w:t>»</w:t>
      </w:r>
      <w:r w:rsidR="007B78A3" w:rsidRPr="00C2118D">
        <w:rPr>
          <w:bCs/>
        </w:rPr>
        <w:t xml:space="preserve"> </w:t>
      </w:r>
      <w:r w:rsidRPr="00C2118D">
        <w:rPr>
          <w:bCs/>
        </w:rPr>
        <w:t>расходы по уплате таких штрафов в течение 10 (десяти) рабочих дней с даты получения соответствующего письменного требования.</w:t>
      </w:r>
    </w:p>
    <w:p w14:paraId="541865A4" w14:textId="38ED7644" w:rsidR="00D20075" w:rsidRPr="00F43C7F" w:rsidRDefault="00D20075" w:rsidP="00264B1A">
      <w:pPr>
        <w:pStyle w:val="af0"/>
        <w:numPr>
          <w:ilvl w:val="2"/>
          <w:numId w:val="3"/>
        </w:numPr>
        <w:shd w:val="clear" w:color="auto" w:fill="FFFFFF"/>
        <w:tabs>
          <w:tab w:val="left" w:pos="1418"/>
        </w:tabs>
        <w:ind w:left="0" w:firstLine="710"/>
        <w:jc w:val="both"/>
        <w:rPr>
          <w:bCs/>
          <w:color w:val="000000" w:themeColor="text1"/>
        </w:rPr>
      </w:pPr>
      <w:r w:rsidRPr="00F43C7F">
        <w:rPr>
          <w:bCs/>
          <w:color w:val="000000" w:themeColor="text1"/>
        </w:rPr>
        <w:t xml:space="preserve">Предоставить </w:t>
      </w:r>
      <w:r w:rsidR="00AB6F52" w:rsidRPr="00F43C7F">
        <w:rPr>
          <w:bCs/>
          <w:color w:val="000000" w:themeColor="text1"/>
        </w:rPr>
        <w:t>«</w:t>
      </w:r>
      <w:r w:rsidR="007B78A3" w:rsidRPr="00F43C7F">
        <w:rPr>
          <w:b/>
          <w:bCs/>
          <w:color w:val="000000" w:themeColor="text1"/>
        </w:rPr>
        <w:t>Подрядчику</w:t>
      </w:r>
      <w:r w:rsidR="00AB6F52" w:rsidRPr="00F43C7F">
        <w:rPr>
          <w:b/>
          <w:bCs/>
          <w:color w:val="000000" w:themeColor="text1"/>
        </w:rPr>
        <w:t>»</w:t>
      </w:r>
      <w:r w:rsidR="007B78A3" w:rsidRPr="00F43C7F">
        <w:rPr>
          <w:bCs/>
          <w:color w:val="000000" w:themeColor="text1"/>
        </w:rPr>
        <w:t xml:space="preserve"> </w:t>
      </w:r>
      <w:r w:rsidRPr="00F43C7F">
        <w:rPr>
          <w:bCs/>
          <w:color w:val="000000" w:themeColor="text1"/>
        </w:rPr>
        <w:t>в полном объеме необходимую для приемки Работ приемо-сдаточную и исполнительную документацию</w:t>
      </w:r>
      <w:r w:rsidRPr="00F43C7F">
        <w:rPr>
          <w:color w:val="000000" w:themeColor="text1"/>
        </w:rPr>
        <w:t xml:space="preserve"> </w:t>
      </w:r>
      <w:r w:rsidRPr="00F43C7F">
        <w:rPr>
          <w:bCs/>
          <w:color w:val="000000" w:themeColor="text1"/>
        </w:rPr>
        <w:t xml:space="preserve">в 3 (трех) экземплярах. </w:t>
      </w:r>
    </w:p>
    <w:p w14:paraId="4700363F" w14:textId="422F70F8" w:rsidR="00D20075" w:rsidRPr="00F43C7F" w:rsidRDefault="00D20075" w:rsidP="00D20075">
      <w:pPr>
        <w:pStyle w:val="af0"/>
        <w:shd w:val="clear" w:color="auto" w:fill="FFFFFF"/>
        <w:ind w:left="0" w:firstLine="709"/>
        <w:jc w:val="both"/>
        <w:rPr>
          <w:bCs/>
          <w:color w:val="000000" w:themeColor="text1"/>
        </w:rPr>
      </w:pPr>
      <w:r w:rsidRPr="00F43C7F">
        <w:rPr>
          <w:bCs/>
          <w:color w:val="000000" w:themeColor="text1"/>
        </w:rPr>
        <w:t>Исполнительная документация должна обеспечивать достоверность и полноту сведений о фактически выполненных Работах.</w:t>
      </w:r>
    </w:p>
    <w:p w14:paraId="0ABA5864" w14:textId="667479F3" w:rsidR="005C7268" w:rsidRPr="00F43C7F" w:rsidRDefault="00A153D4" w:rsidP="00A153D4">
      <w:pPr>
        <w:pStyle w:val="af0"/>
        <w:shd w:val="clear" w:color="auto" w:fill="FFFFFF"/>
        <w:spacing w:line="0" w:lineRule="atLeast"/>
        <w:ind w:left="0" w:firstLine="709"/>
        <w:jc w:val="both"/>
        <w:rPr>
          <w:color w:val="000000" w:themeColor="text1"/>
          <w:shd w:val="clear" w:color="auto" w:fill="FFFFFF"/>
        </w:rPr>
      </w:pPr>
      <w:r w:rsidRPr="00F43C7F">
        <w:rPr>
          <w:bCs/>
          <w:color w:val="000000" w:themeColor="text1"/>
        </w:rPr>
        <w:t>В состав исполнительной документации (в обязательном порядке) дополнительно включаются материалы фотофиксации</w:t>
      </w:r>
      <w:r w:rsidR="000D3277">
        <w:rPr>
          <w:bCs/>
          <w:color w:val="000000" w:themeColor="text1"/>
        </w:rPr>
        <w:t xml:space="preserve">, </w:t>
      </w:r>
      <w:r w:rsidR="005C7268">
        <w:t>общий журнал работ и специальные журналы работ.</w:t>
      </w:r>
    </w:p>
    <w:p w14:paraId="6E2DD76A" w14:textId="66E7CF6C" w:rsidR="00D20075" w:rsidRPr="00C03ABC" w:rsidRDefault="00D20075" w:rsidP="00264B1A">
      <w:pPr>
        <w:pStyle w:val="af0"/>
        <w:numPr>
          <w:ilvl w:val="2"/>
          <w:numId w:val="3"/>
        </w:numPr>
        <w:shd w:val="clear" w:color="auto" w:fill="FFFFFF"/>
        <w:tabs>
          <w:tab w:val="left" w:pos="1418"/>
        </w:tabs>
        <w:ind w:left="0" w:firstLine="709"/>
        <w:jc w:val="both"/>
        <w:rPr>
          <w:bCs/>
        </w:rPr>
      </w:pPr>
      <w:r w:rsidRPr="00C03ABC">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w:t>
      </w:r>
      <w:r w:rsidR="00AB6F52">
        <w:rPr>
          <w:bCs/>
        </w:rPr>
        <w:t>«</w:t>
      </w:r>
      <w:r w:rsidR="007B78A3" w:rsidRPr="00AB6F52">
        <w:rPr>
          <w:b/>
          <w:bCs/>
        </w:rPr>
        <w:t>Подрядчиком</w:t>
      </w:r>
      <w:r w:rsidR="00AB6F52">
        <w:rPr>
          <w:b/>
          <w:bCs/>
        </w:rPr>
        <w:t>»</w:t>
      </w:r>
      <w:r w:rsidR="007B78A3" w:rsidRPr="00C03ABC">
        <w:rPr>
          <w:bCs/>
        </w:rPr>
        <w:t xml:space="preserve"> </w:t>
      </w:r>
      <w:r w:rsidRPr="00C03ABC">
        <w:rPr>
          <w:bCs/>
        </w:rPr>
        <w:t xml:space="preserve">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14:paraId="6FADF71D" w14:textId="50C12058" w:rsidR="00D20075" w:rsidRPr="00C03ABC" w:rsidRDefault="00D20075" w:rsidP="00D20075">
      <w:pPr>
        <w:shd w:val="clear" w:color="auto" w:fill="FFFFFF"/>
        <w:tabs>
          <w:tab w:val="left" w:pos="1418"/>
        </w:tabs>
        <w:spacing w:line="240" w:lineRule="auto"/>
        <w:ind w:firstLine="709"/>
        <w:rPr>
          <w:bCs/>
          <w:sz w:val="24"/>
        </w:rPr>
      </w:pPr>
      <w:r w:rsidRPr="00C03ABC">
        <w:rPr>
          <w:bCs/>
          <w:sz w:val="24"/>
        </w:rPr>
        <w:t xml:space="preserve">Расходы по вывозу и складированию указанных материалов, в том числе стоимость услуг специальных площадок для их хранения, несет </w:t>
      </w:r>
      <w:r w:rsidR="00AB6F52">
        <w:rPr>
          <w:bCs/>
          <w:sz w:val="24"/>
        </w:rPr>
        <w:t>«</w:t>
      </w:r>
      <w:r w:rsidR="007B78A3" w:rsidRPr="00AB6F52">
        <w:rPr>
          <w:b/>
          <w:bCs/>
          <w:sz w:val="24"/>
        </w:rPr>
        <w:t>Субподрядчик</w:t>
      </w:r>
      <w:r w:rsidR="00AB6F52">
        <w:rPr>
          <w:b/>
          <w:bCs/>
          <w:sz w:val="24"/>
        </w:rPr>
        <w:t>»</w:t>
      </w:r>
      <w:r w:rsidR="007B78A3">
        <w:rPr>
          <w:bCs/>
          <w:sz w:val="24"/>
        </w:rPr>
        <w:t>.</w:t>
      </w:r>
    </w:p>
    <w:p w14:paraId="7FEE0C3E" w14:textId="544D523E" w:rsidR="00D20075" w:rsidRDefault="00D20075" w:rsidP="00264B1A">
      <w:pPr>
        <w:pStyle w:val="af0"/>
        <w:numPr>
          <w:ilvl w:val="2"/>
          <w:numId w:val="3"/>
        </w:numPr>
        <w:shd w:val="clear" w:color="auto" w:fill="FFFFFF"/>
        <w:tabs>
          <w:tab w:val="left" w:pos="1418"/>
        </w:tabs>
        <w:ind w:left="0" w:firstLine="709"/>
        <w:jc w:val="both"/>
        <w:rPr>
          <w:bCs/>
        </w:rPr>
      </w:pPr>
      <w:r w:rsidRPr="00C2118D">
        <w:rPr>
          <w:bCs/>
        </w:rPr>
        <w:t xml:space="preserve">До даты сдачи </w:t>
      </w:r>
      <w:r w:rsidR="00AB6F52">
        <w:rPr>
          <w:bCs/>
        </w:rPr>
        <w:t>«</w:t>
      </w:r>
      <w:r w:rsidR="007B78A3" w:rsidRPr="00AB6F52">
        <w:rPr>
          <w:b/>
          <w:bCs/>
        </w:rPr>
        <w:t>Подрядчику</w:t>
      </w:r>
      <w:r w:rsidR="00AB6F52">
        <w:rPr>
          <w:b/>
          <w:bCs/>
        </w:rPr>
        <w:t>»</w:t>
      </w:r>
      <w:r w:rsidR="007B78A3" w:rsidRPr="00C2118D">
        <w:rPr>
          <w:bCs/>
        </w:rPr>
        <w:t xml:space="preserve"> </w:t>
      </w:r>
      <w:r>
        <w:rPr>
          <w:bCs/>
        </w:rPr>
        <w:t>Результата р</w:t>
      </w:r>
      <w:r w:rsidRPr="00C2118D">
        <w:rPr>
          <w:bCs/>
        </w:rPr>
        <w:t xml:space="preserve">абот обеспечить за свой счет уборку места </w:t>
      </w:r>
      <w:r>
        <w:rPr>
          <w:bCs/>
        </w:rPr>
        <w:t>производства</w:t>
      </w:r>
      <w:r w:rsidRPr="00C2118D">
        <w:rPr>
          <w:bCs/>
        </w:rPr>
        <w:t xml:space="preserve"> Работ, вывоз </w:t>
      </w:r>
      <w:r>
        <w:rPr>
          <w:bCs/>
        </w:rPr>
        <w:t xml:space="preserve">строительного </w:t>
      </w:r>
      <w:r w:rsidRPr="00C2118D">
        <w:rPr>
          <w:bCs/>
        </w:rPr>
        <w:t xml:space="preserve">мусора и отходов </w:t>
      </w:r>
      <w:r w:rsidR="00AB6F52">
        <w:rPr>
          <w:bCs/>
        </w:rPr>
        <w:t>«</w:t>
      </w:r>
      <w:r w:rsidR="007B78A3" w:rsidRPr="00AB6F52">
        <w:rPr>
          <w:b/>
          <w:bCs/>
        </w:rPr>
        <w:t>Субподрядчика</w:t>
      </w:r>
      <w:r w:rsidR="00AB6F52">
        <w:rPr>
          <w:b/>
          <w:bCs/>
        </w:rPr>
        <w:t>»</w:t>
      </w:r>
      <w:r w:rsidRPr="00C2118D">
        <w:rPr>
          <w:bCs/>
        </w:rPr>
        <w:t>, образовавшихся в ходе выполнения Работ, в места утилизации</w:t>
      </w:r>
      <w:r>
        <w:rPr>
          <w:bCs/>
        </w:rPr>
        <w:t>.</w:t>
      </w:r>
    </w:p>
    <w:p w14:paraId="63D91825" w14:textId="2DCF9E36" w:rsidR="00D20075" w:rsidRDefault="00D20075" w:rsidP="00264B1A">
      <w:pPr>
        <w:pStyle w:val="af0"/>
        <w:numPr>
          <w:ilvl w:val="2"/>
          <w:numId w:val="3"/>
        </w:numPr>
        <w:shd w:val="clear" w:color="auto" w:fill="FFFFFF"/>
        <w:tabs>
          <w:tab w:val="left" w:pos="1418"/>
        </w:tabs>
        <w:ind w:left="0" w:firstLine="710"/>
        <w:jc w:val="both"/>
        <w:rPr>
          <w:bCs/>
        </w:rPr>
      </w:pPr>
      <w:r w:rsidRPr="00C2118D">
        <w:rPr>
          <w:bCs/>
        </w:rPr>
        <w:lastRenderedPageBreak/>
        <w:t xml:space="preserve">Выполнять полученные в ходе исполнения Договора указания </w:t>
      </w:r>
      <w:r w:rsidR="00AB6F52">
        <w:rPr>
          <w:bCs/>
        </w:rPr>
        <w:t>«</w:t>
      </w:r>
      <w:r w:rsidR="007B78A3" w:rsidRPr="00AB6F52">
        <w:rPr>
          <w:b/>
          <w:bCs/>
        </w:rPr>
        <w:t>Подрядчика</w:t>
      </w:r>
      <w:r w:rsidR="00AB6F52">
        <w:rPr>
          <w:b/>
          <w:bCs/>
        </w:rPr>
        <w:t>»</w:t>
      </w:r>
      <w:r w:rsidR="007B78A3" w:rsidRPr="00AB6F52">
        <w:rPr>
          <w:b/>
        </w:rPr>
        <w:t xml:space="preserve"> </w:t>
      </w:r>
      <w:r w:rsidRPr="00916852">
        <w:rPr>
          <w:bCs/>
        </w:rPr>
        <w:t xml:space="preserve">если такие указания не противоречат условиям Договора и не представляют собой вмешательства в деятельность </w:t>
      </w:r>
      <w:r w:rsidR="00AB6F52">
        <w:rPr>
          <w:bCs/>
        </w:rPr>
        <w:t>«</w:t>
      </w:r>
      <w:r w:rsidR="007B78A3" w:rsidRPr="00AB6F52">
        <w:rPr>
          <w:b/>
          <w:bCs/>
        </w:rPr>
        <w:t>Субподрядчика</w:t>
      </w:r>
      <w:r w:rsidR="00AB6F52">
        <w:rPr>
          <w:b/>
          <w:bCs/>
        </w:rPr>
        <w:t>»</w:t>
      </w:r>
      <w:r w:rsidRPr="00C2118D">
        <w:rPr>
          <w:bCs/>
        </w:rPr>
        <w:t xml:space="preserve">. </w:t>
      </w:r>
    </w:p>
    <w:p w14:paraId="1A803BC7" w14:textId="2F246D63" w:rsidR="00D20075" w:rsidRPr="00F445ED" w:rsidRDefault="00D20075" w:rsidP="00D20075">
      <w:pPr>
        <w:shd w:val="clear" w:color="auto" w:fill="FFFFFF"/>
        <w:tabs>
          <w:tab w:val="left" w:pos="1418"/>
        </w:tabs>
        <w:spacing w:line="240" w:lineRule="auto"/>
        <w:ind w:firstLine="709"/>
        <w:rPr>
          <w:bCs/>
          <w:sz w:val="24"/>
          <w:szCs w:val="24"/>
        </w:rPr>
      </w:pPr>
      <w:r>
        <w:rPr>
          <w:bCs/>
          <w:sz w:val="24"/>
          <w:szCs w:val="24"/>
        </w:rPr>
        <w:t>В случае, е</w:t>
      </w:r>
      <w:r w:rsidRPr="006438F9">
        <w:rPr>
          <w:bCs/>
          <w:sz w:val="24"/>
          <w:szCs w:val="24"/>
        </w:rPr>
        <w:t xml:space="preserve">сли такие указания могут привести к увеличению Цены Договора, </w:t>
      </w:r>
      <w:r w:rsidR="00AB6F52">
        <w:rPr>
          <w:bCs/>
          <w:sz w:val="24"/>
          <w:szCs w:val="24"/>
        </w:rPr>
        <w:t>«</w:t>
      </w:r>
      <w:r w:rsidR="007B78A3" w:rsidRPr="00AB6F52">
        <w:rPr>
          <w:b/>
          <w:bCs/>
          <w:sz w:val="24"/>
          <w:szCs w:val="24"/>
        </w:rPr>
        <w:t>Субподрядчик</w:t>
      </w:r>
      <w:r w:rsidR="00AB6F52">
        <w:rPr>
          <w:b/>
          <w:bCs/>
          <w:sz w:val="24"/>
          <w:szCs w:val="24"/>
        </w:rPr>
        <w:t>»</w:t>
      </w:r>
      <w:r w:rsidR="007B78A3" w:rsidRPr="006438F9">
        <w:rPr>
          <w:bCs/>
          <w:sz w:val="24"/>
          <w:szCs w:val="24"/>
        </w:rPr>
        <w:t xml:space="preserve"> </w:t>
      </w:r>
      <w:r w:rsidRPr="006438F9">
        <w:rPr>
          <w:bCs/>
          <w:sz w:val="24"/>
          <w:szCs w:val="24"/>
        </w:rPr>
        <w:t xml:space="preserve">обязан </w:t>
      </w:r>
      <w:r>
        <w:rPr>
          <w:bCs/>
          <w:sz w:val="24"/>
          <w:szCs w:val="24"/>
        </w:rPr>
        <w:t xml:space="preserve">письменно </w:t>
      </w:r>
      <w:r w:rsidRPr="006438F9">
        <w:rPr>
          <w:bCs/>
          <w:sz w:val="24"/>
          <w:szCs w:val="24"/>
        </w:rPr>
        <w:t xml:space="preserve">сообщить об этом </w:t>
      </w:r>
      <w:r w:rsidR="00AB6F52">
        <w:rPr>
          <w:bCs/>
          <w:sz w:val="24"/>
          <w:szCs w:val="24"/>
        </w:rPr>
        <w:t>«</w:t>
      </w:r>
      <w:r w:rsidR="007B78A3" w:rsidRPr="00AB6F52">
        <w:rPr>
          <w:b/>
          <w:bCs/>
          <w:sz w:val="24"/>
          <w:szCs w:val="24"/>
        </w:rPr>
        <w:t>Подрядчику</w:t>
      </w:r>
      <w:r w:rsidR="00AB6F52">
        <w:rPr>
          <w:b/>
          <w:bCs/>
          <w:sz w:val="24"/>
          <w:szCs w:val="24"/>
        </w:rPr>
        <w:t>»</w:t>
      </w:r>
      <w:r w:rsidR="007B78A3" w:rsidRPr="006438F9">
        <w:rPr>
          <w:bCs/>
          <w:sz w:val="24"/>
          <w:szCs w:val="24"/>
        </w:rPr>
        <w:t xml:space="preserve"> </w:t>
      </w:r>
      <w:r w:rsidRPr="006438F9">
        <w:rPr>
          <w:bCs/>
          <w:sz w:val="24"/>
          <w:szCs w:val="24"/>
        </w:rPr>
        <w:t xml:space="preserve">не позднее 5 (пяти) </w:t>
      </w:r>
      <w:r>
        <w:rPr>
          <w:bCs/>
          <w:sz w:val="24"/>
          <w:szCs w:val="24"/>
        </w:rPr>
        <w:t xml:space="preserve">календарных </w:t>
      </w:r>
      <w:r w:rsidRPr="006438F9">
        <w:rPr>
          <w:bCs/>
          <w:sz w:val="24"/>
          <w:szCs w:val="24"/>
        </w:rPr>
        <w:t xml:space="preserve">дней с даты получения </w:t>
      </w:r>
      <w:r>
        <w:rPr>
          <w:bCs/>
          <w:sz w:val="24"/>
          <w:szCs w:val="24"/>
        </w:rPr>
        <w:t xml:space="preserve">соответствующего </w:t>
      </w:r>
      <w:r w:rsidRPr="006438F9">
        <w:rPr>
          <w:bCs/>
          <w:sz w:val="24"/>
          <w:szCs w:val="24"/>
        </w:rPr>
        <w:t xml:space="preserve">указания </w:t>
      </w:r>
      <w:r w:rsidR="00AB6F52">
        <w:rPr>
          <w:bCs/>
          <w:sz w:val="24"/>
          <w:szCs w:val="24"/>
        </w:rPr>
        <w:t>«</w:t>
      </w:r>
      <w:r w:rsidR="007B78A3" w:rsidRPr="00AB6F52">
        <w:rPr>
          <w:b/>
          <w:bCs/>
          <w:sz w:val="24"/>
          <w:szCs w:val="24"/>
        </w:rPr>
        <w:t>Подрядчика</w:t>
      </w:r>
      <w:r w:rsidR="00AB6F52">
        <w:rPr>
          <w:b/>
          <w:bCs/>
          <w:sz w:val="24"/>
          <w:szCs w:val="24"/>
        </w:rPr>
        <w:t>»</w:t>
      </w:r>
      <w:r>
        <w:rPr>
          <w:bCs/>
          <w:sz w:val="24"/>
          <w:szCs w:val="24"/>
        </w:rPr>
        <w:t>, и</w:t>
      </w:r>
      <w:r w:rsidRPr="006438F9">
        <w:rPr>
          <w:bCs/>
          <w:sz w:val="24"/>
          <w:szCs w:val="24"/>
        </w:rPr>
        <w:t xml:space="preserve"> Стороны, при неизбежности наступления указанных обстоятельств, </w:t>
      </w:r>
      <w:r>
        <w:rPr>
          <w:bCs/>
          <w:sz w:val="24"/>
          <w:szCs w:val="24"/>
        </w:rPr>
        <w:t xml:space="preserve">обязаны </w:t>
      </w:r>
      <w:r w:rsidRPr="006438F9">
        <w:rPr>
          <w:bCs/>
          <w:sz w:val="24"/>
          <w:szCs w:val="24"/>
        </w:rPr>
        <w:t>подпи</w:t>
      </w:r>
      <w:r>
        <w:rPr>
          <w:bCs/>
          <w:sz w:val="24"/>
          <w:szCs w:val="24"/>
        </w:rPr>
        <w:t>сать</w:t>
      </w:r>
      <w:r w:rsidRPr="006438F9">
        <w:rPr>
          <w:bCs/>
          <w:sz w:val="24"/>
          <w:szCs w:val="24"/>
        </w:rPr>
        <w:t xml:space="preserve"> дополнительное соглашение к Договору. </w:t>
      </w:r>
    </w:p>
    <w:p w14:paraId="44821031" w14:textId="3A4C533D" w:rsidR="00D20075" w:rsidRPr="00B85CB4" w:rsidRDefault="00AB6F52" w:rsidP="00D20075">
      <w:pPr>
        <w:pStyle w:val="af0"/>
        <w:shd w:val="clear" w:color="auto" w:fill="FFFFFF"/>
        <w:tabs>
          <w:tab w:val="left" w:pos="1418"/>
        </w:tabs>
        <w:ind w:left="0" w:firstLine="709"/>
        <w:jc w:val="both"/>
        <w:rPr>
          <w:bCs/>
        </w:rPr>
      </w:pPr>
      <w:r>
        <w:rPr>
          <w:b/>
          <w:bCs/>
        </w:rPr>
        <w:t>«</w:t>
      </w:r>
      <w:r w:rsidR="00960DA5" w:rsidRPr="00AB6F52">
        <w:rPr>
          <w:b/>
          <w:bCs/>
        </w:rPr>
        <w:t>Субподрядчик</w:t>
      </w:r>
      <w:r>
        <w:rPr>
          <w:b/>
          <w:bCs/>
        </w:rPr>
        <w:t>»</w:t>
      </w:r>
      <w:r w:rsidR="00960DA5" w:rsidRPr="00B85CB4">
        <w:rPr>
          <w:bCs/>
        </w:rPr>
        <w:t xml:space="preserve"> не вправе отказаться от выполнения или задержать выполнение указаний </w:t>
      </w:r>
      <w:r>
        <w:rPr>
          <w:bCs/>
        </w:rPr>
        <w:t>«</w:t>
      </w:r>
      <w:r w:rsidR="00960DA5" w:rsidRPr="00AB6F52">
        <w:rPr>
          <w:b/>
          <w:bCs/>
        </w:rPr>
        <w:t>Подрядчика</w:t>
      </w:r>
      <w:r>
        <w:rPr>
          <w:b/>
          <w:bCs/>
        </w:rPr>
        <w:t>»</w:t>
      </w:r>
      <w:r w:rsidR="00960DA5" w:rsidRPr="00B85CB4">
        <w:rPr>
          <w:bCs/>
        </w:rPr>
        <w:t xml:space="preserve"> в части сокращения объемов Работ, прекращения и / или исключения отдельных видов Работ. </w:t>
      </w:r>
    </w:p>
    <w:p w14:paraId="4CB40BE8" w14:textId="7D540B47" w:rsidR="00D20075" w:rsidRPr="00C2118D" w:rsidRDefault="00D20075" w:rsidP="00264B1A">
      <w:pPr>
        <w:pStyle w:val="af0"/>
        <w:numPr>
          <w:ilvl w:val="2"/>
          <w:numId w:val="3"/>
        </w:numPr>
        <w:shd w:val="clear" w:color="auto" w:fill="FFFFFF"/>
        <w:tabs>
          <w:tab w:val="left" w:pos="1418"/>
        </w:tabs>
        <w:ind w:left="0" w:firstLine="709"/>
        <w:jc w:val="both"/>
        <w:rPr>
          <w:bCs/>
        </w:rPr>
      </w:pPr>
      <w:r w:rsidRPr="00B85CB4">
        <w:rPr>
          <w:bCs/>
        </w:rPr>
        <w:t>Письменно известить</w:t>
      </w:r>
      <w:r w:rsidRPr="00C2118D">
        <w:rPr>
          <w:bCs/>
        </w:rPr>
        <w:t xml:space="preserve"> </w:t>
      </w:r>
      <w:r w:rsidR="00AB6F52">
        <w:rPr>
          <w:bCs/>
        </w:rPr>
        <w:t>«</w:t>
      </w:r>
      <w:r w:rsidR="00F445ED" w:rsidRPr="00AB6F52">
        <w:rPr>
          <w:b/>
          <w:bCs/>
        </w:rPr>
        <w:t>Подрядчика</w:t>
      </w:r>
      <w:r w:rsidR="00AB6F52">
        <w:rPr>
          <w:b/>
          <w:bCs/>
        </w:rPr>
        <w:t>»</w:t>
      </w:r>
      <w:r w:rsidR="00F445ED" w:rsidRPr="00C2118D">
        <w:rPr>
          <w:bCs/>
        </w:rPr>
        <w:t xml:space="preserve"> </w:t>
      </w:r>
      <w:r w:rsidRPr="00C2118D">
        <w:rPr>
          <w:bCs/>
        </w:rPr>
        <w:t xml:space="preserve">и до получения от него </w:t>
      </w:r>
      <w:r>
        <w:rPr>
          <w:bCs/>
        </w:rPr>
        <w:t xml:space="preserve">необходимых </w:t>
      </w:r>
      <w:r w:rsidRPr="00C2118D">
        <w:rPr>
          <w:bCs/>
        </w:rPr>
        <w:t>указаний приостановить Работу при обнаружении:</w:t>
      </w:r>
    </w:p>
    <w:p w14:paraId="32399089" w14:textId="2F4055E5" w:rsidR="00D20075" w:rsidRPr="00C2118D" w:rsidRDefault="00D20075" w:rsidP="00264B1A">
      <w:pPr>
        <w:pStyle w:val="af0"/>
        <w:numPr>
          <w:ilvl w:val="3"/>
          <w:numId w:val="3"/>
        </w:numPr>
        <w:shd w:val="clear" w:color="auto" w:fill="FFFFFF"/>
        <w:tabs>
          <w:tab w:val="left" w:pos="1701"/>
        </w:tabs>
        <w:ind w:left="0" w:firstLine="709"/>
        <w:jc w:val="both"/>
        <w:rPr>
          <w:bCs/>
        </w:rPr>
      </w:pPr>
      <w:r w:rsidRPr="00C2118D">
        <w:rPr>
          <w:bCs/>
        </w:rPr>
        <w:t xml:space="preserve">возможных неблагоприятных для </w:t>
      </w:r>
      <w:r w:rsidR="00AB6F52">
        <w:rPr>
          <w:bCs/>
        </w:rPr>
        <w:t>«</w:t>
      </w:r>
      <w:r w:rsidR="00F445ED" w:rsidRPr="00AB6F52">
        <w:rPr>
          <w:b/>
          <w:bCs/>
        </w:rPr>
        <w:t>Подрядчика</w:t>
      </w:r>
      <w:r w:rsidR="00AB6F52">
        <w:rPr>
          <w:b/>
          <w:bCs/>
        </w:rPr>
        <w:t>»</w:t>
      </w:r>
      <w:r w:rsidR="00F445ED" w:rsidRPr="00C2118D">
        <w:rPr>
          <w:bCs/>
        </w:rPr>
        <w:t xml:space="preserve"> </w:t>
      </w:r>
      <w:r w:rsidRPr="00C2118D">
        <w:rPr>
          <w:bCs/>
        </w:rPr>
        <w:t xml:space="preserve">последствий выполнения его указаний </w:t>
      </w:r>
      <w:r>
        <w:rPr>
          <w:bCs/>
        </w:rPr>
        <w:t>–</w:t>
      </w:r>
      <w:r w:rsidRPr="00C2118D">
        <w:rPr>
          <w:bCs/>
        </w:rPr>
        <w:t xml:space="preserve"> в любом случае не позднее момента начала выполнения таких указаний; </w:t>
      </w:r>
    </w:p>
    <w:p w14:paraId="656A95A9" w14:textId="0AE99319" w:rsidR="00D20075" w:rsidRPr="00C2118D" w:rsidRDefault="00D20075" w:rsidP="00264B1A">
      <w:pPr>
        <w:pStyle w:val="af0"/>
        <w:numPr>
          <w:ilvl w:val="3"/>
          <w:numId w:val="3"/>
        </w:numPr>
        <w:shd w:val="clear" w:color="auto" w:fill="FFFFFF"/>
        <w:tabs>
          <w:tab w:val="left" w:pos="1701"/>
        </w:tabs>
        <w:ind w:left="0" w:firstLine="709"/>
        <w:jc w:val="both"/>
        <w:rPr>
          <w:bCs/>
        </w:rPr>
      </w:pPr>
      <w:r w:rsidRPr="00C2118D">
        <w:rPr>
          <w:bCs/>
        </w:rPr>
        <w:t xml:space="preserve">отклонения от требований действующих норм и правил, технической и иной документации, Договора и письменных указаний </w:t>
      </w:r>
      <w:r w:rsidR="00AB6F52">
        <w:rPr>
          <w:bCs/>
        </w:rPr>
        <w:t>«</w:t>
      </w:r>
      <w:r w:rsidR="00F445ED" w:rsidRPr="00AB6F52">
        <w:rPr>
          <w:b/>
          <w:bCs/>
        </w:rPr>
        <w:t>Подрядчика</w:t>
      </w:r>
      <w:r w:rsidR="00AB6F52">
        <w:rPr>
          <w:b/>
          <w:bCs/>
        </w:rPr>
        <w:t>»</w:t>
      </w:r>
      <w:r w:rsidRPr="00C2118D">
        <w:rPr>
          <w:bCs/>
        </w:rPr>
        <w:t>, независимо от причин возникновения таких отклонений – в любом случае не позднее следующего рабочего дня после обнаружения</w:t>
      </w:r>
      <w:r>
        <w:rPr>
          <w:bCs/>
        </w:rPr>
        <w:t xml:space="preserve"> таких отклонений</w:t>
      </w:r>
      <w:r w:rsidRPr="00C2118D">
        <w:rPr>
          <w:bCs/>
        </w:rPr>
        <w:t>;</w:t>
      </w:r>
    </w:p>
    <w:p w14:paraId="44FC4F95" w14:textId="77777777" w:rsidR="00D20075" w:rsidRPr="00A03C2B" w:rsidRDefault="00D20075" w:rsidP="00264B1A">
      <w:pPr>
        <w:pStyle w:val="af0"/>
        <w:numPr>
          <w:ilvl w:val="3"/>
          <w:numId w:val="3"/>
        </w:numPr>
        <w:shd w:val="clear" w:color="auto" w:fill="FFFFFF"/>
        <w:tabs>
          <w:tab w:val="left" w:pos="1701"/>
        </w:tabs>
        <w:ind w:left="0" w:firstLine="709"/>
        <w:jc w:val="both"/>
        <w:rPr>
          <w:bCs/>
        </w:rPr>
      </w:pPr>
      <w:r w:rsidRPr="00C2118D">
        <w:rPr>
          <w:bCs/>
        </w:rPr>
        <w:t>любых иных обстоятельств, угрожающих годности, прочности и</w:t>
      </w:r>
      <w:r>
        <w:rPr>
          <w:bCs/>
        </w:rPr>
        <w:t xml:space="preserve"> </w:t>
      </w:r>
      <w:r w:rsidRPr="00C2118D">
        <w:rPr>
          <w:bCs/>
        </w:rPr>
        <w:t>/</w:t>
      </w:r>
      <w:r>
        <w:rPr>
          <w:bCs/>
        </w:rPr>
        <w:t xml:space="preserve"> </w:t>
      </w:r>
      <w:r w:rsidRPr="00C2118D">
        <w:rPr>
          <w:bCs/>
        </w:rPr>
        <w:t xml:space="preserve">или безопасности </w:t>
      </w:r>
      <w:r>
        <w:rPr>
          <w:bCs/>
        </w:rPr>
        <w:t>Р</w:t>
      </w:r>
      <w:r w:rsidRPr="00C2118D">
        <w:rPr>
          <w:bCs/>
        </w:rPr>
        <w:t xml:space="preserve">езультата </w:t>
      </w:r>
      <w:r>
        <w:rPr>
          <w:bCs/>
        </w:rPr>
        <w:t>р</w:t>
      </w:r>
      <w:r w:rsidRPr="00C2118D">
        <w:rPr>
          <w:bCs/>
        </w:rPr>
        <w:t xml:space="preserve">абот, либо </w:t>
      </w:r>
      <w:r w:rsidRPr="004A4EDF">
        <w:rPr>
          <w:bCs/>
        </w:rPr>
        <w:t>способных повлечь изменение объемов, сроков, качества или стоимости выполнения Работ</w:t>
      </w:r>
      <w:r>
        <w:rPr>
          <w:bCs/>
        </w:rPr>
        <w:t xml:space="preserve">, </w:t>
      </w:r>
      <w:r w:rsidRPr="00C2118D">
        <w:rPr>
          <w:bCs/>
        </w:rPr>
        <w:t>предусмотренны</w:t>
      </w:r>
      <w:r>
        <w:rPr>
          <w:bCs/>
        </w:rPr>
        <w:t xml:space="preserve">х </w:t>
      </w:r>
      <w:r w:rsidRPr="00C2118D">
        <w:rPr>
          <w:bCs/>
        </w:rPr>
        <w:t>Договором – в любом случае не позднее следующего рабочего дня после обнаружения</w:t>
      </w:r>
      <w:r>
        <w:rPr>
          <w:bCs/>
        </w:rPr>
        <w:t xml:space="preserve"> таких обстоятельств</w:t>
      </w:r>
      <w:r w:rsidRPr="00C2118D">
        <w:rPr>
          <w:bCs/>
        </w:rPr>
        <w:t>.</w:t>
      </w:r>
    </w:p>
    <w:p w14:paraId="1E85E325" w14:textId="61FB3F6A" w:rsidR="00D20075" w:rsidRPr="00C2118D" w:rsidRDefault="00D20075" w:rsidP="00264B1A">
      <w:pPr>
        <w:pStyle w:val="af0"/>
        <w:numPr>
          <w:ilvl w:val="2"/>
          <w:numId w:val="3"/>
        </w:numPr>
        <w:shd w:val="clear" w:color="auto" w:fill="FFFFFF"/>
        <w:tabs>
          <w:tab w:val="left" w:pos="1418"/>
        </w:tabs>
        <w:ind w:left="0" w:firstLine="709"/>
        <w:jc w:val="both"/>
        <w:rPr>
          <w:bCs/>
        </w:rPr>
      </w:pPr>
      <w:r>
        <w:rPr>
          <w:bCs/>
        </w:rPr>
        <w:t>Письменно у</w:t>
      </w:r>
      <w:r w:rsidRPr="00C2118D">
        <w:rPr>
          <w:bCs/>
        </w:rPr>
        <w:t>ведомлять</w:t>
      </w:r>
      <w:r w:rsidRPr="00C2118D">
        <w:t xml:space="preserve"> </w:t>
      </w:r>
      <w:r w:rsidR="00AB6F52">
        <w:t>«</w:t>
      </w:r>
      <w:r w:rsidR="00F445ED" w:rsidRPr="00AB6F52">
        <w:rPr>
          <w:b/>
        </w:rPr>
        <w:t>Подрядчика</w:t>
      </w:r>
      <w:r w:rsidR="00AB6F52">
        <w:rPr>
          <w:b/>
        </w:rPr>
        <w:t>»</w:t>
      </w:r>
      <w:r w:rsidR="00F445ED" w:rsidRPr="00C2118D">
        <w:t xml:space="preserve"> </w:t>
      </w:r>
      <w:r w:rsidRPr="00C2118D">
        <w:t>о любых внеплановых событиях и происшествиях</w:t>
      </w:r>
      <w:r>
        <w:t>, возникших</w:t>
      </w:r>
      <w:r w:rsidRPr="00C2118D">
        <w:t xml:space="preserve"> в </w:t>
      </w:r>
      <w:r>
        <w:t>ходе</w:t>
      </w:r>
      <w:r w:rsidRPr="00C2118D">
        <w:t xml:space="preserve"> исполнени</w:t>
      </w:r>
      <w:r>
        <w:t>я</w:t>
      </w:r>
      <w:r w:rsidRPr="00C2118D">
        <w:t xml:space="preserve"> Договора, включая, но не ограничиваясь:</w:t>
      </w:r>
    </w:p>
    <w:p w14:paraId="1167B805" w14:textId="77777777" w:rsidR="00D20075" w:rsidRPr="00C2118D" w:rsidRDefault="00D20075" w:rsidP="00264B1A">
      <w:pPr>
        <w:pStyle w:val="af0"/>
        <w:numPr>
          <w:ilvl w:val="0"/>
          <w:numId w:val="9"/>
        </w:numPr>
        <w:ind w:left="0" w:right="23" w:firstLine="709"/>
        <w:jc w:val="both"/>
      </w:pPr>
      <w:r w:rsidRPr="00C2118D">
        <w:t xml:space="preserve">аварии </w:t>
      </w:r>
      <w:r>
        <w:t xml:space="preserve">– </w:t>
      </w:r>
      <w:r w:rsidRPr="00C2118D">
        <w:t>в течение 2 (</w:t>
      </w:r>
      <w:r>
        <w:t>д</w:t>
      </w:r>
      <w:r w:rsidRPr="00C2118D">
        <w:t>вух) часов;</w:t>
      </w:r>
    </w:p>
    <w:p w14:paraId="530B466C" w14:textId="77777777" w:rsidR="00D20075" w:rsidRPr="00C2118D" w:rsidRDefault="00D20075" w:rsidP="00264B1A">
      <w:pPr>
        <w:pStyle w:val="af0"/>
        <w:numPr>
          <w:ilvl w:val="0"/>
          <w:numId w:val="9"/>
        </w:numPr>
        <w:ind w:left="0" w:right="23" w:firstLine="709"/>
        <w:jc w:val="both"/>
      </w:pPr>
      <w:r>
        <w:t xml:space="preserve">любом </w:t>
      </w:r>
      <w:r w:rsidRPr="0016656C">
        <w:t xml:space="preserve">несчастном случае независимо от степени его тяжести </w:t>
      </w:r>
      <w:r>
        <w:t xml:space="preserve">– </w:t>
      </w:r>
      <w:r w:rsidRPr="00C2118D">
        <w:t>в течение суток по форме Приложения, установленной Минтрудом России, а после окончания расследования</w:t>
      </w:r>
      <w:r>
        <w:t xml:space="preserve"> </w:t>
      </w:r>
      <w:r w:rsidRPr="00C2118D">
        <w:t xml:space="preserve">предоставлять копии </w:t>
      </w:r>
      <w:r>
        <w:t xml:space="preserve">соответствующих </w:t>
      </w:r>
      <w:r w:rsidRPr="00C2118D">
        <w:t>материалов;</w:t>
      </w:r>
    </w:p>
    <w:p w14:paraId="72997652" w14:textId="77777777" w:rsidR="00D20075" w:rsidRPr="00C2118D" w:rsidRDefault="00D20075" w:rsidP="00264B1A">
      <w:pPr>
        <w:pStyle w:val="af0"/>
        <w:numPr>
          <w:ilvl w:val="0"/>
          <w:numId w:val="9"/>
        </w:numPr>
        <w:ind w:left="0" w:right="23" w:firstLine="709"/>
        <w:jc w:val="both"/>
      </w:pPr>
      <w:r w:rsidRPr="00C2118D">
        <w:t>хищени</w:t>
      </w:r>
      <w:r>
        <w:t>и</w:t>
      </w:r>
      <w:r w:rsidRPr="00C2118D">
        <w:t xml:space="preserve"> и ины</w:t>
      </w:r>
      <w:r>
        <w:t>х</w:t>
      </w:r>
      <w:r w:rsidRPr="00C2118D">
        <w:t xml:space="preserve"> противоправны</w:t>
      </w:r>
      <w:r>
        <w:t>х</w:t>
      </w:r>
      <w:r w:rsidRPr="00C2118D">
        <w:t xml:space="preserve"> действия</w:t>
      </w:r>
      <w:r>
        <w:t>х</w:t>
      </w:r>
      <w:r w:rsidRPr="00C2118D">
        <w:t xml:space="preserve"> </w:t>
      </w:r>
      <w:r>
        <w:t xml:space="preserve">– </w:t>
      </w:r>
      <w:r w:rsidRPr="00C2118D">
        <w:t>в течение 24 (</w:t>
      </w:r>
      <w:r>
        <w:t>д</w:t>
      </w:r>
      <w:r w:rsidRPr="00C2118D">
        <w:t>вадцати четырех) часов;</w:t>
      </w:r>
    </w:p>
    <w:p w14:paraId="045D26DF" w14:textId="77777777" w:rsidR="00D20075" w:rsidRPr="00C2118D" w:rsidRDefault="00D20075" w:rsidP="00264B1A">
      <w:pPr>
        <w:pStyle w:val="af0"/>
        <w:numPr>
          <w:ilvl w:val="0"/>
          <w:numId w:val="9"/>
        </w:numPr>
        <w:ind w:left="0" w:right="23" w:firstLine="709"/>
        <w:jc w:val="both"/>
      </w:pPr>
      <w:r w:rsidRPr="00C2118D">
        <w:t>арест</w:t>
      </w:r>
      <w:r>
        <w:t>е</w:t>
      </w:r>
      <w:r w:rsidRPr="00C2118D">
        <w:t xml:space="preserve"> и</w:t>
      </w:r>
      <w:r>
        <w:t xml:space="preserve"> </w:t>
      </w:r>
      <w:r w:rsidRPr="00C2118D">
        <w:t>/</w:t>
      </w:r>
      <w:r>
        <w:t xml:space="preserve"> </w:t>
      </w:r>
      <w:r w:rsidRPr="00C2118D">
        <w:t>или блокировани</w:t>
      </w:r>
      <w:r>
        <w:t>и</w:t>
      </w:r>
      <w:r w:rsidRPr="00C2118D">
        <w:t xml:space="preserve"> счетов и</w:t>
      </w:r>
      <w:r>
        <w:t xml:space="preserve"> </w:t>
      </w:r>
      <w:r w:rsidRPr="00C2118D">
        <w:t>/</w:t>
      </w:r>
      <w:r>
        <w:t xml:space="preserve"> </w:t>
      </w:r>
      <w:r w:rsidRPr="00C2118D">
        <w:t>или ины</w:t>
      </w:r>
      <w:r>
        <w:t>х</w:t>
      </w:r>
      <w:r w:rsidRPr="00C2118D">
        <w:t xml:space="preserve"> обстоятельства</w:t>
      </w:r>
      <w:r>
        <w:t>х</w:t>
      </w:r>
      <w:r w:rsidRPr="00C2118D">
        <w:t>, влияющи</w:t>
      </w:r>
      <w:r>
        <w:t>х</w:t>
      </w:r>
      <w:r w:rsidRPr="00C2118D">
        <w:t xml:space="preserve"> на </w:t>
      </w:r>
      <w:r>
        <w:t>осуществление расчетов</w:t>
      </w:r>
      <w:r w:rsidRPr="00C2118D">
        <w:t xml:space="preserve"> между Сторонами </w:t>
      </w:r>
      <w:r>
        <w:t xml:space="preserve">– </w:t>
      </w:r>
      <w:r w:rsidRPr="00C2118D">
        <w:t>в течение 24 (</w:t>
      </w:r>
      <w:r>
        <w:t>д</w:t>
      </w:r>
      <w:r w:rsidRPr="00C2118D">
        <w:t>вадцати четырех) часов;</w:t>
      </w:r>
    </w:p>
    <w:p w14:paraId="04A8EEE4" w14:textId="5B81310C" w:rsidR="00D20075" w:rsidRPr="00C2118D" w:rsidRDefault="00D20075" w:rsidP="00264B1A">
      <w:pPr>
        <w:pStyle w:val="af0"/>
        <w:numPr>
          <w:ilvl w:val="0"/>
          <w:numId w:val="9"/>
        </w:numPr>
        <w:ind w:left="0" w:right="23" w:firstLine="709"/>
        <w:jc w:val="both"/>
      </w:pPr>
      <w:r w:rsidRPr="00C2118D">
        <w:t>забастовк</w:t>
      </w:r>
      <w:r>
        <w:t>е</w:t>
      </w:r>
      <w:r w:rsidRPr="00C2118D">
        <w:t xml:space="preserve"> </w:t>
      </w:r>
      <w:r>
        <w:t>п</w:t>
      </w:r>
      <w:r w:rsidRPr="00C2118D">
        <w:t xml:space="preserve">ерсонала </w:t>
      </w:r>
      <w:r w:rsidR="00AB6F52">
        <w:t>«</w:t>
      </w:r>
      <w:r w:rsidRPr="00AB6F52">
        <w:rPr>
          <w:b/>
        </w:rPr>
        <w:t>Субподрядчика</w:t>
      </w:r>
      <w:r w:rsidR="00AB6F52">
        <w:rPr>
          <w:b/>
        </w:rPr>
        <w:t>»</w:t>
      </w:r>
      <w:r w:rsidRPr="00C2118D">
        <w:t>, действия</w:t>
      </w:r>
      <w:r>
        <w:t>х</w:t>
      </w:r>
      <w:r w:rsidRPr="00C2118D">
        <w:t xml:space="preserve"> третьих лиц, включая органы власти и местного самоуправления</w:t>
      </w:r>
      <w:r>
        <w:t>,</w:t>
      </w:r>
      <w:r w:rsidRPr="00C2118D">
        <w:t xml:space="preserve"> прямо или косвенно касающи</w:t>
      </w:r>
      <w:r>
        <w:t>х</w:t>
      </w:r>
      <w:r w:rsidRPr="00C2118D">
        <w:t xml:space="preserve">ся </w:t>
      </w:r>
      <w:r>
        <w:t xml:space="preserve">исполнения </w:t>
      </w:r>
      <w:r w:rsidRPr="00C2118D">
        <w:t xml:space="preserve">обязательств Сторон по Договору </w:t>
      </w:r>
      <w:r>
        <w:t xml:space="preserve">– </w:t>
      </w:r>
      <w:r w:rsidRPr="00C2118D">
        <w:t>в течение 24 (</w:t>
      </w:r>
      <w:r>
        <w:t>д</w:t>
      </w:r>
      <w:r w:rsidRPr="00C2118D">
        <w:t>вадцати четырех) часов;</w:t>
      </w:r>
    </w:p>
    <w:p w14:paraId="5FE144F1" w14:textId="77777777" w:rsidR="00D20075" w:rsidRPr="00C2118D" w:rsidRDefault="00D20075" w:rsidP="00264B1A">
      <w:pPr>
        <w:pStyle w:val="af0"/>
        <w:numPr>
          <w:ilvl w:val="0"/>
          <w:numId w:val="9"/>
        </w:numPr>
        <w:ind w:left="0" w:right="23" w:firstLine="709"/>
        <w:jc w:val="both"/>
      </w:pPr>
      <w:r w:rsidRPr="00C2118D">
        <w:t>ины</w:t>
      </w:r>
      <w:r>
        <w:t>х</w:t>
      </w:r>
      <w:r w:rsidRPr="00C2118D">
        <w:t xml:space="preserve"> обстоятельства</w:t>
      </w:r>
      <w:r>
        <w:t>х</w:t>
      </w:r>
      <w:r w:rsidRPr="00C2118D">
        <w:t>, факт</w:t>
      </w:r>
      <w:r>
        <w:t>ах</w:t>
      </w:r>
      <w:r w:rsidRPr="00C2118D">
        <w:t>, сообщения</w:t>
      </w:r>
      <w:r>
        <w:t>х</w:t>
      </w:r>
      <w:r w:rsidRPr="00C2118D">
        <w:t xml:space="preserve"> в средствах массовой информации </w:t>
      </w:r>
      <w:r>
        <w:t xml:space="preserve">– </w:t>
      </w:r>
      <w:r w:rsidRPr="00C2118D">
        <w:t>в течение 24 (</w:t>
      </w:r>
      <w:r>
        <w:t>д</w:t>
      </w:r>
      <w:r w:rsidRPr="00C2118D">
        <w:t>вадцати четырех) часов</w:t>
      </w:r>
      <w:r>
        <w:t>.</w:t>
      </w:r>
    </w:p>
    <w:p w14:paraId="16CC8888" w14:textId="3FBF3261" w:rsidR="00D20075" w:rsidRDefault="00D20075" w:rsidP="00264B1A">
      <w:pPr>
        <w:pStyle w:val="af0"/>
        <w:numPr>
          <w:ilvl w:val="2"/>
          <w:numId w:val="3"/>
        </w:numPr>
        <w:shd w:val="clear" w:color="auto" w:fill="FFFFFF"/>
        <w:tabs>
          <w:tab w:val="left" w:pos="1418"/>
        </w:tabs>
        <w:ind w:left="0" w:firstLine="709"/>
        <w:jc w:val="both"/>
      </w:pPr>
      <w:r>
        <w:t xml:space="preserve">По требованию и в сроки, установленные </w:t>
      </w:r>
      <w:r w:rsidR="00AB6F52">
        <w:t>«</w:t>
      </w:r>
      <w:r w:rsidR="00F445ED" w:rsidRPr="00AB6F52">
        <w:rPr>
          <w:b/>
        </w:rPr>
        <w:t>Подрядчиком</w:t>
      </w:r>
      <w:r w:rsidR="00AB6F52">
        <w:rPr>
          <w:b/>
        </w:rPr>
        <w:t>»</w:t>
      </w:r>
      <w:r>
        <w:t>, своими силами, средствами и за свой счет у</w:t>
      </w:r>
      <w:r w:rsidRPr="00C2118D">
        <w:t>странять недостатки</w:t>
      </w:r>
      <w:r>
        <w:t xml:space="preserve">, несоответствия </w:t>
      </w:r>
      <w:r w:rsidRPr="00C2118D">
        <w:t>и</w:t>
      </w:r>
      <w:r>
        <w:t xml:space="preserve"> </w:t>
      </w:r>
      <w:r w:rsidRPr="006438F9">
        <w:t>/</w:t>
      </w:r>
      <w:r>
        <w:t xml:space="preserve"> или</w:t>
      </w:r>
      <w:r w:rsidRPr="00C2118D">
        <w:t xml:space="preserve"> дефекты, выявленные в процессе производства Работ, при приемке выполненных Работ и</w:t>
      </w:r>
      <w:r>
        <w:t xml:space="preserve"> </w:t>
      </w:r>
      <w:r w:rsidRPr="00C2118D">
        <w:t>/</w:t>
      </w:r>
      <w:r>
        <w:t xml:space="preserve"> </w:t>
      </w:r>
      <w:r w:rsidRPr="00C2118D">
        <w:t xml:space="preserve">или в </w:t>
      </w:r>
      <w:r>
        <w:t>Г</w:t>
      </w:r>
      <w:r w:rsidRPr="00C2118D">
        <w:t>арантийный период, а</w:t>
      </w:r>
      <w:r>
        <w:t xml:space="preserve"> также </w:t>
      </w:r>
      <w:r w:rsidRPr="00C2118D">
        <w:t xml:space="preserve">связанные с несогласованными с </w:t>
      </w:r>
      <w:r w:rsidR="00AB6F52">
        <w:t>«</w:t>
      </w:r>
      <w:r w:rsidR="00F445ED" w:rsidRPr="00AB6F52">
        <w:rPr>
          <w:b/>
        </w:rPr>
        <w:t>Подрядчиком</w:t>
      </w:r>
      <w:r w:rsidR="00AB6F52">
        <w:rPr>
          <w:b/>
        </w:rPr>
        <w:t>»</w:t>
      </w:r>
      <w:r w:rsidR="00F445ED" w:rsidRPr="00AB6F52">
        <w:rPr>
          <w:b/>
        </w:rPr>
        <w:t xml:space="preserve"> </w:t>
      </w:r>
      <w:r w:rsidRPr="00C2118D">
        <w:t>отступлениями от требований Договора.</w:t>
      </w:r>
    </w:p>
    <w:p w14:paraId="3F9E978F" w14:textId="7990BAB4" w:rsidR="00D20075" w:rsidRPr="00C2118D" w:rsidRDefault="00AB6F52" w:rsidP="00D20075">
      <w:pPr>
        <w:pStyle w:val="af0"/>
        <w:shd w:val="clear" w:color="auto" w:fill="FFFFFF"/>
        <w:tabs>
          <w:tab w:val="left" w:pos="1418"/>
        </w:tabs>
        <w:ind w:left="0" w:firstLine="709"/>
        <w:jc w:val="both"/>
      </w:pPr>
      <w:r>
        <w:rPr>
          <w:b/>
        </w:rPr>
        <w:t>«</w:t>
      </w:r>
      <w:r w:rsidR="00F445ED" w:rsidRPr="00AB6F52">
        <w:rPr>
          <w:b/>
        </w:rPr>
        <w:t>Субподрядчик</w:t>
      </w:r>
      <w:r>
        <w:rPr>
          <w:b/>
        </w:rPr>
        <w:t>»</w:t>
      </w:r>
      <w:r w:rsidR="00F445ED" w:rsidRPr="00AB6F52">
        <w:rPr>
          <w:b/>
        </w:rPr>
        <w:t xml:space="preserve"> </w:t>
      </w:r>
      <w:r w:rsidR="00D20075" w:rsidRPr="00F76F13">
        <w:t>обязан незамедлительно приступать к устранению недостатков, о которых ему стало известно.</w:t>
      </w:r>
    </w:p>
    <w:p w14:paraId="023BC434" w14:textId="2EA560C7" w:rsidR="00D20075" w:rsidRDefault="00D20075" w:rsidP="00264B1A">
      <w:pPr>
        <w:pStyle w:val="af0"/>
        <w:numPr>
          <w:ilvl w:val="2"/>
          <w:numId w:val="3"/>
        </w:numPr>
        <w:shd w:val="clear" w:color="auto" w:fill="FFFFFF"/>
        <w:tabs>
          <w:tab w:val="left" w:pos="1418"/>
        </w:tabs>
        <w:ind w:left="0" w:firstLine="709"/>
        <w:jc w:val="both"/>
        <w:rPr>
          <w:bCs/>
        </w:rPr>
      </w:pPr>
      <w:r w:rsidRPr="008F5183">
        <w:rPr>
          <w:bCs/>
        </w:rPr>
        <w:t xml:space="preserve">Осуществлять мероприятия строительного контроля, возложенные на </w:t>
      </w:r>
      <w:r w:rsidR="00AB6F52">
        <w:rPr>
          <w:bCs/>
        </w:rPr>
        <w:t>«</w:t>
      </w:r>
      <w:r w:rsidR="00F445ED" w:rsidRPr="00AB6F52">
        <w:rPr>
          <w:b/>
          <w:bCs/>
        </w:rPr>
        <w:t>Субподрядчика</w:t>
      </w:r>
      <w:r w:rsidR="00AB6F52">
        <w:rPr>
          <w:b/>
          <w:bCs/>
        </w:rPr>
        <w:t>»</w:t>
      </w:r>
      <w:r w:rsidR="00F445ED" w:rsidRPr="008F5183">
        <w:rPr>
          <w:bCs/>
        </w:rPr>
        <w:t xml:space="preserve"> </w:t>
      </w:r>
      <w:r w:rsidRPr="008F5183">
        <w:rPr>
          <w:bCs/>
        </w:rPr>
        <w:t>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r>
        <w:rPr>
          <w:bCs/>
        </w:rPr>
        <w:t>.</w:t>
      </w:r>
    </w:p>
    <w:p w14:paraId="49E2B091" w14:textId="6FD46FA7" w:rsidR="00D20075" w:rsidRPr="00B85CB4" w:rsidRDefault="00960DA5" w:rsidP="00264B1A">
      <w:pPr>
        <w:pStyle w:val="af0"/>
        <w:numPr>
          <w:ilvl w:val="2"/>
          <w:numId w:val="3"/>
        </w:numPr>
        <w:shd w:val="clear" w:color="auto" w:fill="FFFFFF"/>
        <w:tabs>
          <w:tab w:val="left" w:pos="1418"/>
        </w:tabs>
        <w:ind w:left="0" w:firstLine="709"/>
        <w:jc w:val="both"/>
        <w:rPr>
          <w:bCs/>
        </w:rPr>
      </w:pPr>
      <w:r w:rsidRPr="00B85CB4">
        <w:rPr>
          <w:bCs/>
        </w:rPr>
        <w:lastRenderedPageBreak/>
        <w:t xml:space="preserve">Освободить </w:t>
      </w:r>
      <w:r w:rsidR="00AB6F52">
        <w:rPr>
          <w:bCs/>
        </w:rPr>
        <w:t>«</w:t>
      </w:r>
      <w:r w:rsidRPr="00AB6F52">
        <w:rPr>
          <w:b/>
          <w:bCs/>
        </w:rPr>
        <w:t>Подрядчика</w:t>
      </w:r>
      <w:r w:rsidR="00AB6F52">
        <w:rPr>
          <w:b/>
          <w:bCs/>
        </w:rPr>
        <w:t>»</w:t>
      </w:r>
      <w:r w:rsidRPr="00B85CB4">
        <w:rPr>
          <w:bCs/>
        </w:rPr>
        <w:t xml:space="preserve">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w:t>
      </w:r>
      <w:r w:rsidR="006619BA">
        <w:rPr>
          <w:bCs/>
        </w:rPr>
        <w:t>«</w:t>
      </w:r>
      <w:r w:rsidRPr="00AB6F52">
        <w:rPr>
          <w:b/>
          <w:bCs/>
        </w:rPr>
        <w:t>Субподрядчиком</w:t>
      </w:r>
      <w:r w:rsidR="006619BA">
        <w:rPr>
          <w:b/>
          <w:bCs/>
        </w:rPr>
        <w:t>»</w:t>
      </w:r>
      <w:r w:rsidRPr="00B85CB4">
        <w:rPr>
          <w:bCs/>
        </w:rPr>
        <w:t xml:space="preserve">  вреда жизни или здоровью людей, имуществу </w:t>
      </w:r>
      <w:r w:rsidR="00E04995">
        <w:rPr>
          <w:bCs/>
        </w:rPr>
        <w:t>«</w:t>
      </w:r>
      <w:r w:rsidRPr="00AB6F52">
        <w:rPr>
          <w:b/>
          <w:bCs/>
        </w:rPr>
        <w:t>Подрядчика</w:t>
      </w:r>
      <w:r w:rsidR="000D766E">
        <w:rPr>
          <w:b/>
          <w:bCs/>
        </w:rPr>
        <w:t>»</w:t>
      </w:r>
      <w:r w:rsidRPr="00B85CB4">
        <w:rPr>
          <w:bCs/>
        </w:rPr>
        <w:t xml:space="preserve"> или третьих лиц, а также фактам нарушения </w:t>
      </w:r>
      <w:r w:rsidR="000D766E">
        <w:rPr>
          <w:bCs/>
        </w:rPr>
        <w:t>«</w:t>
      </w:r>
      <w:r w:rsidRPr="00AB6F52">
        <w:rPr>
          <w:b/>
          <w:bCs/>
        </w:rPr>
        <w:t>Субподрядчиком</w:t>
      </w:r>
      <w:r w:rsidR="004013EE">
        <w:rPr>
          <w:b/>
          <w:bCs/>
        </w:rPr>
        <w:t>»</w:t>
      </w:r>
      <w:r w:rsidRPr="00B85CB4">
        <w:rPr>
          <w:bCs/>
        </w:rPr>
        <w:t xml:space="preserve"> правил пожарной безопасности, техники безопасности, требований природоохранного законодательства, </w:t>
      </w:r>
      <w:r w:rsidRPr="00B85CB4">
        <w:rPr>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sidRPr="00B85CB4">
        <w:rPr>
          <w:bCs/>
        </w:rPr>
        <w:t>.</w:t>
      </w:r>
    </w:p>
    <w:p w14:paraId="189C94EE" w14:textId="46FCECD2" w:rsidR="00D20075" w:rsidRPr="00B85CB4" w:rsidRDefault="00960DA5" w:rsidP="00D20075">
      <w:pPr>
        <w:pStyle w:val="af0"/>
        <w:shd w:val="clear" w:color="auto" w:fill="FFFFFF"/>
        <w:tabs>
          <w:tab w:val="left" w:pos="1418"/>
        </w:tabs>
        <w:ind w:left="0" w:firstLine="709"/>
        <w:jc w:val="both"/>
        <w:rPr>
          <w:bCs/>
        </w:rPr>
      </w:pPr>
      <w:r w:rsidRPr="00B85CB4">
        <w:rPr>
          <w:bCs/>
        </w:rPr>
        <w:t xml:space="preserve">В случае, когда один или несколько соответствующих рисков были застрахованы Подрядчиком или в его пользу, </w:t>
      </w:r>
      <w:r w:rsidR="004013EE">
        <w:rPr>
          <w:bCs/>
        </w:rPr>
        <w:t>«</w:t>
      </w:r>
      <w:r w:rsidRPr="00AB6F52">
        <w:rPr>
          <w:b/>
          <w:bCs/>
        </w:rPr>
        <w:t>Субподрядчик</w:t>
      </w:r>
      <w:r w:rsidR="00287D5A">
        <w:rPr>
          <w:b/>
          <w:bCs/>
        </w:rPr>
        <w:t>»</w:t>
      </w:r>
      <w:r w:rsidRPr="00B85CB4">
        <w:rPr>
          <w:bCs/>
        </w:rPr>
        <w:t xml:space="preserve"> обязан возместить ущерб в пользу Подрядчика в части, не подлежащей возмещению по договору (-ам) страхования. </w:t>
      </w:r>
    </w:p>
    <w:p w14:paraId="4A0A284E" w14:textId="77777777" w:rsidR="00D20075" w:rsidRDefault="00D20075" w:rsidP="00264B1A">
      <w:pPr>
        <w:pStyle w:val="af0"/>
        <w:numPr>
          <w:ilvl w:val="2"/>
          <w:numId w:val="3"/>
        </w:numPr>
        <w:shd w:val="clear" w:color="auto" w:fill="FFFFFF"/>
        <w:tabs>
          <w:tab w:val="left" w:pos="1418"/>
        </w:tabs>
        <w:ind w:left="0" w:firstLine="709"/>
        <w:jc w:val="both"/>
      </w:pPr>
      <w:r w:rsidRPr="00A82FF1">
        <w:t xml:space="preserve">Исполнять </w:t>
      </w:r>
      <w:r>
        <w:t>ины</w:t>
      </w:r>
      <w:r w:rsidRPr="00A82FF1">
        <w:t>е обязанности</w:t>
      </w:r>
      <w:r>
        <w:t>, предусмотренные</w:t>
      </w:r>
      <w:r w:rsidRPr="00A82FF1">
        <w:t xml:space="preserve"> Договором и </w:t>
      </w:r>
      <w:r w:rsidRPr="00A82FF1">
        <w:rPr>
          <w:bCs/>
        </w:rPr>
        <w:t>законодательством Российской Федерации.</w:t>
      </w:r>
      <w:r w:rsidRPr="006438F9">
        <w:t xml:space="preserve"> </w:t>
      </w:r>
    </w:p>
    <w:p w14:paraId="12488B05" w14:textId="77777777" w:rsidR="00D20075" w:rsidRPr="0075307A" w:rsidRDefault="00960DA5" w:rsidP="00264B1A">
      <w:pPr>
        <w:pStyle w:val="af0"/>
        <w:numPr>
          <w:ilvl w:val="1"/>
          <w:numId w:val="3"/>
        </w:numPr>
        <w:shd w:val="clear" w:color="auto" w:fill="FFFFFF"/>
        <w:tabs>
          <w:tab w:val="left" w:pos="1134"/>
        </w:tabs>
        <w:ind w:left="0" w:firstLine="709"/>
        <w:jc w:val="both"/>
        <w:rPr>
          <w:b/>
          <w:bCs/>
        </w:rPr>
      </w:pPr>
      <w:r w:rsidRPr="00960DA5">
        <w:rPr>
          <w:b/>
          <w:bCs/>
          <w:u w:val="single"/>
        </w:rPr>
        <w:t>Субподрядчик имеет право</w:t>
      </w:r>
      <w:r w:rsidRPr="00960DA5">
        <w:rPr>
          <w:b/>
          <w:bCs/>
        </w:rPr>
        <w:t>:</w:t>
      </w:r>
    </w:p>
    <w:p w14:paraId="040A0687" w14:textId="77777777" w:rsidR="00D20075" w:rsidRPr="00C2118D" w:rsidRDefault="00D20075" w:rsidP="00264B1A">
      <w:pPr>
        <w:pStyle w:val="af0"/>
        <w:numPr>
          <w:ilvl w:val="2"/>
          <w:numId w:val="3"/>
        </w:numPr>
        <w:shd w:val="clear" w:color="auto" w:fill="FFFFFF"/>
        <w:tabs>
          <w:tab w:val="left" w:pos="1418"/>
        </w:tabs>
        <w:ind w:left="0" w:firstLine="709"/>
        <w:jc w:val="both"/>
        <w:rPr>
          <w:bCs/>
        </w:rPr>
      </w:pPr>
      <w:r w:rsidRPr="00C2118D">
        <w:rPr>
          <w:bCs/>
        </w:rPr>
        <w:t>Самостоятельно организовать выполнение Работ.</w:t>
      </w:r>
    </w:p>
    <w:p w14:paraId="5BB5FD8F" w14:textId="5E2CB6C2" w:rsidR="00011EE2" w:rsidRDefault="00D20075" w:rsidP="00E56714">
      <w:pPr>
        <w:pStyle w:val="af0"/>
        <w:numPr>
          <w:ilvl w:val="2"/>
          <w:numId w:val="3"/>
        </w:numPr>
        <w:shd w:val="clear" w:color="auto" w:fill="FFFFFF"/>
        <w:tabs>
          <w:tab w:val="left" w:pos="1418"/>
        </w:tabs>
        <w:ind w:left="0" w:firstLine="709"/>
        <w:jc w:val="both"/>
        <w:rPr>
          <w:bCs/>
        </w:rPr>
      </w:pPr>
      <w:r w:rsidRPr="00C2118D">
        <w:rPr>
          <w:bCs/>
        </w:rPr>
        <w:t xml:space="preserve">При необходимости по предварительному письменному согласованию с </w:t>
      </w:r>
      <w:r w:rsidR="00B7361A">
        <w:rPr>
          <w:bCs/>
        </w:rPr>
        <w:t>«</w:t>
      </w:r>
      <w:r w:rsidR="009727F4" w:rsidRPr="00A833D9">
        <w:rPr>
          <w:b/>
          <w:bCs/>
        </w:rPr>
        <w:t>Подрядчиком</w:t>
      </w:r>
      <w:r w:rsidR="001738DC">
        <w:rPr>
          <w:b/>
          <w:bCs/>
        </w:rPr>
        <w:t>»</w:t>
      </w:r>
      <w:r w:rsidR="009727F4" w:rsidRPr="00C2118D">
        <w:rPr>
          <w:bCs/>
        </w:rPr>
        <w:t xml:space="preserve"> </w:t>
      </w:r>
      <w:r w:rsidR="00A833D9">
        <w:rPr>
          <w:bCs/>
        </w:rPr>
        <w:t xml:space="preserve">заключать договоры </w:t>
      </w:r>
      <w:r w:rsidR="001738DC">
        <w:rPr>
          <w:bCs/>
        </w:rPr>
        <w:t>«</w:t>
      </w:r>
      <w:r w:rsidR="00A833D9" w:rsidRPr="00A833D9">
        <w:rPr>
          <w:b/>
          <w:bCs/>
        </w:rPr>
        <w:t>С</w:t>
      </w:r>
      <w:r w:rsidRPr="00A833D9">
        <w:rPr>
          <w:b/>
          <w:bCs/>
        </w:rPr>
        <w:t>убподряда</w:t>
      </w:r>
      <w:r w:rsidR="001738DC">
        <w:rPr>
          <w:b/>
          <w:bCs/>
        </w:rPr>
        <w:t>»</w:t>
      </w:r>
      <w:r w:rsidRPr="00C2118D">
        <w:rPr>
          <w:bCs/>
        </w:rPr>
        <w:t xml:space="preserve"> в совокупности не более чем на </w:t>
      </w:r>
      <w:r w:rsidRPr="001339B3">
        <w:rPr>
          <w:bCs/>
        </w:rPr>
        <w:t>50 % (</w:t>
      </w:r>
      <w:r w:rsidR="00435382" w:rsidRPr="001339B3">
        <w:rPr>
          <w:bCs/>
        </w:rPr>
        <w:t>пятьдесят процентов</w:t>
      </w:r>
      <w:r w:rsidRPr="001339B3">
        <w:rPr>
          <w:bCs/>
        </w:rPr>
        <w:t xml:space="preserve">) от Цены Договора, неся при этом ответственность за действия </w:t>
      </w:r>
      <w:r w:rsidR="009916F7">
        <w:rPr>
          <w:bCs/>
        </w:rPr>
        <w:t>«</w:t>
      </w:r>
      <w:r w:rsidRPr="00A833D9">
        <w:rPr>
          <w:b/>
          <w:bCs/>
        </w:rPr>
        <w:t>С</w:t>
      </w:r>
      <w:r w:rsidRPr="0085490A">
        <w:rPr>
          <w:b/>
          <w:bCs/>
        </w:rPr>
        <w:t>убподрядчиков</w:t>
      </w:r>
      <w:r w:rsidR="00484566" w:rsidRPr="0085490A">
        <w:rPr>
          <w:b/>
          <w:bCs/>
        </w:rPr>
        <w:t>»</w:t>
      </w:r>
      <w:r w:rsidRPr="0085490A">
        <w:rPr>
          <w:bCs/>
        </w:rPr>
        <w:t xml:space="preserve">, как за свои собственные. </w:t>
      </w:r>
    </w:p>
    <w:p w14:paraId="746C2942" w14:textId="77777777" w:rsidR="00E56714" w:rsidRPr="00E56714" w:rsidRDefault="00E56714" w:rsidP="00E56714">
      <w:pPr>
        <w:pStyle w:val="af0"/>
        <w:shd w:val="clear" w:color="auto" w:fill="FFFFFF"/>
        <w:tabs>
          <w:tab w:val="left" w:pos="1418"/>
        </w:tabs>
        <w:ind w:left="709"/>
        <w:jc w:val="both"/>
        <w:rPr>
          <w:bCs/>
        </w:rPr>
      </w:pPr>
    </w:p>
    <w:p w14:paraId="2068223F" w14:textId="77777777" w:rsidR="00351FC0" w:rsidRPr="000C37A2" w:rsidRDefault="00351FC0" w:rsidP="00A012FB">
      <w:pPr>
        <w:pStyle w:val="af0"/>
        <w:numPr>
          <w:ilvl w:val="0"/>
          <w:numId w:val="3"/>
        </w:numPr>
        <w:shd w:val="clear" w:color="auto" w:fill="FFFFFF"/>
        <w:tabs>
          <w:tab w:val="left" w:pos="284"/>
        </w:tabs>
        <w:spacing w:after="120"/>
        <w:ind w:left="0" w:firstLine="0"/>
        <w:contextualSpacing w:val="0"/>
        <w:jc w:val="center"/>
        <w:rPr>
          <w:b/>
        </w:rPr>
      </w:pPr>
      <w:r w:rsidRPr="000C37A2">
        <w:rPr>
          <w:b/>
          <w:bCs/>
        </w:rPr>
        <w:t>Цена Договора и порядок расчетов</w:t>
      </w:r>
    </w:p>
    <w:p w14:paraId="0AA02564" w14:textId="6FAA0240" w:rsidR="00E85D13" w:rsidRPr="00BF42D6" w:rsidRDefault="00960DA5" w:rsidP="00A012FB">
      <w:pPr>
        <w:pStyle w:val="af0"/>
        <w:numPr>
          <w:ilvl w:val="1"/>
          <w:numId w:val="3"/>
        </w:numPr>
        <w:shd w:val="clear" w:color="auto" w:fill="FFFFFF"/>
        <w:tabs>
          <w:tab w:val="left" w:pos="1134"/>
        </w:tabs>
        <w:autoSpaceDE w:val="0"/>
        <w:autoSpaceDN w:val="0"/>
        <w:adjustRightInd w:val="0"/>
        <w:spacing w:line="0" w:lineRule="atLeast"/>
        <w:ind w:left="0" w:firstLine="709"/>
        <w:contextualSpacing w:val="0"/>
        <w:jc w:val="both"/>
        <w:rPr>
          <w:bCs/>
          <w:highlight w:val="yellow"/>
        </w:rPr>
      </w:pPr>
      <w:r w:rsidRPr="00BF42D6">
        <w:rPr>
          <w:bCs/>
          <w:color w:val="000000" w:themeColor="text1"/>
          <w:highlight w:val="yellow"/>
        </w:rPr>
        <w:t>Стоимость Работ согласована Сторонами и составляет</w:t>
      </w:r>
      <w:r w:rsidR="001851AE" w:rsidRPr="00BF42D6">
        <w:rPr>
          <w:bCs/>
          <w:color w:val="000000" w:themeColor="text1"/>
          <w:highlight w:val="yellow"/>
        </w:rPr>
        <w:t xml:space="preserve"> </w:t>
      </w:r>
      <w:r w:rsidRPr="00BF42D6">
        <w:rPr>
          <w:bCs/>
          <w:color w:val="000000" w:themeColor="text1"/>
          <w:highlight w:val="yellow"/>
        </w:rPr>
        <w:t>(</w:t>
      </w:r>
      <w:r w:rsidR="00334D58" w:rsidRPr="00BF42D6">
        <w:rPr>
          <w:bCs/>
          <w:color w:val="000000" w:themeColor="text1"/>
          <w:highlight w:val="yellow"/>
        </w:rPr>
        <w:t>)</w:t>
      </w:r>
      <w:r w:rsidR="00EC131A" w:rsidRPr="00BF42D6">
        <w:rPr>
          <w:bCs/>
          <w:color w:val="000000" w:themeColor="text1"/>
          <w:highlight w:val="yellow"/>
        </w:rPr>
        <w:t xml:space="preserve"> </w:t>
      </w:r>
      <w:r w:rsidR="00CE4B4A" w:rsidRPr="00BF42D6">
        <w:rPr>
          <w:bCs/>
          <w:color w:val="000000" w:themeColor="text1"/>
          <w:highlight w:val="yellow"/>
        </w:rPr>
        <w:t>рубл</w:t>
      </w:r>
      <w:r w:rsidR="00776AC0" w:rsidRPr="00BF42D6">
        <w:rPr>
          <w:bCs/>
          <w:color w:val="000000" w:themeColor="text1"/>
          <w:highlight w:val="yellow"/>
        </w:rPr>
        <w:t>ей</w:t>
      </w:r>
      <w:r w:rsidR="00CE4B4A" w:rsidRPr="00BF42D6">
        <w:rPr>
          <w:bCs/>
          <w:color w:val="000000" w:themeColor="text1"/>
          <w:highlight w:val="yellow"/>
        </w:rPr>
        <w:t xml:space="preserve"> </w:t>
      </w:r>
      <w:r w:rsidR="00EC131A" w:rsidRPr="00BF42D6">
        <w:rPr>
          <w:bCs/>
          <w:color w:val="000000" w:themeColor="text1"/>
          <w:highlight w:val="yellow"/>
        </w:rPr>
        <w:t>0</w:t>
      </w:r>
      <w:r w:rsidR="000C37A2" w:rsidRPr="00BF42D6">
        <w:rPr>
          <w:bCs/>
          <w:color w:val="000000" w:themeColor="text1"/>
          <w:highlight w:val="yellow"/>
        </w:rPr>
        <w:t>9</w:t>
      </w:r>
      <w:r w:rsidRPr="00BF42D6">
        <w:rPr>
          <w:bCs/>
          <w:color w:val="000000" w:themeColor="text1"/>
          <w:highlight w:val="yellow"/>
        </w:rPr>
        <w:t xml:space="preserve"> копеек</w:t>
      </w:r>
      <w:bookmarkStart w:id="13" w:name="_Ref361834605"/>
      <w:r w:rsidR="0085490A" w:rsidRPr="00BF42D6">
        <w:rPr>
          <w:bCs/>
          <w:color w:val="000000" w:themeColor="text1"/>
          <w:highlight w:val="yellow"/>
        </w:rPr>
        <w:t xml:space="preserve">, в том числе НДС </w:t>
      </w:r>
      <w:r w:rsidR="00E4338D" w:rsidRPr="00BF42D6">
        <w:rPr>
          <w:bCs/>
          <w:color w:val="000000" w:themeColor="text1"/>
          <w:highlight w:val="yellow"/>
        </w:rPr>
        <w:t>()</w:t>
      </w:r>
      <w:r w:rsidR="00CE4B4A" w:rsidRPr="00BF42D6">
        <w:rPr>
          <w:bCs/>
          <w:color w:val="000000" w:themeColor="text1"/>
          <w:highlight w:val="yellow"/>
        </w:rPr>
        <w:t xml:space="preserve"> рубл</w:t>
      </w:r>
      <w:r w:rsidR="00776AC0" w:rsidRPr="00BF42D6">
        <w:rPr>
          <w:bCs/>
          <w:color w:val="000000" w:themeColor="text1"/>
          <w:highlight w:val="yellow"/>
        </w:rPr>
        <w:t>ей</w:t>
      </w:r>
      <w:r w:rsidR="00CE4B4A" w:rsidRPr="00BF42D6">
        <w:rPr>
          <w:bCs/>
          <w:color w:val="000000" w:themeColor="text1"/>
          <w:highlight w:val="yellow"/>
        </w:rPr>
        <w:t xml:space="preserve"> </w:t>
      </w:r>
      <w:r w:rsidR="000C37A2" w:rsidRPr="00BF42D6">
        <w:rPr>
          <w:bCs/>
          <w:color w:val="000000" w:themeColor="text1"/>
          <w:highlight w:val="yellow"/>
        </w:rPr>
        <w:t>56</w:t>
      </w:r>
      <w:r w:rsidR="00CE4B4A" w:rsidRPr="00BF42D6">
        <w:rPr>
          <w:bCs/>
          <w:color w:val="000000" w:themeColor="text1"/>
          <w:highlight w:val="yellow"/>
        </w:rPr>
        <w:t xml:space="preserve"> копеек</w:t>
      </w:r>
      <w:r w:rsidR="00E4338D" w:rsidRPr="00BF42D6">
        <w:rPr>
          <w:bCs/>
          <w:color w:val="000000" w:themeColor="text1"/>
          <w:highlight w:val="yellow"/>
        </w:rPr>
        <w:t xml:space="preserve"> по ставке </w:t>
      </w:r>
      <w:r w:rsidR="000C37A2" w:rsidRPr="00BF42D6">
        <w:rPr>
          <w:bCs/>
          <w:color w:val="000000" w:themeColor="text1"/>
          <w:highlight w:val="yellow"/>
        </w:rPr>
        <w:t>22</w:t>
      </w:r>
      <w:r w:rsidR="00E4338D" w:rsidRPr="00BF42D6">
        <w:rPr>
          <w:bCs/>
          <w:color w:val="000000" w:themeColor="text1"/>
          <w:highlight w:val="yellow"/>
        </w:rPr>
        <w:t>%</w:t>
      </w:r>
      <w:r w:rsidR="00BF4D7D" w:rsidRPr="00BF42D6">
        <w:rPr>
          <w:bCs/>
          <w:color w:val="000000" w:themeColor="text1"/>
          <w:highlight w:val="yellow"/>
        </w:rPr>
        <w:t>.</w:t>
      </w:r>
    </w:p>
    <w:p w14:paraId="42F3F2AB" w14:textId="77777777" w:rsidR="0054200A" w:rsidRDefault="002524DF" w:rsidP="0054200A">
      <w:pPr>
        <w:pStyle w:val="affc"/>
        <w:tabs>
          <w:tab w:val="left" w:pos="1134"/>
        </w:tabs>
        <w:spacing w:before="0" w:beforeAutospacing="0" w:after="0" w:afterAutospacing="0"/>
        <w:ind w:firstLine="284"/>
        <w:jc w:val="both"/>
        <w:rPr>
          <w:bCs/>
          <w:color w:val="000000" w:themeColor="text1"/>
        </w:rPr>
      </w:pPr>
      <w:r w:rsidRPr="00BF42D6">
        <w:rPr>
          <w:bCs/>
          <w:color w:val="000000" w:themeColor="text1"/>
          <w:highlight w:val="yellow"/>
        </w:rPr>
        <w:t xml:space="preserve">Стоимость Работ согласована Сторонами и составляет () рублей 09 копеек, </w:t>
      </w:r>
      <w:bookmarkEnd w:id="13"/>
    </w:p>
    <w:p w14:paraId="6D24878C" w14:textId="47271F98" w:rsidR="00960DA5" w:rsidRPr="000C37A2" w:rsidRDefault="00960DA5" w:rsidP="0054200A">
      <w:pPr>
        <w:pStyle w:val="affc"/>
        <w:tabs>
          <w:tab w:val="left" w:pos="1134"/>
        </w:tabs>
        <w:spacing w:before="0" w:beforeAutospacing="0" w:after="0" w:afterAutospacing="0"/>
        <w:ind w:firstLine="284"/>
        <w:jc w:val="both"/>
        <w:rPr>
          <w:bCs/>
        </w:rPr>
      </w:pPr>
      <w:r w:rsidRPr="000C37A2">
        <w:rPr>
          <w:bCs/>
        </w:rPr>
        <w:t>Цена Договора включает в себя стоимость всех работ согласно п.</w:t>
      </w:r>
      <w:r w:rsidR="00D12E5B" w:rsidRPr="000C37A2">
        <w:rPr>
          <w:bCs/>
        </w:rPr>
        <w:t>1</w:t>
      </w:r>
      <w:r w:rsidRPr="000C37A2">
        <w:rPr>
          <w:bCs/>
        </w:rPr>
        <w:t>.1 и п.</w:t>
      </w:r>
      <w:r w:rsidR="00D12E5B" w:rsidRPr="000C37A2">
        <w:rPr>
          <w:bCs/>
        </w:rPr>
        <w:t>1</w:t>
      </w:r>
      <w:r w:rsidRPr="000C37A2">
        <w:rPr>
          <w:bCs/>
        </w:rPr>
        <w:t xml:space="preserve">.3 Договора включая, затраты на оплату налогов, сборов и пошлин, которые потребуется уплатить в соответствии с законодательством Российской Федерации в ходе исполнения </w:t>
      </w:r>
      <w:r w:rsidR="00253BFB" w:rsidRPr="000C37A2">
        <w:rPr>
          <w:bCs/>
        </w:rPr>
        <w:t>«</w:t>
      </w:r>
      <w:r w:rsidRPr="000C37A2">
        <w:rPr>
          <w:b/>
          <w:bCs/>
        </w:rPr>
        <w:t>Субподрядчиком</w:t>
      </w:r>
      <w:r w:rsidR="00253BFB" w:rsidRPr="000C37A2">
        <w:rPr>
          <w:b/>
          <w:bCs/>
        </w:rPr>
        <w:t>»</w:t>
      </w:r>
      <w:r w:rsidRPr="000C37A2">
        <w:rPr>
          <w:bCs/>
        </w:rPr>
        <w:t xml:space="preserve"> своих обязательств по Договору. </w:t>
      </w:r>
    </w:p>
    <w:p w14:paraId="2D71035E" w14:textId="3CFC5E04" w:rsidR="00960DA5" w:rsidRPr="004823B6" w:rsidRDefault="00960DA5" w:rsidP="00264B1A">
      <w:pPr>
        <w:pStyle w:val="af0"/>
        <w:numPr>
          <w:ilvl w:val="1"/>
          <w:numId w:val="3"/>
        </w:numPr>
        <w:shd w:val="clear" w:color="auto" w:fill="FFFFFF"/>
        <w:tabs>
          <w:tab w:val="left" w:pos="1134"/>
        </w:tabs>
        <w:ind w:left="0" w:firstLine="709"/>
        <w:jc w:val="both"/>
        <w:rPr>
          <w:bCs/>
        </w:rPr>
      </w:pPr>
      <w:r w:rsidRPr="004823B6">
        <w:rPr>
          <w:bCs/>
        </w:rPr>
        <w:t xml:space="preserve">В стоимость Работ включены все предусмотренные законодательством Российской Федерации налоги и сборы, а также затраты </w:t>
      </w:r>
      <w:r w:rsidR="00253BFB">
        <w:rPr>
          <w:bCs/>
        </w:rPr>
        <w:t>«</w:t>
      </w:r>
      <w:r w:rsidRPr="00253BFB">
        <w:rPr>
          <w:b/>
          <w:bCs/>
        </w:rPr>
        <w:t>Субподрядчика</w:t>
      </w:r>
      <w:r w:rsidR="00253BFB">
        <w:rPr>
          <w:b/>
          <w:bCs/>
        </w:rPr>
        <w:t>»</w:t>
      </w:r>
      <w:r w:rsidRPr="004823B6">
        <w:rPr>
          <w:bCs/>
        </w:rPr>
        <w:t>, возникающие в процессе выполнения Работ.</w:t>
      </w:r>
    </w:p>
    <w:p w14:paraId="49181B3E" w14:textId="77777777" w:rsidR="00960DA5" w:rsidRPr="00FE3170" w:rsidRDefault="00960DA5" w:rsidP="00264B1A">
      <w:pPr>
        <w:pStyle w:val="af0"/>
        <w:numPr>
          <w:ilvl w:val="1"/>
          <w:numId w:val="3"/>
        </w:numPr>
        <w:shd w:val="clear" w:color="auto" w:fill="FFFFFF"/>
        <w:tabs>
          <w:tab w:val="left" w:pos="1134"/>
        </w:tabs>
        <w:ind w:left="0" w:firstLine="709"/>
        <w:jc w:val="both"/>
        <w:rPr>
          <w:bCs/>
        </w:rPr>
      </w:pPr>
      <w:r w:rsidRPr="00FE3170">
        <w:rPr>
          <w:bCs/>
        </w:rPr>
        <w:t xml:space="preserve">Стоимость Работ, указанная в п. </w:t>
      </w:r>
      <w:r w:rsidR="00E8591D" w:rsidRPr="00FE3170">
        <w:rPr>
          <w:bCs/>
        </w:rPr>
        <w:t xml:space="preserve">3.1 </w:t>
      </w:r>
      <w:r w:rsidRPr="00FE3170">
        <w:rPr>
          <w:bCs/>
        </w:rPr>
        <w:t>Договора, может быть пересмотрена в сторону увеличения или уменьшения только по взаимной договоренности Сторон путем заключения дополнительных соглашений к Договору, в порядке и по основаниям, предусмотренным настоящим Договором, в том числе в следующих случаях:</w:t>
      </w:r>
    </w:p>
    <w:p w14:paraId="3CD9FC81" w14:textId="321B50AE" w:rsidR="00960DA5" w:rsidRPr="004823B6" w:rsidRDefault="00960DA5" w:rsidP="00264B1A">
      <w:pPr>
        <w:pStyle w:val="af0"/>
        <w:numPr>
          <w:ilvl w:val="1"/>
          <w:numId w:val="3"/>
        </w:numPr>
        <w:shd w:val="clear" w:color="auto" w:fill="FFFFFF"/>
        <w:tabs>
          <w:tab w:val="left" w:pos="1134"/>
        </w:tabs>
        <w:ind w:left="0" w:firstLine="709"/>
        <w:jc w:val="both"/>
        <w:rPr>
          <w:bCs/>
        </w:rPr>
      </w:pPr>
      <w:r w:rsidRPr="004823B6">
        <w:rPr>
          <w:bCs/>
        </w:rPr>
        <w:t xml:space="preserve">если после вступления настоящего Договора в силу органами государственной власти РФ /субъекта РФ будут введены, отменены либо изменены налоги, сборы и полшины и это обоснованно повлечет за собой изменение размеров затрат </w:t>
      </w:r>
      <w:r w:rsidR="00253BFB">
        <w:rPr>
          <w:bCs/>
        </w:rPr>
        <w:t>«</w:t>
      </w:r>
      <w:r w:rsidRPr="00253BFB">
        <w:rPr>
          <w:b/>
          <w:bCs/>
        </w:rPr>
        <w:t>Субподрядчика</w:t>
      </w:r>
      <w:r w:rsidR="00253BFB">
        <w:rPr>
          <w:b/>
          <w:bCs/>
        </w:rPr>
        <w:t>»</w:t>
      </w:r>
      <w:r w:rsidRPr="004823B6">
        <w:rPr>
          <w:bCs/>
        </w:rPr>
        <w:t>,</w:t>
      </w:r>
    </w:p>
    <w:p w14:paraId="11B8B8AF" w14:textId="0ECEB9BF" w:rsidR="00960DA5" w:rsidRPr="005734D4" w:rsidRDefault="00960DA5" w:rsidP="00264B1A">
      <w:pPr>
        <w:pStyle w:val="af0"/>
        <w:numPr>
          <w:ilvl w:val="1"/>
          <w:numId w:val="3"/>
        </w:numPr>
        <w:shd w:val="clear" w:color="auto" w:fill="FFFFFF"/>
        <w:tabs>
          <w:tab w:val="left" w:pos="1134"/>
        </w:tabs>
        <w:ind w:left="0" w:firstLine="709"/>
        <w:jc w:val="both"/>
        <w:rPr>
          <w:bCs/>
          <w:color w:val="000000" w:themeColor="text1"/>
        </w:rPr>
      </w:pPr>
      <w:r w:rsidRPr="005734D4">
        <w:rPr>
          <w:bCs/>
          <w:color w:val="000000" w:themeColor="text1"/>
        </w:rPr>
        <w:t>при внесении изменений в Рабочую документацию в части изменения технических решений проекта, изменения оборудования, вызывающих необходимость в проведении дополнительных работ или исключении работ, в случае необходимости внесения изменений в Рабочую документацию по результатам рассмотрения проекта экспертными и надзорными органами, которые повлекли изменение стоимости Работ.</w:t>
      </w:r>
    </w:p>
    <w:p w14:paraId="48D2306E" w14:textId="5C360E82" w:rsidR="00960DA5" w:rsidRPr="004823B6" w:rsidRDefault="00960DA5" w:rsidP="00264B1A">
      <w:pPr>
        <w:pStyle w:val="af0"/>
        <w:numPr>
          <w:ilvl w:val="1"/>
          <w:numId w:val="3"/>
        </w:numPr>
        <w:shd w:val="clear" w:color="auto" w:fill="FFFFFF"/>
        <w:tabs>
          <w:tab w:val="left" w:pos="1134"/>
        </w:tabs>
        <w:ind w:left="0" w:firstLine="709"/>
        <w:jc w:val="both"/>
        <w:rPr>
          <w:bCs/>
        </w:rPr>
      </w:pPr>
      <w:r w:rsidRPr="004823B6">
        <w:rPr>
          <w:bCs/>
        </w:rPr>
        <w:lastRenderedPageBreak/>
        <w:t xml:space="preserve">Материалы, передаваемые </w:t>
      </w:r>
      <w:r w:rsidR="00253BFB">
        <w:rPr>
          <w:bCs/>
        </w:rPr>
        <w:t>«</w:t>
      </w:r>
      <w:r w:rsidRPr="00253BFB">
        <w:rPr>
          <w:b/>
          <w:bCs/>
        </w:rPr>
        <w:t>Подрядчиком</w:t>
      </w:r>
      <w:r w:rsidR="00253BFB">
        <w:rPr>
          <w:b/>
          <w:bCs/>
        </w:rPr>
        <w:t>»</w:t>
      </w:r>
      <w:r w:rsidRPr="00253BFB">
        <w:rPr>
          <w:b/>
          <w:bCs/>
        </w:rPr>
        <w:t xml:space="preserve"> </w:t>
      </w:r>
      <w:r w:rsidR="00253BFB">
        <w:rPr>
          <w:b/>
          <w:bCs/>
        </w:rPr>
        <w:t>«</w:t>
      </w:r>
      <w:r w:rsidRPr="00253BFB">
        <w:rPr>
          <w:b/>
          <w:bCs/>
        </w:rPr>
        <w:t>Субподрядчику</w:t>
      </w:r>
      <w:r w:rsidR="00253BFB">
        <w:rPr>
          <w:b/>
          <w:bCs/>
        </w:rPr>
        <w:t>»</w:t>
      </w:r>
      <w:r w:rsidRPr="004823B6">
        <w:rPr>
          <w:bCs/>
        </w:rPr>
        <w:t xml:space="preserve"> для целей реализации Договора (давальческие материалы</w:t>
      </w:r>
      <w:r w:rsidR="001B0A8B" w:rsidRPr="004823B6">
        <w:rPr>
          <w:bCs/>
        </w:rPr>
        <w:t>), в</w:t>
      </w:r>
      <w:r w:rsidRPr="004823B6">
        <w:rPr>
          <w:bCs/>
        </w:rPr>
        <w:t xml:space="preserve"> стоимости строительно-монтажных работ не учитываются. </w:t>
      </w:r>
    </w:p>
    <w:p w14:paraId="79819FCC" w14:textId="21251B54" w:rsidR="00960DA5" w:rsidRPr="004823B6" w:rsidRDefault="00960DA5" w:rsidP="00264B1A">
      <w:pPr>
        <w:pStyle w:val="af0"/>
        <w:numPr>
          <w:ilvl w:val="1"/>
          <w:numId w:val="3"/>
        </w:numPr>
        <w:shd w:val="clear" w:color="auto" w:fill="FFFFFF"/>
        <w:tabs>
          <w:tab w:val="left" w:pos="1134"/>
        </w:tabs>
        <w:ind w:left="0" w:firstLine="709"/>
        <w:jc w:val="both"/>
        <w:rPr>
          <w:bCs/>
        </w:rPr>
      </w:pPr>
      <w:r w:rsidRPr="004823B6">
        <w:rPr>
          <w:bCs/>
        </w:rPr>
        <w:t xml:space="preserve">Расчеты по Договору осуществляются платежными поручениями путем перечисления денежных средств в рублях на расчетный счет </w:t>
      </w:r>
      <w:r w:rsidR="00253BFB">
        <w:rPr>
          <w:bCs/>
        </w:rPr>
        <w:t>«</w:t>
      </w:r>
      <w:r w:rsidRPr="00253BFB">
        <w:rPr>
          <w:b/>
          <w:bCs/>
        </w:rPr>
        <w:t>Субподрядчика</w:t>
      </w:r>
      <w:r w:rsidR="00253BFB">
        <w:rPr>
          <w:b/>
          <w:bCs/>
        </w:rPr>
        <w:t>»</w:t>
      </w:r>
      <w:r w:rsidRPr="004823B6">
        <w:rPr>
          <w:bCs/>
        </w:rPr>
        <w:t xml:space="preserve">, указанный в реквизитах Договора. </w:t>
      </w:r>
    </w:p>
    <w:p w14:paraId="7CDC4FC3" w14:textId="77777777" w:rsidR="00960DA5" w:rsidRPr="004823B6" w:rsidRDefault="00960DA5" w:rsidP="00264B1A">
      <w:pPr>
        <w:pStyle w:val="af0"/>
        <w:numPr>
          <w:ilvl w:val="1"/>
          <w:numId w:val="3"/>
        </w:numPr>
        <w:shd w:val="clear" w:color="auto" w:fill="FFFFFF"/>
        <w:tabs>
          <w:tab w:val="left" w:pos="1134"/>
        </w:tabs>
        <w:ind w:left="0" w:firstLine="709"/>
        <w:jc w:val="both"/>
        <w:rPr>
          <w:bCs/>
        </w:rPr>
      </w:pPr>
      <w:r w:rsidRPr="004823B6">
        <w:rPr>
          <w:bCs/>
        </w:rPr>
        <w:t>Датой оплаты считается дата списания денежных средств с банковского счета Подрядчика.</w:t>
      </w:r>
    </w:p>
    <w:p w14:paraId="2AECF962" w14:textId="71FD9CB4" w:rsidR="00960DA5" w:rsidRPr="004823B6" w:rsidRDefault="00960DA5" w:rsidP="00264B1A">
      <w:pPr>
        <w:pStyle w:val="af0"/>
        <w:numPr>
          <w:ilvl w:val="1"/>
          <w:numId w:val="3"/>
        </w:numPr>
        <w:shd w:val="clear" w:color="auto" w:fill="FFFFFF"/>
        <w:tabs>
          <w:tab w:val="left" w:pos="1134"/>
        </w:tabs>
        <w:ind w:left="0" w:firstLine="709"/>
        <w:jc w:val="both"/>
        <w:rPr>
          <w:bCs/>
        </w:rPr>
      </w:pPr>
      <w:r w:rsidRPr="004823B6">
        <w:rPr>
          <w:bCs/>
        </w:rPr>
        <w:t xml:space="preserve">В случае нарушения </w:t>
      </w:r>
      <w:r w:rsidR="00253BFB">
        <w:rPr>
          <w:bCs/>
        </w:rPr>
        <w:t>«</w:t>
      </w:r>
      <w:r w:rsidRPr="00253BFB">
        <w:rPr>
          <w:b/>
          <w:bCs/>
        </w:rPr>
        <w:t>Субподрядчиком</w:t>
      </w:r>
      <w:r w:rsidR="00253BFB">
        <w:rPr>
          <w:b/>
          <w:bCs/>
        </w:rPr>
        <w:t>»</w:t>
      </w:r>
      <w:r w:rsidRPr="004823B6">
        <w:rPr>
          <w:bCs/>
        </w:rPr>
        <w:t xml:space="preserve"> своих обязательств по Договору, если такие нарушения ставят под угрозу выполнение работ, предусмотренных Договором, в согласованные Сторонами сроки, </w:t>
      </w:r>
      <w:r w:rsidR="00253BFB">
        <w:rPr>
          <w:bCs/>
        </w:rPr>
        <w:t>«</w:t>
      </w:r>
      <w:r w:rsidRPr="00253BFB">
        <w:rPr>
          <w:b/>
          <w:bCs/>
        </w:rPr>
        <w:t>Подрядчик</w:t>
      </w:r>
      <w:r w:rsidR="00253BFB">
        <w:rPr>
          <w:b/>
          <w:bCs/>
        </w:rPr>
        <w:t>»</w:t>
      </w:r>
      <w:r w:rsidRPr="004823B6">
        <w:rPr>
          <w:bCs/>
        </w:rPr>
        <w:t xml:space="preserve">, предварительно уведомив об этом </w:t>
      </w:r>
      <w:r w:rsidR="00253BFB">
        <w:rPr>
          <w:bCs/>
        </w:rPr>
        <w:t>«</w:t>
      </w:r>
      <w:r w:rsidRPr="00253BFB">
        <w:rPr>
          <w:b/>
          <w:bCs/>
        </w:rPr>
        <w:t>Субподрядчика</w:t>
      </w:r>
      <w:r w:rsidR="00253BFB">
        <w:rPr>
          <w:b/>
          <w:bCs/>
        </w:rPr>
        <w:t>»</w:t>
      </w:r>
      <w:r w:rsidRPr="004823B6">
        <w:rPr>
          <w:bCs/>
        </w:rPr>
        <w:t xml:space="preserve">, вправе в одностороннем порядке изменить порядок осуществления расчетов с </w:t>
      </w:r>
      <w:r w:rsidR="00253BFB">
        <w:rPr>
          <w:bCs/>
        </w:rPr>
        <w:t>«</w:t>
      </w:r>
      <w:r w:rsidRPr="00253BFB">
        <w:rPr>
          <w:b/>
          <w:bCs/>
        </w:rPr>
        <w:t>Субподрядчиком</w:t>
      </w:r>
      <w:r w:rsidR="00253BFB">
        <w:rPr>
          <w:b/>
          <w:bCs/>
        </w:rPr>
        <w:t>»</w:t>
      </w:r>
      <w:r w:rsidRPr="004823B6">
        <w:rPr>
          <w:bCs/>
        </w:rPr>
        <w:t>, исходя из допущенных нарушений, в том числе осуществлять оплату по Договору после подписания Заказчиком Акта ввода в эксплуатацию.</w:t>
      </w:r>
    </w:p>
    <w:p w14:paraId="6027DCB9" w14:textId="12C3D52C" w:rsidR="00960DA5" w:rsidRPr="004823B6" w:rsidRDefault="00960DA5" w:rsidP="00264B1A">
      <w:pPr>
        <w:pStyle w:val="af0"/>
        <w:numPr>
          <w:ilvl w:val="1"/>
          <w:numId w:val="3"/>
        </w:numPr>
        <w:shd w:val="clear" w:color="auto" w:fill="FFFFFF"/>
        <w:tabs>
          <w:tab w:val="left" w:pos="1134"/>
        </w:tabs>
        <w:ind w:left="0" w:firstLine="709"/>
        <w:jc w:val="both"/>
        <w:rPr>
          <w:bCs/>
        </w:rPr>
      </w:pPr>
      <w:r w:rsidRPr="004823B6">
        <w:rPr>
          <w:bCs/>
        </w:rPr>
        <w:t xml:space="preserve">Превышение </w:t>
      </w:r>
      <w:r w:rsidR="00253BFB">
        <w:rPr>
          <w:bCs/>
        </w:rPr>
        <w:t>«</w:t>
      </w:r>
      <w:r w:rsidRPr="00253BFB">
        <w:rPr>
          <w:b/>
          <w:bCs/>
        </w:rPr>
        <w:t>Субподрядчиком</w:t>
      </w:r>
      <w:r w:rsidR="00253BFB">
        <w:rPr>
          <w:b/>
          <w:bCs/>
        </w:rPr>
        <w:t>»</w:t>
      </w:r>
      <w:r w:rsidRPr="004823B6">
        <w:rPr>
          <w:bCs/>
        </w:rPr>
        <w:t xml:space="preserve"> объемов и стоимости работ, установленных Договором и не подтвержденных соответствующим дополнительным соглашением Сторон, выполняется (оплачивается) </w:t>
      </w:r>
      <w:r w:rsidR="00253BFB">
        <w:rPr>
          <w:bCs/>
        </w:rPr>
        <w:t>«</w:t>
      </w:r>
      <w:r w:rsidRPr="00253BFB">
        <w:rPr>
          <w:b/>
          <w:bCs/>
        </w:rPr>
        <w:t>Субподрядчиком</w:t>
      </w:r>
      <w:r w:rsidR="00253BFB">
        <w:rPr>
          <w:b/>
          <w:bCs/>
        </w:rPr>
        <w:t>»</w:t>
      </w:r>
      <w:r w:rsidRPr="004823B6">
        <w:rPr>
          <w:bCs/>
        </w:rPr>
        <w:t xml:space="preserve"> за свой счет.</w:t>
      </w:r>
    </w:p>
    <w:p w14:paraId="744B80EB" w14:textId="7FA18340" w:rsidR="00960DA5" w:rsidRPr="004823B6" w:rsidRDefault="00960DA5" w:rsidP="00264B1A">
      <w:pPr>
        <w:pStyle w:val="af0"/>
        <w:numPr>
          <w:ilvl w:val="1"/>
          <w:numId w:val="3"/>
        </w:numPr>
        <w:shd w:val="clear" w:color="auto" w:fill="FFFFFF"/>
        <w:tabs>
          <w:tab w:val="left" w:pos="1134"/>
        </w:tabs>
        <w:ind w:left="0" w:firstLine="709"/>
        <w:jc w:val="both"/>
        <w:rPr>
          <w:bCs/>
        </w:rPr>
      </w:pPr>
      <w:r w:rsidRPr="004823B6">
        <w:rPr>
          <w:bCs/>
        </w:rPr>
        <w:t xml:space="preserve">Стороны ежеквартально производят сверку расчетов по Договору. </w:t>
      </w:r>
      <w:r w:rsidR="00253BFB">
        <w:rPr>
          <w:bCs/>
        </w:rPr>
        <w:t>«</w:t>
      </w:r>
      <w:r w:rsidRPr="00253BFB">
        <w:rPr>
          <w:b/>
          <w:bCs/>
        </w:rPr>
        <w:t>Субподрядчик</w:t>
      </w:r>
      <w:r w:rsidR="00253BFB">
        <w:rPr>
          <w:b/>
          <w:bCs/>
        </w:rPr>
        <w:t>»</w:t>
      </w:r>
      <w:r w:rsidRPr="004823B6">
        <w:rPr>
          <w:bCs/>
        </w:rPr>
        <w:t xml:space="preserve"> не позднее 20 числа месяца, следующего за очередным кварталом, направляет </w:t>
      </w:r>
      <w:r w:rsidR="00253BFB">
        <w:rPr>
          <w:bCs/>
        </w:rPr>
        <w:t>«</w:t>
      </w:r>
      <w:r w:rsidRPr="00253BFB">
        <w:rPr>
          <w:b/>
          <w:bCs/>
        </w:rPr>
        <w:t>Подрядчику</w:t>
      </w:r>
      <w:r w:rsidR="00253BFB">
        <w:rPr>
          <w:b/>
          <w:bCs/>
        </w:rPr>
        <w:t>»</w:t>
      </w:r>
      <w:r w:rsidRPr="004823B6">
        <w:rPr>
          <w:bCs/>
        </w:rPr>
        <w:t xml:space="preserve"> акт сверки расчетов в двух экземплярах. </w:t>
      </w:r>
      <w:r w:rsidR="00253BFB">
        <w:rPr>
          <w:bCs/>
        </w:rPr>
        <w:t>«</w:t>
      </w:r>
      <w:r w:rsidRPr="00253BFB">
        <w:rPr>
          <w:b/>
          <w:bCs/>
        </w:rPr>
        <w:t>Подрядчик</w:t>
      </w:r>
      <w:r w:rsidR="00253BFB">
        <w:rPr>
          <w:b/>
          <w:bCs/>
        </w:rPr>
        <w:t>»</w:t>
      </w:r>
      <w:r w:rsidRPr="004823B6">
        <w:rPr>
          <w:bCs/>
        </w:rPr>
        <w:t xml:space="preserve"> не позднее 10 рабочих дней с даты получения акта сверки расчетов подписывает его и второй экземпляр возвращает </w:t>
      </w:r>
      <w:r w:rsidR="00253BFB">
        <w:rPr>
          <w:bCs/>
        </w:rPr>
        <w:t>«</w:t>
      </w:r>
      <w:r w:rsidRPr="00253BFB">
        <w:rPr>
          <w:b/>
          <w:bCs/>
        </w:rPr>
        <w:t>Субподрядчику</w:t>
      </w:r>
      <w:r w:rsidR="00253BFB">
        <w:rPr>
          <w:b/>
          <w:bCs/>
        </w:rPr>
        <w:t>»</w:t>
      </w:r>
      <w:r w:rsidRPr="004823B6">
        <w:rPr>
          <w:bCs/>
        </w:rPr>
        <w:t>.</w:t>
      </w:r>
    </w:p>
    <w:p w14:paraId="0F9D9DCD" w14:textId="46EAE867" w:rsidR="00960DA5" w:rsidRPr="004823B6" w:rsidRDefault="00960DA5" w:rsidP="00264B1A">
      <w:pPr>
        <w:pStyle w:val="af0"/>
        <w:numPr>
          <w:ilvl w:val="1"/>
          <w:numId w:val="3"/>
        </w:numPr>
        <w:shd w:val="clear" w:color="auto" w:fill="FFFFFF"/>
        <w:tabs>
          <w:tab w:val="left" w:pos="1134"/>
        </w:tabs>
        <w:ind w:left="0" w:firstLine="709"/>
        <w:jc w:val="both"/>
        <w:rPr>
          <w:bCs/>
        </w:rPr>
      </w:pPr>
      <w:r w:rsidRPr="004823B6">
        <w:rPr>
          <w:bCs/>
        </w:rPr>
        <w:t xml:space="preserve">При завершении исполнения Договора Стороны производят сверку расчетов по Договору. </w:t>
      </w:r>
      <w:r w:rsidR="00253BFB">
        <w:rPr>
          <w:bCs/>
        </w:rPr>
        <w:t>«</w:t>
      </w:r>
      <w:r w:rsidRPr="00253BFB">
        <w:rPr>
          <w:b/>
          <w:bCs/>
        </w:rPr>
        <w:t>Субподрядчик</w:t>
      </w:r>
      <w:r w:rsidR="00253BFB">
        <w:rPr>
          <w:b/>
          <w:bCs/>
        </w:rPr>
        <w:t>»</w:t>
      </w:r>
      <w:r w:rsidRPr="004823B6">
        <w:rPr>
          <w:bCs/>
        </w:rPr>
        <w:t xml:space="preserve"> не позднее 5 рабочих дней с даты окончательного платежа Подрядчиком, направляет </w:t>
      </w:r>
      <w:r w:rsidR="00253BFB">
        <w:rPr>
          <w:bCs/>
        </w:rPr>
        <w:t>«</w:t>
      </w:r>
      <w:r w:rsidRPr="00253BFB">
        <w:rPr>
          <w:b/>
          <w:bCs/>
        </w:rPr>
        <w:t>Подрядчику</w:t>
      </w:r>
      <w:r w:rsidR="00253BFB">
        <w:rPr>
          <w:b/>
          <w:bCs/>
        </w:rPr>
        <w:t>»</w:t>
      </w:r>
      <w:r w:rsidRPr="004823B6">
        <w:rPr>
          <w:bCs/>
        </w:rPr>
        <w:t xml:space="preserve"> акт сверки расчетов в двух экземплярах. Подрядчик не позднее 10 рабочих дней с даты получения акта сверки расчетов, при отсутствии возражений, подписывает его и второй экземпляр возвращает </w:t>
      </w:r>
      <w:r w:rsidR="00253BFB">
        <w:rPr>
          <w:bCs/>
        </w:rPr>
        <w:t>«</w:t>
      </w:r>
      <w:r w:rsidRPr="00253BFB">
        <w:rPr>
          <w:b/>
          <w:bCs/>
        </w:rPr>
        <w:t>Субподрядчику</w:t>
      </w:r>
      <w:r w:rsidR="00253BFB">
        <w:rPr>
          <w:b/>
          <w:bCs/>
        </w:rPr>
        <w:t>»</w:t>
      </w:r>
      <w:r w:rsidRPr="004823B6">
        <w:rPr>
          <w:bCs/>
        </w:rPr>
        <w:t>.</w:t>
      </w:r>
    </w:p>
    <w:p w14:paraId="2CBB80A4" w14:textId="276D441D" w:rsidR="00960DA5" w:rsidRPr="007A17D3" w:rsidRDefault="00160224" w:rsidP="00156A7F">
      <w:pPr>
        <w:pStyle w:val="af0"/>
        <w:numPr>
          <w:ilvl w:val="1"/>
          <w:numId w:val="3"/>
        </w:numPr>
        <w:shd w:val="clear" w:color="auto" w:fill="FFFFFF"/>
        <w:tabs>
          <w:tab w:val="left" w:pos="1134"/>
        </w:tabs>
        <w:ind w:left="0" w:firstLine="709"/>
        <w:jc w:val="both"/>
        <w:rPr>
          <w:bCs/>
        </w:rPr>
      </w:pPr>
      <w:r w:rsidRPr="004823B6">
        <w:rPr>
          <w:bCs/>
        </w:rPr>
        <w:t xml:space="preserve"> </w:t>
      </w:r>
      <w:r w:rsidR="00960DA5" w:rsidRPr="004823B6">
        <w:rPr>
          <w:bCs/>
        </w:rPr>
        <w:t xml:space="preserve">Счет-фактура выставляется </w:t>
      </w:r>
      <w:r w:rsidR="00253BFB">
        <w:rPr>
          <w:bCs/>
        </w:rPr>
        <w:t>«</w:t>
      </w:r>
      <w:r w:rsidR="00960DA5" w:rsidRPr="00253BFB">
        <w:rPr>
          <w:b/>
          <w:bCs/>
        </w:rPr>
        <w:t>Субподрядчиком</w:t>
      </w:r>
      <w:r w:rsidR="00253BFB">
        <w:rPr>
          <w:b/>
          <w:bCs/>
        </w:rPr>
        <w:t>»</w:t>
      </w:r>
      <w:r w:rsidR="00960DA5" w:rsidRPr="004823B6">
        <w:rPr>
          <w:bCs/>
        </w:rPr>
        <w:t xml:space="preserve"> в соответствии с требованиями </w:t>
      </w:r>
      <w:r w:rsidR="00960DA5" w:rsidRPr="007A17D3">
        <w:rPr>
          <w:bCs/>
        </w:rPr>
        <w:t>действующего налогового законодательства Российской Федерации.</w:t>
      </w:r>
    </w:p>
    <w:p w14:paraId="3042CBC7" w14:textId="5B8981C8" w:rsidR="00E8591D" w:rsidRPr="007A17D3" w:rsidRDefault="00E8591D" w:rsidP="00156A7F">
      <w:pPr>
        <w:pStyle w:val="af0"/>
        <w:numPr>
          <w:ilvl w:val="1"/>
          <w:numId w:val="3"/>
        </w:numPr>
        <w:shd w:val="clear" w:color="auto" w:fill="FFFFFF"/>
        <w:tabs>
          <w:tab w:val="left" w:pos="1134"/>
        </w:tabs>
        <w:ind w:left="1418" w:hanging="709"/>
        <w:jc w:val="both"/>
        <w:rPr>
          <w:bCs/>
        </w:rPr>
      </w:pPr>
      <w:bookmarkStart w:id="14" w:name="_Ref361858588"/>
      <w:bookmarkStart w:id="15" w:name="_Ref361834675"/>
      <w:r w:rsidRPr="007A17D3">
        <w:rPr>
          <w:bCs/>
        </w:rPr>
        <w:t xml:space="preserve">Оплата по Договору осуществляется </w:t>
      </w:r>
      <w:r w:rsidR="00253BFB">
        <w:rPr>
          <w:bCs/>
        </w:rPr>
        <w:t>«</w:t>
      </w:r>
      <w:r w:rsidRPr="00253BFB">
        <w:rPr>
          <w:b/>
          <w:bCs/>
        </w:rPr>
        <w:t>Подрядчиком</w:t>
      </w:r>
      <w:r w:rsidR="00253BFB">
        <w:rPr>
          <w:b/>
          <w:bCs/>
        </w:rPr>
        <w:t>»</w:t>
      </w:r>
      <w:r w:rsidRPr="007A17D3">
        <w:rPr>
          <w:bCs/>
        </w:rPr>
        <w:t xml:space="preserve"> в следующем порядке:</w:t>
      </w:r>
      <w:bookmarkEnd w:id="14"/>
      <w:bookmarkEnd w:id="15"/>
      <w:r w:rsidRPr="007A17D3">
        <w:rPr>
          <w:bCs/>
        </w:rPr>
        <w:t xml:space="preserve"> </w:t>
      </w:r>
    </w:p>
    <w:p w14:paraId="0D904D9D" w14:textId="33263C33" w:rsidR="00E8591D" w:rsidRPr="00FD015C" w:rsidRDefault="00E8591D" w:rsidP="002524DF">
      <w:pPr>
        <w:pStyle w:val="af0"/>
        <w:numPr>
          <w:ilvl w:val="2"/>
          <w:numId w:val="3"/>
        </w:numPr>
        <w:shd w:val="clear" w:color="auto" w:fill="FFFFFF"/>
        <w:tabs>
          <w:tab w:val="left" w:pos="0"/>
        </w:tabs>
        <w:ind w:left="0" w:firstLine="709"/>
        <w:jc w:val="both"/>
        <w:rPr>
          <w:color w:val="000000" w:themeColor="text1"/>
        </w:rPr>
      </w:pPr>
      <w:bookmarkStart w:id="16" w:name="_Ref361335057"/>
      <w:bookmarkStart w:id="17" w:name="_Ref373242755"/>
      <w:r w:rsidRPr="00FD015C">
        <w:rPr>
          <w:color w:val="000000" w:themeColor="text1"/>
        </w:rPr>
        <w:t xml:space="preserve">Авансовый платеж в </w:t>
      </w:r>
      <w:r w:rsidRPr="00776AC0">
        <w:rPr>
          <w:color w:val="000000" w:themeColor="text1"/>
        </w:rPr>
        <w:t xml:space="preserve">размере </w:t>
      </w:r>
      <w:r w:rsidR="00821EC1">
        <w:rPr>
          <w:color w:val="000000" w:themeColor="text1"/>
        </w:rPr>
        <w:t>50</w:t>
      </w:r>
      <w:r w:rsidR="00821EC1" w:rsidRPr="00776AC0">
        <w:rPr>
          <w:color w:val="000000" w:themeColor="text1"/>
        </w:rPr>
        <w:t xml:space="preserve"> </w:t>
      </w:r>
      <w:r w:rsidRPr="00776AC0">
        <w:rPr>
          <w:color w:val="000000" w:themeColor="text1"/>
        </w:rPr>
        <w:t>%</w:t>
      </w:r>
      <w:r w:rsidRPr="00FD015C">
        <w:rPr>
          <w:color w:val="000000" w:themeColor="text1"/>
        </w:rPr>
        <w:t xml:space="preserve"> (</w:t>
      </w:r>
      <w:r w:rsidR="00821EC1">
        <w:t>пять</w:t>
      </w:r>
      <w:r w:rsidR="00821EC1" w:rsidRPr="00776AC0">
        <w:t>десят</w:t>
      </w:r>
      <w:r w:rsidR="00013709" w:rsidRPr="00FD015C">
        <w:rPr>
          <w:color w:val="000000" w:themeColor="text1"/>
        </w:rPr>
        <w:t xml:space="preserve"> процентов</w:t>
      </w:r>
      <w:r w:rsidRPr="00FD015C">
        <w:rPr>
          <w:color w:val="000000" w:themeColor="text1"/>
        </w:rPr>
        <w:t xml:space="preserve">) от стоимости работ выплачивается в течение </w:t>
      </w:r>
      <w:r w:rsidR="00821EC1" w:rsidRPr="00FD015C">
        <w:rPr>
          <w:color w:val="000000" w:themeColor="text1"/>
        </w:rPr>
        <w:t>1</w:t>
      </w:r>
      <w:r w:rsidR="00821EC1">
        <w:rPr>
          <w:color w:val="000000" w:themeColor="text1"/>
        </w:rPr>
        <w:t>0</w:t>
      </w:r>
      <w:r w:rsidR="00821EC1" w:rsidRPr="00FD015C">
        <w:rPr>
          <w:color w:val="000000" w:themeColor="text1"/>
        </w:rPr>
        <w:t xml:space="preserve"> </w:t>
      </w:r>
      <w:r w:rsidR="001B0A8B" w:rsidRPr="00FD015C">
        <w:rPr>
          <w:color w:val="000000" w:themeColor="text1"/>
        </w:rPr>
        <w:t>(</w:t>
      </w:r>
      <w:r w:rsidR="00821EC1">
        <w:rPr>
          <w:color w:val="000000" w:themeColor="text1"/>
        </w:rPr>
        <w:t>десяти</w:t>
      </w:r>
      <w:r w:rsidRPr="00FD015C">
        <w:rPr>
          <w:color w:val="000000" w:themeColor="text1"/>
        </w:rPr>
        <w:t xml:space="preserve">) календарных дней </w:t>
      </w:r>
      <w:bookmarkEnd w:id="16"/>
      <w:r w:rsidRPr="00FD015C">
        <w:rPr>
          <w:color w:val="000000" w:themeColor="text1"/>
        </w:rPr>
        <w:t xml:space="preserve">с даты получения Подрядчиком счета, выставленного </w:t>
      </w:r>
      <w:bookmarkStart w:id="18" w:name="_Ref373242766"/>
      <w:bookmarkEnd w:id="17"/>
      <w:r w:rsidR="00253BFB" w:rsidRPr="00FD015C">
        <w:rPr>
          <w:color w:val="000000" w:themeColor="text1"/>
        </w:rPr>
        <w:t>«</w:t>
      </w:r>
      <w:r w:rsidRPr="00FD015C">
        <w:rPr>
          <w:b/>
          <w:color w:val="000000" w:themeColor="text1"/>
        </w:rPr>
        <w:t>Субподрядчиком</w:t>
      </w:r>
      <w:r w:rsidR="00253BFB" w:rsidRPr="00FD015C">
        <w:rPr>
          <w:b/>
          <w:color w:val="000000" w:themeColor="text1"/>
        </w:rPr>
        <w:t>»</w:t>
      </w:r>
      <w:r w:rsidRPr="00FD015C">
        <w:rPr>
          <w:color w:val="000000" w:themeColor="text1"/>
        </w:rPr>
        <w:t>.</w:t>
      </w:r>
    </w:p>
    <w:p w14:paraId="73FE3BFA" w14:textId="181B787D" w:rsidR="004B28E3" w:rsidRPr="007A17D3" w:rsidRDefault="004B28E3" w:rsidP="002524DF">
      <w:pPr>
        <w:pStyle w:val="af0"/>
        <w:numPr>
          <w:ilvl w:val="2"/>
          <w:numId w:val="3"/>
        </w:numPr>
        <w:shd w:val="clear" w:color="auto" w:fill="FFFFFF"/>
        <w:tabs>
          <w:tab w:val="left" w:pos="709"/>
        </w:tabs>
        <w:ind w:left="0" w:firstLine="709"/>
        <w:jc w:val="both"/>
      </w:pPr>
      <w:bookmarkStart w:id="19" w:name="_Ref373242949"/>
      <w:bookmarkEnd w:id="18"/>
      <w:r w:rsidRPr="004A0639">
        <w:t xml:space="preserve">Последующие платежи </w:t>
      </w:r>
      <w:r w:rsidRPr="00776AC0">
        <w:t xml:space="preserve">в размере </w:t>
      </w:r>
      <w:r w:rsidR="00821EC1">
        <w:t>5</w:t>
      </w:r>
      <w:r w:rsidR="00821EC1" w:rsidRPr="00776AC0">
        <w:t>0</w:t>
      </w:r>
      <w:r w:rsidRPr="00776AC0">
        <w:t>% (</w:t>
      </w:r>
      <w:r w:rsidR="00821EC1">
        <w:t>пять</w:t>
      </w:r>
      <w:r w:rsidR="00821EC1" w:rsidRPr="00776AC0">
        <w:t>десят</w:t>
      </w:r>
      <w:r w:rsidR="00821EC1">
        <w:t xml:space="preserve"> </w:t>
      </w:r>
      <w:r w:rsidRPr="004A0639">
        <w:t xml:space="preserve">процентов) от стоимости работ выплачиваются в течение 15 (пятнадцати) календарных дней с даты подписания Сторонами документов, указанных в </w:t>
      </w:r>
      <w:r w:rsidR="00B1789D" w:rsidRPr="004A0639">
        <w:t>ст</w:t>
      </w:r>
      <w:r w:rsidR="00070CE9" w:rsidRPr="004A0639">
        <w:t>.</w:t>
      </w:r>
      <w:r w:rsidR="00B1789D" w:rsidRPr="004A0639">
        <w:t xml:space="preserve"> </w:t>
      </w:r>
      <w:r w:rsidRPr="004A0639">
        <w:t>4 Договора, на основании счёта, выставленного</w:t>
      </w:r>
      <w:r w:rsidRPr="007A17D3">
        <w:t xml:space="preserve"> </w:t>
      </w:r>
      <w:r w:rsidR="00253BFB">
        <w:t>«</w:t>
      </w:r>
      <w:r w:rsidRPr="00253BFB">
        <w:rPr>
          <w:b/>
        </w:rPr>
        <w:t>Субподрядчиком</w:t>
      </w:r>
      <w:r w:rsidR="00253BFB">
        <w:rPr>
          <w:b/>
        </w:rPr>
        <w:t>»</w:t>
      </w:r>
      <w:r w:rsidRPr="00253BFB">
        <w:rPr>
          <w:b/>
        </w:rPr>
        <w:t>.</w:t>
      </w:r>
      <w:r w:rsidRPr="007A17D3">
        <w:t xml:space="preserve"> </w:t>
      </w:r>
      <w:bookmarkEnd w:id="19"/>
    </w:p>
    <w:p w14:paraId="7B4FCBA5" w14:textId="74F8991D" w:rsidR="004B28E3" w:rsidRPr="00C2118D" w:rsidRDefault="004B28E3" w:rsidP="00264B1A">
      <w:pPr>
        <w:pStyle w:val="af0"/>
        <w:numPr>
          <w:ilvl w:val="1"/>
          <w:numId w:val="3"/>
        </w:numPr>
        <w:shd w:val="clear" w:color="auto" w:fill="FFFFFF"/>
        <w:tabs>
          <w:tab w:val="left" w:pos="1134"/>
        </w:tabs>
        <w:ind w:left="0" w:firstLine="709"/>
        <w:jc w:val="both"/>
        <w:rPr>
          <w:bCs/>
        </w:rPr>
      </w:pPr>
      <w:r w:rsidRPr="00C2118D">
        <w:rPr>
          <w:bCs/>
        </w:rPr>
        <w:t xml:space="preserve">Расчеты </w:t>
      </w:r>
      <w:r>
        <w:rPr>
          <w:bCs/>
        </w:rPr>
        <w:t xml:space="preserve">по Договору </w:t>
      </w:r>
      <w:r w:rsidRPr="00C2118D">
        <w:rPr>
          <w:bCs/>
        </w:rPr>
        <w:t xml:space="preserve">осуществляются в валюте Российской Федерации. Оплата производится </w:t>
      </w:r>
      <w:r w:rsidR="00253BFB">
        <w:rPr>
          <w:bCs/>
        </w:rPr>
        <w:t>«</w:t>
      </w:r>
      <w:r w:rsidRPr="00253BFB">
        <w:rPr>
          <w:b/>
          <w:bCs/>
        </w:rPr>
        <w:t>Подрядчиком</w:t>
      </w:r>
      <w:r w:rsidR="00253BFB">
        <w:rPr>
          <w:b/>
          <w:bCs/>
        </w:rPr>
        <w:t>»</w:t>
      </w:r>
      <w:r>
        <w:rPr>
          <w:bCs/>
        </w:rPr>
        <w:t xml:space="preserve"> </w:t>
      </w:r>
      <w:r w:rsidRPr="00C2118D">
        <w:rPr>
          <w:bCs/>
        </w:rPr>
        <w:t xml:space="preserve">путем перечисления денежных средств на расчетный счет </w:t>
      </w:r>
      <w:r w:rsidR="00253BFB">
        <w:rPr>
          <w:bCs/>
        </w:rPr>
        <w:t>«</w:t>
      </w:r>
      <w:r w:rsidRPr="00253BFB">
        <w:rPr>
          <w:b/>
          <w:bCs/>
        </w:rPr>
        <w:t>Субподрядчика</w:t>
      </w:r>
      <w:r w:rsidR="00253BFB">
        <w:rPr>
          <w:b/>
          <w:bCs/>
        </w:rPr>
        <w:t>»</w:t>
      </w:r>
      <w:r w:rsidRPr="00C2118D">
        <w:rPr>
          <w:bCs/>
        </w:rPr>
        <w:t xml:space="preserve">, указанный в Договоре. Обязательство </w:t>
      </w:r>
      <w:r w:rsidR="00253BFB">
        <w:rPr>
          <w:bCs/>
        </w:rPr>
        <w:t>«</w:t>
      </w:r>
      <w:r w:rsidRPr="00253BFB">
        <w:rPr>
          <w:b/>
          <w:bCs/>
        </w:rPr>
        <w:t>Подрядчика</w:t>
      </w:r>
      <w:r w:rsidR="00253BFB">
        <w:rPr>
          <w:b/>
          <w:bCs/>
        </w:rPr>
        <w:t>»</w:t>
      </w:r>
      <w:r w:rsidRPr="00C2118D">
        <w:rPr>
          <w:bCs/>
        </w:rPr>
        <w:t xml:space="preserve"> по осуществлению платежа считается исполненным с даты списания денежных средств с расчетного счета </w:t>
      </w:r>
      <w:r w:rsidR="00253BFB">
        <w:rPr>
          <w:bCs/>
        </w:rPr>
        <w:t>«</w:t>
      </w:r>
      <w:r w:rsidRPr="00253BFB">
        <w:rPr>
          <w:b/>
          <w:bCs/>
        </w:rPr>
        <w:t>Подрядчика</w:t>
      </w:r>
      <w:r w:rsidR="00253BFB">
        <w:rPr>
          <w:b/>
          <w:bCs/>
        </w:rPr>
        <w:t>»</w:t>
      </w:r>
      <w:r w:rsidRPr="00C2118D">
        <w:rPr>
          <w:bCs/>
        </w:rPr>
        <w:t>.</w:t>
      </w:r>
      <w:bookmarkStart w:id="20" w:name="_Ref361336647"/>
    </w:p>
    <w:p w14:paraId="3F447373" w14:textId="77777777" w:rsidR="004B28E3" w:rsidRPr="00C2118D" w:rsidRDefault="004B28E3" w:rsidP="004B28E3">
      <w:pPr>
        <w:pStyle w:val="af0"/>
        <w:shd w:val="clear" w:color="auto" w:fill="FFFFFF"/>
        <w:tabs>
          <w:tab w:val="left" w:pos="1134"/>
          <w:tab w:val="left" w:pos="1418"/>
        </w:tabs>
        <w:ind w:left="0" w:firstLine="709"/>
        <w:jc w:val="both"/>
        <w:rPr>
          <w:bCs/>
        </w:rPr>
      </w:pPr>
      <w:bookmarkStart w:id="21" w:name="_Ref361834251"/>
      <w:bookmarkEnd w:id="20"/>
      <w:r>
        <w:rPr>
          <w:bCs/>
        </w:rPr>
        <w:t xml:space="preserve">3.8.  </w:t>
      </w:r>
      <w:r w:rsidRPr="00C2118D">
        <w:rPr>
          <w:bCs/>
        </w:rPr>
        <w:t xml:space="preserve">Индексация Цены Договора не допускается. </w:t>
      </w:r>
    </w:p>
    <w:bookmarkEnd w:id="21"/>
    <w:p w14:paraId="400DDC04" w14:textId="77777777" w:rsidR="00351FC0" w:rsidRPr="004823B6" w:rsidRDefault="00351FC0" w:rsidP="00351FC0">
      <w:pPr>
        <w:pStyle w:val="af0"/>
        <w:shd w:val="clear" w:color="auto" w:fill="FFFFFF"/>
        <w:tabs>
          <w:tab w:val="left" w:pos="1134"/>
        </w:tabs>
        <w:ind w:left="0" w:firstLine="567"/>
        <w:jc w:val="both"/>
        <w:rPr>
          <w:bCs/>
        </w:rPr>
      </w:pPr>
    </w:p>
    <w:p w14:paraId="6EBE6C1A" w14:textId="77777777" w:rsidR="00351FC0" w:rsidRPr="004823B6" w:rsidRDefault="00351FC0" w:rsidP="00DD5FAD">
      <w:pPr>
        <w:pStyle w:val="af0"/>
        <w:numPr>
          <w:ilvl w:val="0"/>
          <w:numId w:val="3"/>
        </w:numPr>
        <w:shd w:val="clear" w:color="auto" w:fill="FFFFFF"/>
        <w:tabs>
          <w:tab w:val="left" w:pos="284"/>
        </w:tabs>
        <w:spacing w:after="120"/>
        <w:ind w:left="0" w:firstLine="0"/>
        <w:contextualSpacing w:val="0"/>
        <w:jc w:val="center"/>
        <w:rPr>
          <w:b/>
          <w:bCs/>
        </w:rPr>
      </w:pPr>
      <w:r w:rsidRPr="004823B6">
        <w:rPr>
          <w:b/>
          <w:bCs/>
        </w:rPr>
        <w:t>Порядок сдачи-приемки Работ</w:t>
      </w:r>
    </w:p>
    <w:p w14:paraId="0EA57924" w14:textId="10E66907" w:rsidR="00351FC0" w:rsidRPr="007A17D3" w:rsidRDefault="00351FC0" w:rsidP="00DD5FAD">
      <w:pPr>
        <w:pStyle w:val="af0"/>
        <w:numPr>
          <w:ilvl w:val="1"/>
          <w:numId w:val="3"/>
        </w:numPr>
        <w:shd w:val="clear" w:color="auto" w:fill="FFFFFF"/>
        <w:tabs>
          <w:tab w:val="left" w:pos="1134"/>
        </w:tabs>
        <w:ind w:left="0" w:firstLine="709"/>
        <w:contextualSpacing w:val="0"/>
        <w:jc w:val="both"/>
        <w:rPr>
          <w:bCs/>
        </w:rPr>
      </w:pPr>
      <w:bookmarkStart w:id="22" w:name="_Ref373242517"/>
      <w:bookmarkStart w:id="23" w:name="_Ref361335138"/>
      <w:bookmarkStart w:id="24" w:name="_Ref361336754"/>
      <w:r w:rsidRPr="007A17D3">
        <w:rPr>
          <w:bCs/>
        </w:rPr>
        <w:t>По завершении выполнения работ,</w:t>
      </w:r>
      <w:r w:rsidR="00D65377" w:rsidRPr="007A17D3">
        <w:rPr>
          <w:bCs/>
        </w:rPr>
        <w:t xml:space="preserve"> указанных </w:t>
      </w:r>
      <w:r w:rsidRPr="007A17D3">
        <w:rPr>
          <w:bCs/>
        </w:rPr>
        <w:t xml:space="preserve">в </w:t>
      </w:r>
      <w:r w:rsidR="00CA2B9B" w:rsidRPr="007A17D3">
        <w:rPr>
          <w:bCs/>
        </w:rPr>
        <w:t>Г</w:t>
      </w:r>
      <w:r w:rsidRPr="007A17D3">
        <w:rPr>
          <w:bCs/>
        </w:rPr>
        <w:t>рафике выполнения Работ (</w:t>
      </w:r>
      <w:r w:rsidRPr="00DD5FAD">
        <w:rPr>
          <w:b/>
          <w:bCs/>
        </w:rPr>
        <w:t xml:space="preserve">Приложение № </w:t>
      </w:r>
      <w:r w:rsidR="00070CE9" w:rsidRPr="00DD5FAD">
        <w:rPr>
          <w:b/>
          <w:bCs/>
        </w:rPr>
        <w:t>2</w:t>
      </w:r>
      <w:r w:rsidRPr="007A17D3">
        <w:rPr>
          <w:bCs/>
        </w:rPr>
        <w:t xml:space="preserve"> к Договору), </w:t>
      </w:r>
      <w:r w:rsidR="00253BFB">
        <w:rPr>
          <w:bCs/>
        </w:rPr>
        <w:t>«</w:t>
      </w:r>
      <w:r w:rsidR="00E6459C" w:rsidRPr="00253BFB">
        <w:rPr>
          <w:b/>
          <w:bCs/>
        </w:rPr>
        <w:t>Субподрядчик</w:t>
      </w:r>
      <w:r w:rsidR="00253BFB">
        <w:rPr>
          <w:b/>
          <w:bCs/>
        </w:rPr>
        <w:t>»</w:t>
      </w:r>
      <w:r w:rsidR="00E6459C" w:rsidRPr="007A17D3">
        <w:rPr>
          <w:bCs/>
        </w:rPr>
        <w:t xml:space="preserve"> </w:t>
      </w:r>
      <w:r w:rsidRPr="007A17D3">
        <w:rPr>
          <w:bCs/>
        </w:rPr>
        <w:t xml:space="preserve">в течение 5 (пяти) рабочих дней представляет </w:t>
      </w:r>
      <w:r w:rsidR="00253BFB">
        <w:rPr>
          <w:bCs/>
        </w:rPr>
        <w:t>«</w:t>
      </w:r>
      <w:r w:rsidR="00E6459C" w:rsidRPr="00253BFB">
        <w:rPr>
          <w:b/>
          <w:bCs/>
        </w:rPr>
        <w:t>Подрядчику</w:t>
      </w:r>
      <w:r w:rsidR="00253BFB">
        <w:rPr>
          <w:b/>
          <w:bCs/>
        </w:rPr>
        <w:t>»</w:t>
      </w:r>
      <w:r w:rsidR="00E6459C" w:rsidRPr="007A17D3">
        <w:rPr>
          <w:bCs/>
        </w:rPr>
        <w:t xml:space="preserve"> </w:t>
      </w:r>
      <w:r w:rsidRPr="007A17D3">
        <w:rPr>
          <w:bCs/>
        </w:rPr>
        <w:t xml:space="preserve">подписанный со своей стороны в 2 (двух) экземплярах Акт </w:t>
      </w:r>
      <w:r w:rsidR="00070CE9" w:rsidRPr="007A17D3">
        <w:rPr>
          <w:bCs/>
        </w:rPr>
        <w:t xml:space="preserve">о приемке </w:t>
      </w:r>
      <w:r w:rsidRPr="007A17D3">
        <w:rPr>
          <w:bCs/>
        </w:rPr>
        <w:t xml:space="preserve">выполненных работ по форме </w:t>
      </w:r>
      <w:r w:rsidR="00070CE9" w:rsidRPr="007A17D3">
        <w:rPr>
          <w:bCs/>
        </w:rPr>
        <w:t xml:space="preserve">КС-2 и Справки о стоимости выполненных работ и </w:t>
      </w:r>
      <w:r w:rsidR="00070CE9" w:rsidRPr="007A17D3">
        <w:rPr>
          <w:bCs/>
        </w:rPr>
        <w:lastRenderedPageBreak/>
        <w:t>затрат по форме КС-3</w:t>
      </w:r>
      <w:r w:rsidRPr="007A17D3">
        <w:rPr>
          <w:bCs/>
        </w:rPr>
        <w:t>, с приложением Приемо-сдаточной и Исполнительной документации в 3 (трех) экземплярах.</w:t>
      </w:r>
      <w:bookmarkEnd w:id="22"/>
      <w:bookmarkEnd w:id="23"/>
      <w:bookmarkEnd w:id="24"/>
    </w:p>
    <w:p w14:paraId="7D25229B" w14:textId="1A3BD0C8" w:rsidR="00351FC0" w:rsidRPr="000710C2" w:rsidRDefault="00351FC0" w:rsidP="00264B1A">
      <w:pPr>
        <w:pStyle w:val="af0"/>
        <w:numPr>
          <w:ilvl w:val="1"/>
          <w:numId w:val="3"/>
        </w:numPr>
        <w:shd w:val="clear" w:color="auto" w:fill="FFFFFF"/>
        <w:tabs>
          <w:tab w:val="left" w:pos="1134"/>
        </w:tabs>
        <w:ind w:left="0" w:firstLine="709"/>
        <w:jc w:val="both"/>
        <w:rPr>
          <w:bCs/>
        </w:rPr>
      </w:pPr>
      <w:bookmarkStart w:id="25" w:name="_Ref361336865"/>
      <w:r w:rsidRPr="000710C2">
        <w:rPr>
          <w:bCs/>
        </w:rPr>
        <w:t xml:space="preserve">По завершении выполнения Работ в отношении каждого Объекта и готовности последнего к эксплуатации </w:t>
      </w:r>
      <w:r w:rsidR="00253BFB" w:rsidRPr="000710C2">
        <w:rPr>
          <w:bCs/>
        </w:rPr>
        <w:t>«</w:t>
      </w:r>
      <w:r w:rsidR="009349C0" w:rsidRPr="000710C2">
        <w:rPr>
          <w:b/>
          <w:bCs/>
        </w:rPr>
        <w:t>Субподрядчик</w:t>
      </w:r>
      <w:r w:rsidR="00253BFB" w:rsidRPr="000710C2">
        <w:rPr>
          <w:b/>
          <w:bCs/>
        </w:rPr>
        <w:t>»</w:t>
      </w:r>
      <w:r w:rsidR="009349C0" w:rsidRPr="000710C2">
        <w:rPr>
          <w:bCs/>
        </w:rPr>
        <w:t xml:space="preserve"> </w:t>
      </w:r>
      <w:r w:rsidRPr="000710C2">
        <w:rPr>
          <w:bCs/>
        </w:rPr>
        <w:t xml:space="preserve">в течение 3 (трех) рабочих дней представляет </w:t>
      </w:r>
      <w:r w:rsidR="00253BFB" w:rsidRPr="000710C2">
        <w:rPr>
          <w:bCs/>
        </w:rPr>
        <w:t>«</w:t>
      </w:r>
      <w:r w:rsidR="009349C0" w:rsidRPr="000710C2">
        <w:rPr>
          <w:b/>
          <w:bCs/>
        </w:rPr>
        <w:t>Подрядчику</w:t>
      </w:r>
      <w:r w:rsidR="00253BFB" w:rsidRPr="000710C2">
        <w:rPr>
          <w:b/>
          <w:bCs/>
        </w:rPr>
        <w:t>»</w:t>
      </w:r>
      <w:r w:rsidR="009349C0" w:rsidRPr="000710C2">
        <w:rPr>
          <w:bCs/>
        </w:rPr>
        <w:t xml:space="preserve"> </w:t>
      </w:r>
      <w:r w:rsidRPr="000710C2">
        <w:rPr>
          <w:bCs/>
        </w:rPr>
        <w:t>подписанные со своей стороны:</w:t>
      </w:r>
    </w:p>
    <w:p w14:paraId="4F16402C" w14:textId="57355243" w:rsidR="000710C2" w:rsidRPr="008E2ACA" w:rsidRDefault="000710C2" w:rsidP="000710C2">
      <w:pPr>
        <w:spacing w:line="0" w:lineRule="atLeast"/>
        <w:ind w:firstLine="708"/>
        <w:rPr>
          <w:snapToGrid/>
          <w:color w:val="000000" w:themeColor="text1"/>
          <w:sz w:val="24"/>
          <w:szCs w:val="24"/>
        </w:rPr>
      </w:pPr>
      <w:r w:rsidRPr="008E2ACA">
        <w:rPr>
          <w:color w:val="000000" w:themeColor="text1"/>
          <w:sz w:val="24"/>
          <w:szCs w:val="24"/>
        </w:rPr>
        <w:t xml:space="preserve">- оформленные результаты работ </w:t>
      </w:r>
      <w:r w:rsidR="00DD5FAD">
        <w:rPr>
          <w:color w:val="000000" w:themeColor="text1"/>
          <w:sz w:val="24"/>
          <w:szCs w:val="24"/>
        </w:rPr>
        <w:t>(</w:t>
      </w:r>
      <w:r w:rsidRPr="008E2ACA">
        <w:rPr>
          <w:color w:val="000000" w:themeColor="text1"/>
          <w:sz w:val="24"/>
          <w:szCs w:val="24"/>
        </w:rPr>
        <w:t>протоколы, акты</w:t>
      </w:r>
      <w:r w:rsidR="00DD5FAD">
        <w:rPr>
          <w:color w:val="000000" w:themeColor="text1"/>
          <w:sz w:val="24"/>
          <w:szCs w:val="24"/>
        </w:rPr>
        <w:t>)</w:t>
      </w:r>
      <w:r w:rsidRPr="008E2ACA">
        <w:rPr>
          <w:color w:val="000000" w:themeColor="text1"/>
          <w:sz w:val="24"/>
          <w:szCs w:val="24"/>
        </w:rPr>
        <w:t>;</w:t>
      </w:r>
    </w:p>
    <w:p w14:paraId="23A8B3A0" w14:textId="77777777" w:rsidR="000710C2" w:rsidRPr="008E2ACA" w:rsidRDefault="000710C2" w:rsidP="000710C2">
      <w:pPr>
        <w:spacing w:line="0" w:lineRule="atLeast"/>
        <w:ind w:firstLine="708"/>
        <w:rPr>
          <w:color w:val="000000" w:themeColor="text1"/>
          <w:sz w:val="24"/>
          <w:szCs w:val="24"/>
        </w:rPr>
      </w:pPr>
      <w:r w:rsidRPr="008E2ACA">
        <w:rPr>
          <w:color w:val="000000" w:themeColor="text1"/>
          <w:sz w:val="24"/>
          <w:szCs w:val="24"/>
        </w:rPr>
        <w:t>- оформленные исполнительные схемы;</w:t>
      </w:r>
    </w:p>
    <w:p w14:paraId="03C5377E" w14:textId="39BC4511" w:rsidR="000710C2" w:rsidRPr="008E2ACA" w:rsidRDefault="000710C2" w:rsidP="000710C2">
      <w:pPr>
        <w:spacing w:line="0" w:lineRule="atLeast"/>
        <w:ind w:firstLine="708"/>
        <w:rPr>
          <w:bCs/>
          <w:color w:val="000000" w:themeColor="text1"/>
        </w:rPr>
      </w:pPr>
      <w:r w:rsidRPr="008E2ACA">
        <w:rPr>
          <w:color w:val="000000" w:themeColor="text1"/>
          <w:sz w:val="24"/>
          <w:szCs w:val="24"/>
        </w:rPr>
        <w:t>- иной технической и приемо-сдаточной документации (при необходимости).</w:t>
      </w:r>
    </w:p>
    <w:p w14:paraId="14AD8DEC" w14:textId="7A01DDB5" w:rsidR="00351FC0" w:rsidRPr="004823B6" w:rsidRDefault="00351FC0" w:rsidP="00264B1A">
      <w:pPr>
        <w:pStyle w:val="af0"/>
        <w:numPr>
          <w:ilvl w:val="1"/>
          <w:numId w:val="3"/>
        </w:numPr>
        <w:shd w:val="clear" w:color="auto" w:fill="FFFFFF"/>
        <w:tabs>
          <w:tab w:val="left" w:pos="1134"/>
        </w:tabs>
        <w:ind w:left="0" w:firstLine="709"/>
        <w:jc w:val="both"/>
        <w:rPr>
          <w:bCs/>
        </w:rPr>
      </w:pPr>
      <w:bookmarkStart w:id="26" w:name="_Hlk225318903"/>
      <w:r w:rsidRPr="007A7376">
        <w:rPr>
          <w:bCs/>
        </w:rPr>
        <w:t>Акт КС-2, Справку КС-3</w:t>
      </w:r>
      <w:bookmarkEnd w:id="26"/>
      <w:r w:rsidRPr="007A7376">
        <w:rPr>
          <w:bCs/>
        </w:rPr>
        <w:t xml:space="preserve"> в</w:t>
      </w:r>
      <w:r w:rsidRPr="004823B6">
        <w:rPr>
          <w:bCs/>
        </w:rPr>
        <w:t xml:space="preserve"> отношении каждого Объекта на весь объем </w:t>
      </w:r>
      <w:r w:rsidR="00817EF5">
        <w:rPr>
          <w:bCs/>
        </w:rPr>
        <w:t>выполненных работ по Объекту в 2</w:t>
      </w:r>
      <w:r w:rsidRPr="004823B6">
        <w:rPr>
          <w:bCs/>
        </w:rPr>
        <w:t xml:space="preserve"> (двух) экземплярах; </w:t>
      </w:r>
    </w:p>
    <w:bookmarkEnd w:id="25"/>
    <w:p w14:paraId="612A42B7" w14:textId="00415B4B"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В течение 15 (пятнадцати) рабочих дней с даты получения полного комплекта документов, указанных в пунктах 4.1-4.3 Договора, </w:t>
      </w:r>
      <w:r w:rsidR="00253BFB">
        <w:rPr>
          <w:bCs/>
        </w:rPr>
        <w:t>«</w:t>
      </w:r>
      <w:r w:rsidR="009349C0" w:rsidRPr="00253BFB">
        <w:rPr>
          <w:b/>
          <w:bCs/>
        </w:rPr>
        <w:t>Подрядчик</w:t>
      </w:r>
      <w:r w:rsidR="00253BFB">
        <w:rPr>
          <w:b/>
          <w:bCs/>
        </w:rPr>
        <w:t>»</w:t>
      </w:r>
      <w:r w:rsidR="009349C0" w:rsidRPr="004823B6">
        <w:rPr>
          <w:bCs/>
        </w:rPr>
        <w:t xml:space="preserve"> </w:t>
      </w:r>
      <w:r w:rsidRPr="004823B6">
        <w:rPr>
          <w:bCs/>
        </w:rPr>
        <w:t xml:space="preserve">подписывает и передает </w:t>
      </w:r>
      <w:r w:rsidR="00253BFB">
        <w:rPr>
          <w:bCs/>
        </w:rPr>
        <w:t>«</w:t>
      </w:r>
      <w:r w:rsidR="009349C0" w:rsidRPr="00253BFB">
        <w:rPr>
          <w:b/>
          <w:bCs/>
        </w:rPr>
        <w:t>Субподрядчику</w:t>
      </w:r>
      <w:r w:rsidR="00253BFB">
        <w:rPr>
          <w:b/>
          <w:bCs/>
        </w:rPr>
        <w:t>»</w:t>
      </w:r>
      <w:r w:rsidR="009349C0" w:rsidRPr="004823B6">
        <w:rPr>
          <w:bCs/>
        </w:rPr>
        <w:t xml:space="preserve"> </w:t>
      </w:r>
      <w:r w:rsidRPr="004823B6">
        <w:rPr>
          <w:bCs/>
        </w:rPr>
        <w:t xml:space="preserve">1 (один) экземпляр каждого указанного акта, либо направляет </w:t>
      </w:r>
      <w:r w:rsidR="00253BFB">
        <w:rPr>
          <w:bCs/>
        </w:rPr>
        <w:t>«</w:t>
      </w:r>
      <w:r w:rsidR="009349C0" w:rsidRPr="00253BFB">
        <w:rPr>
          <w:b/>
          <w:bCs/>
        </w:rPr>
        <w:t>Субподрядчику</w:t>
      </w:r>
      <w:r w:rsidR="00253BFB">
        <w:rPr>
          <w:b/>
          <w:bCs/>
        </w:rPr>
        <w:t>»</w:t>
      </w:r>
      <w:r w:rsidR="009349C0" w:rsidRPr="004823B6">
        <w:rPr>
          <w:bCs/>
        </w:rPr>
        <w:t xml:space="preserve"> </w:t>
      </w:r>
      <w:r w:rsidRPr="004823B6">
        <w:rPr>
          <w:bCs/>
        </w:rPr>
        <w:t xml:space="preserve">письменный мотивированный отказ от приемки Работ (далее – «Ведомость замечаний»), в котором отражает недостатки, несоответствия и / или дефекты Работ, а также срок на их устранение. </w:t>
      </w:r>
    </w:p>
    <w:p w14:paraId="2D4E5839" w14:textId="4809E795"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Устранение указанных недостатков, несоответствий и / или дефектов, выявленных </w:t>
      </w:r>
      <w:r w:rsidR="00965E84">
        <w:rPr>
          <w:bCs/>
        </w:rPr>
        <w:t>«</w:t>
      </w:r>
      <w:r w:rsidR="009349C0" w:rsidRPr="00253BFB">
        <w:rPr>
          <w:b/>
          <w:bCs/>
        </w:rPr>
        <w:t>Подрядчиком</w:t>
      </w:r>
      <w:r w:rsidR="00965E84">
        <w:rPr>
          <w:b/>
          <w:bCs/>
        </w:rPr>
        <w:t>»</w:t>
      </w:r>
      <w:r w:rsidRPr="004823B6">
        <w:rPr>
          <w:bCs/>
        </w:rPr>
        <w:t xml:space="preserve">, осуществляется </w:t>
      </w:r>
      <w:r w:rsidR="00965E84">
        <w:rPr>
          <w:bCs/>
        </w:rPr>
        <w:t>«</w:t>
      </w:r>
      <w:r w:rsidR="009349C0" w:rsidRPr="00253BFB">
        <w:rPr>
          <w:b/>
          <w:bCs/>
        </w:rPr>
        <w:t>Субподрядчиком</w:t>
      </w:r>
      <w:r w:rsidR="00965E84">
        <w:rPr>
          <w:b/>
          <w:bCs/>
        </w:rPr>
        <w:t>»</w:t>
      </w:r>
      <w:r w:rsidR="009349C0" w:rsidRPr="004823B6">
        <w:rPr>
          <w:bCs/>
        </w:rPr>
        <w:t xml:space="preserve"> </w:t>
      </w:r>
      <w:r w:rsidRPr="004823B6">
        <w:rPr>
          <w:bCs/>
        </w:rPr>
        <w:t xml:space="preserve">своими силами и за свой счет в срок, указанный в Ведомости замечаний. Указание </w:t>
      </w:r>
      <w:r w:rsidR="009349C0" w:rsidRPr="004823B6">
        <w:rPr>
          <w:bCs/>
        </w:rPr>
        <w:t xml:space="preserve">Подрядчиком </w:t>
      </w:r>
      <w:r w:rsidRPr="004823B6">
        <w:rPr>
          <w:bCs/>
        </w:rPr>
        <w:t xml:space="preserve">срока новой приемки не влечет переноса установленного Договором срока выполнения Работ и не исключает ответственности </w:t>
      </w:r>
      <w:r w:rsidR="00965E84">
        <w:rPr>
          <w:bCs/>
        </w:rPr>
        <w:t>«</w:t>
      </w:r>
      <w:r w:rsidR="009349C0" w:rsidRPr="00253BFB">
        <w:rPr>
          <w:b/>
          <w:bCs/>
        </w:rPr>
        <w:t>Субподрядчика</w:t>
      </w:r>
      <w:r w:rsidR="00965E84">
        <w:rPr>
          <w:b/>
          <w:bCs/>
        </w:rPr>
        <w:t>»</w:t>
      </w:r>
      <w:r w:rsidR="009349C0" w:rsidRPr="004823B6">
        <w:rPr>
          <w:bCs/>
        </w:rPr>
        <w:t xml:space="preserve"> </w:t>
      </w:r>
      <w:r w:rsidRPr="004823B6">
        <w:rPr>
          <w:bCs/>
        </w:rPr>
        <w:t xml:space="preserve">за его нарушение. </w:t>
      </w:r>
    </w:p>
    <w:p w14:paraId="319B5235" w14:textId="1A830419"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Повторная приемка </w:t>
      </w:r>
      <w:r w:rsidR="00965E84">
        <w:rPr>
          <w:bCs/>
        </w:rPr>
        <w:t>«</w:t>
      </w:r>
      <w:r w:rsidR="002578C6" w:rsidRPr="00253BFB">
        <w:rPr>
          <w:b/>
          <w:bCs/>
        </w:rPr>
        <w:t>Подрядчиком</w:t>
      </w:r>
      <w:r w:rsidR="00965E84">
        <w:rPr>
          <w:b/>
          <w:bCs/>
        </w:rPr>
        <w:t>»</w:t>
      </w:r>
      <w:r w:rsidR="002578C6" w:rsidRPr="004823B6">
        <w:rPr>
          <w:bCs/>
        </w:rPr>
        <w:t xml:space="preserve"> </w:t>
      </w:r>
      <w:r w:rsidRPr="004823B6">
        <w:rPr>
          <w:bCs/>
        </w:rPr>
        <w:t>выполненных Работ после устранения недостатков, указанных в Ведомости замечаний, осуществляется в порядке, предусмотренном пунктами 4.1-4.3 Договора.</w:t>
      </w:r>
    </w:p>
    <w:p w14:paraId="2EAD8A61" w14:textId="7DAAFEF6"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Если </w:t>
      </w:r>
      <w:r w:rsidR="00965E84">
        <w:rPr>
          <w:bCs/>
        </w:rPr>
        <w:t>«</w:t>
      </w:r>
      <w:r w:rsidR="002578C6" w:rsidRPr="00253BFB">
        <w:rPr>
          <w:b/>
          <w:bCs/>
        </w:rPr>
        <w:t>Субподрядчик</w:t>
      </w:r>
      <w:r w:rsidR="00965E84">
        <w:rPr>
          <w:b/>
          <w:bCs/>
        </w:rPr>
        <w:t>»</w:t>
      </w:r>
      <w:r w:rsidR="002578C6" w:rsidRPr="004823B6">
        <w:rPr>
          <w:bCs/>
        </w:rPr>
        <w:t xml:space="preserve"> </w:t>
      </w:r>
      <w:r w:rsidRPr="004823B6">
        <w:rPr>
          <w:bCs/>
        </w:rPr>
        <w:t xml:space="preserve">не устранит недостатки, несоответствия и / или дефекты Работ в срок, установленный </w:t>
      </w:r>
      <w:r w:rsidR="00965E84">
        <w:rPr>
          <w:bCs/>
        </w:rPr>
        <w:t>«</w:t>
      </w:r>
      <w:r w:rsidR="002578C6" w:rsidRPr="00253BFB">
        <w:rPr>
          <w:b/>
          <w:bCs/>
        </w:rPr>
        <w:t>Подрядчиком</w:t>
      </w:r>
      <w:r w:rsidR="00965E84">
        <w:rPr>
          <w:b/>
          <w:bCs/>
        </w:rPr>
        <w:t>»</w:t>
      </w:r>
      <w:r w:rsidR="002578C6" w:rsidRPr="004823B6">
        <w:rPr>
          <w:bCs/>
        </w:rPr>
        <w:t xml:space="preserve"> </w:t>
      </w:r>
      <w:r w:rsidRPr="004823B6">
        <w:rPr>
          <w:bCs/>
        </w:rPr>
        <w:t xml:space="preserve">в соответствии с пунктом 4.4 Договора, </w:t>
      </w:r>
      <w:r w:rsidR="00965E84">
        <w:rPr>
          <w:bCs/>
        </w:rPr>
        <w:t>«</w:t>
      </w:r>
      <w:r w:rsidR="002578C6" w:rsidRPr="00253BFB">
        <w:rPr>
          <w:b/>
          <w:bCs/>
        </w:rPr>
        <w:t>Подрядчик</w:t>
      </w:r>
      <w:r w:rsidR="00965E84">
        <w:rPr>
          <w:b/>
          <w:bCs/>
        </w:rPr>
        <w:t>»</w:t>
      </w:r>
      <w:r w:rsidR="002578C6" w:rsidRPr="00253BFB">
        <w:rPr>
          <w:b/>
          <w:bCs/>
        </w:rPr>
        <w:t xml:space="preserve"> </w:t>
      </w:r>
      <w:r w:rsidRPr="004823B6">
        <w:rPr>
          <w:bCs/>
        </w:rPr>
        <w:t xml:space="preserve">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w:t>
      </w:r>
      <w:r w:rsidR="00965E84">
        <w:rPr>
          <w:bCs/>
        </w:rPr>
        <w:t>«</w:t>
      </w:r>
      <w:r w:rsidR="002578C6" w:rsidRPr="00253BFB">
        <w:rPr>
          <w:b/>
          <w:bCs/>
        </w:rPr>
        <w:t>Субподрядчика</w:t>
      </w:r>
      <w:r w:rsidR="00965E84">
        <w:rPr>
          <w:b/>
          <w:bCs/>
        </w:rPr>
        <w:t>»</w:t>
      </w:r>
      <w:r w:rsidR="002578C6" w:rsidRPr="004823B6">
        <w:rPr>
          <w:bCs/>
        </w:rPr>
        <w:t xml:space="preserve"> </w:t>
      </w:r>
      <w:r w:rsidRPr="004823B6">
        <w:rPr>
          <w:bCs/>
        </w:rPr>
        <w:t xml:space="preserve">соответствующих расходов. </w:t>
      </w:r>
      <w:r w:rsidR="00965E84">
        <w:rPr>
          <w:bCs/>
        </w:rPr>
        <w:t>«</w:t>
      </w:r>
      <w:r w:rsidR="002578C6" w:rsidRPr="00253BFB">
        <w:rPr>
          <w:b/>
          <w:bCs/>
        </w:rPr>
        <w:t>Субподрядчик</w:t>
      </w:r>
      <w:r w:rsidR="00965E84">
        <w:rPr>
          <w:b/>
          <w:bCs/>
        </w:rPr>
        <w:t>»</w:t>
      </w:r>
      <w:r w:rsidR="002578C6" w:rsidRPr="004823B6">
        <w:rPr>
          <w:bCs/>
        </w:rPr>
        <w:t xml:space="preserve"> </w:t>
      </w:r>
      <w:r w:rsidRPr="004823B6">
        <w:rPr>
          <w:bCs/>
        </w:rPr>
        <w:t xml:space="preserve">обязан возместить указанные расходы в течение 10 (десяти) рабочих дней с даты получения соответствующего письменного требования </w:t>
      </w:r>
      <w:r w:rsidR="00965E84">
        <w:rPr>
          <w:bCs/>
        </w:rPr>
        <w:t>«</w:t>
      </w:r>
      <w:r w:rsidR="002578C6" w:rsidRPr="00253BFB">
        <w:rPr>
          <w:b/>
          <w:bCs/>
        </w:rPr>
        <w:t>Подрядчика</w:t>
      </w:r>
      <w:r w:rsidR="00965E84">
        <w:rPr>
          <w:b/>
          <w:bCs/>
        </w:rPr>
        <w:t>»</w:t>
      </w:r>
      <w:r w:rsidRPr="004823B6">
        <w:rPr>
          <w:bCs/>
        </w:rPr>
        <w:t>.</w:t>
      </w:r>
    </w:p>
    <w:p w14:paraId="52A27DE2" w14:textId="7A13D219"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Досрочное исполнение </w:t>
      </w:r>
      <w:r w:rsidR="00965E84">
        <w:rPr>
          <w:bCs/>
        </w:rPr>
        <w:t>«</w:t>
      </w:r>
      <w:r w:rsidR="002578C6" w:rsidRPr="00253BFB">
        <w:rPr>
          <w:b/>
          <w:bCs/>
        </w:rPr>
        <w:t>Субподрядчиком</w:t>
      </w:r>
      <w:r w:rsidR="00965E84">
        <w:rPr>
          <w:b/>
          <w:bCs/>
        </w:rPr>
        <w:t>»</w:t>
      </w:r>
      <w:r w:rsidR="002578C6" w:rsidRPr="004823B6">
        <w:rPr>
          <w:bCs/>
        </w:rPr>
        <w:t xml:space="preserve"> </w:t>
      </w:r>
      <w:r w:rsidRPr="004823B6">
        <w:rPr>
          <w:bCs/>
        </w:rPr>
        <w:t xml:space="preserve">обязательств по Договору возможно только при условии предварительного письменного согласия </w:t>
      </w:r>
      <w:r w:rsidR="00965E84">
        <w:rPr>
          <w:bCs/>
        </w:rPr>
        <w:t>«</w:t>
      </w:r>
      <w:r w:rsidR="002578C6" w:rsidRPr="00253BFB">
        <w:rPr>
          <w:b/>
          <w:bCs/>
        </w:rPr>
        <w:t>Подрядчика</w:t>
      </w:r>
      <w:r w:rsidR="00965E84">
        <w:rPr>
          <w:b/>
          <w:bCs/>
        </w:rPr>
        <w:t>»</w:t>
      </w:r>
      <w:r w:rsidRPr="004823B6">
        <w:rPr>
          <w:bCs/>
        </w:rPr>
        <w:t>.</w:t>
      </w:r>
    </w:p>
    <w:p w14:paraId="3EC42E5A" w14:textId="77777777" w:rsidR="00351FC0" w:rsidRPr="004823B6" w:rsidRDefault="00351FC0" w:rsidP="00D75F47">
      <w:pPr>
        <w:pStyle w:val="af0"/>
        <w:shd w:val="clear" w:color="auto" w:fill="FFFFFF"/>
        <w:tabs>
          <w:tab w:val="left" w:pos="1134"/>
        </w:tabs>
        <w:ind w:left="709"/>
        <w:jc w:val="both"/>
        <w:rPr>
          <w:bCs/>
        </w:rPr>
      </w:pPr>
    </w:p>
    <w:p w14:paraId="07331814" w14:textId="77777777" w:rsidR="00351FC0" w:rsidRPr="004823B6" w:rsidRDefault="00351FC0" w:rsidP="00DD5FAD">
      <w:pPr>
        <w:pStyle w:val="af0"/>
        <w:numPr>
          <w:ilvl w:val="0"/>
          <w:numId w:val="3"/>
        </w:numPr>
        <w:shd w:val="clear" w:color="auto" w:fill="FFFFFF"/>
        <w:tabs>
          <w:tab w:val="left" w:pos="284"/>
        </w:tabs>
        <w:spacing w:after="120"/>
        <w:ind w:left="0" w:firstLine="0"/>
        <w:contextualSpacing w:val="0"/>
        <w:jc w:val="center"/>
        <w:rPr>
          <w:b/>
          <w:bCs/>
        </w:rPr>
      </w:pPr>
      <w:r w:rsidRPr="004823B6">
        <w:rPr>
          <w:b/>
          <w:bCs/>
        </w:rPr>
        <w:t>Право собственности и переход рисков</w:t>
      </w:r>
    </w:p>
    <w:p w14:paraId="0ABD3C9B" w14:textId="698BD36D" w:rsidR="00351FC0" w:rsidRPr="004823B6" w:rsidRDefault="00351FC0" w:rsidP="00DD5FAD">
      <w:pPr>
        <w:pStyle w:val="af0"/>
        <w:numPr>
          <w:ilvl w:val="1"/>
          <w:numId w:val="3"/>
        </w:numPr>
        <w:shd w:val="clear" w:color="auto" w:fill="FFFFFF"/>
        <w:tabs>
          <w:tab w:val="left" w:pos="1134"/>
        </w:tabs>
        <w:ind w:left="0" w:firstLine="709"/>
        <w:contextualSpacing w:val="0"/>
        <w:jc w:val="both"/>
        <w:rPr>
          <w:bCs/>
        </w:rPr>
      </w:pPr>
      <w:bookmarkStart w:id="27" w:name="_Ref361405028"/>
      <w:r w:rsidRPr="004823B6">
        <w:rPr>
          <w:bCs/>
        </w:rPr>
        <w:t xml:space="preserve">Риск случайной гибели или повреждения Результата работ (кроме Проектных работ) в отношении каждого Объекта, включая Материально-технические ресурсы и оборудование, переходит к </w:t>
      </w:r>
      <w:r w:rsidR="00965E84">
        <w:rPr>
          <w:bCs/>
        </w:rPr>
        <w:t>«</w:t>
      </w:r>
      <w:r w:rsidR="00983BD8" w:rsidRPr="00253BFB">
        <w:rPr>
          <w:b/>
          <w:bCs/>
        </w:rPr>
        <w:t>Подрядчику</w:t>
      </w:r>
      <w:r w:rsidR="00965E84">
        <w:rPr>
          <w:b/>
          <w:bCs/>
        </w:rPr>
        <w:t>»</w:t>
      </w:r>
      <w:r w:rsidR="00983BD8" w:rsidRPr="004823B6">
        <w:rPr>
          <w:bCs/>
        </w:rPr>
        <w:t xml:space="preserve"> </w:t>
      </w:r>
      <w:r w:rsidRPr="004823B6">
        <w:rPr>
          <w:bCs/>
        </w:rPr>
        <w:t>с момента подписания соответствующего Акта КС-</w:t>
      </w:r>
      <w:r w:rsidR="00AF236A" w:rsidRPr="004823B6">
        <w:rPr>
          <w:bCs/>
        </w:rPr>
        <w:t>2</w:t>
      </w:r>
      <w:r w:rsidR="007A61CE" w:rsidRPr="004823B6">
        <w:rPr>
          <w:bCs/>
        </w:rPr>
        <w:t xml:space="preserve"> и правки КС-3</w:t>
      </w:r>
      <w:r w:rsidRPr="004823B6">
        <w:rPr>
          <w:bCs/>
        </w:rPr>
        <w:t xml:space="preserve">. До подписания Сторонами </w:t>
      </w:r>
      <w:r w:rsidR="007A61CE" w:rsidRPr="004823B6">
        <w:rPr>
          <w:bCs/>
        </w:rPr>
        <w:t xml:space="preserve">указанных </w:t>
      </w:r>
      <w:r w:rsidRPr="004823B6">
        <w:rPr>
          <w:bCs/>
        </w:rPr>
        <w:t>Акта</w:t>
      </w:r>
      <w:r w:rsidR="007A61CE" w:rsidRPr="004823B6">
        <w:rPr>
          <w:bCs/>
        </w:rPr>
        <w:t xml:space="preserve"> и Справки</w:t>
      </w:r>
      <w:r w:rsidRPr="004823B6">
        <w:rPr>
          <w:bCs/>
        </w:rPr>
        <w:t xml:space="preserve"> риск случайной гибели или повреждения Результата работ по Объекту и Материально-технических ресурсов и оборудования, несет </w:t>
      </w:r>
      <w:r w:rsidR="00965E84">
        <w:rPr>
          <w:bCs/>
        </w:rPr>
        <w:t>«</w:t>
      </w:r>
      <w:r w:rsidR="00983BD8" w:rsidRPr="00253BFB">
        <w:rPr>
          <w:b/>
          <w:bCs/>
        </w:rPr>
        <w:t>Субподрядчик</w:t>
      </w:r>
      <w:r w:rsidR="00965E84">
        <w:rPr>
          <w:b/>
          <w:bCs/>
        </w:rPr>
        <w:t>»</w:t>
      </w:r>
      <w:r w:rsidRPr="004823B6">
        <w:rPr>
          <w:bCs/>
        </w:rPr>
        <w:t>.</w:t>
      </w:r>
      <w:bookmarkEnd w:id="27"/>
    </w:p>
    <w:p w14:paraId="18CAC181" w14:textId="38325780"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Право собственности на Результат работ в отношении каждого Объекта возникает у </w:t>
      </w:r>
      <w:r w:rsidR="00965E84">
        <w:rPr>
          <w:bCs/>
        </w:rPr>
        <w:t>«</w:t>
      </w:r>
      <w:r w:rsidR="00983BD8" w:rsidRPr="00253BFB">
        <w:rPr>
          <w:b/>
          <w:bCs/>
        </w:rPr>
        <w:t>Подрядчика</w:t>
      </w:r>
      <w:r w:rsidR="00965E84">
        <w:rPr>
          <w:b/>
          <w:bCs/>
        </w:rPr>
        <w:t>»</w:t>
      </w:r>
      <w:r w:rsidR="00983BD8" w:rsidRPr="00253BFB">
        <w:rPr>
          <w:b/>
          <w:bCs/>
        </w:rPr>
        <w:t xml:space="preserve"> </w:t>
      </w:r>
      <w:r w:rsidRPr="004823B6">
        <w:rPr>
          <w:bCs/>
        </w:rPr>
        <w:t>с момента подписания Сторонами Акта КС-</w:t>
      </w:r>
      <w:r w:rsidR="007A61CE" w:rsidRPr="004823B6">
        <w:rPr>
          <w:bCs/>
        </w:rPr>
        <w:t>2 и Справки КС-3</w:t>
      </w:r>
      <w:r w:rsidRPr="004823B6">
        <w:rPr>
          <w:bCs/>
        </w:rPr>
        <w:t xml:space="preserve">. </w:t>
      </w:r>
    </w:p>
    <w:p w14:paraId="356E385F" w14:textId="4F1C416C"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Право собственности на вновь создаваемое недвижимое имущество, подлежащее государственной регистрации, возникает у </w:t>
      </w:r>
      <w:r w:rsidR="00965E84">
        <w:rPr>
          <w:bCs/>
        </w:rPr>
        <w:t>«</w:t>
      </w:r>
      <w:r w:rsidR="00983BD8" w:rsidRPr="00253BFB">
        <w:rPr>
          <w:b/>
          <w:bCs/>
        </w:rPr>
        <w:t>Подрядчика</w:t>
      </w:r>
      <w:r w:rsidR="00965E84">
        <w:rPr>
          <w:b/>
          <w:bCs/>
        </w:rPr>
        <w:t>»</w:t>
      </w:r>
      <w:r w:rsidR="00983BD8" w:rsidRPr="004823B6">
        <w:rPr>
          <w:bCs/>
        </w:rPr>
        <w:t xml:space="preserve"> </w:t>
      </w:r>
      <w:r w:rsidRPr="004823B6">
        <w:rPr>
          <w:bCs/>
        </w:rPr>
        <w:t xml:space="preserve">с момента такой регистрации. </w:t>
      </w:r>
    </w:p>
    <w:p w14:paraId="60756B6D" w14:textId="0044FF56" w:rsidR="00351FC0" w:rsidRPr="004823B6" w:rsidRDefault="00351FC0" w:rsidP="00264B1A">
      <w:pPr>
        <w:pStyle w:val="af0"/>
        <w:numPr>
          <w:ilvl w:val="1"/>
          <w:numId w:val="3"/>
        </w:numPr>
        <w:shd w:val="clear" w:color="auto" w:fill="FFFFFF"/>
        <w:tabs>
          <w:tab w:val="left" w:pos="1134"/>
        </w:tabs>
        <w:ind w:left="0" w:firstLine="709"/>
        <w:jc w:val="both"/>
        <w:rPr>
          <w:bCs/>
        </w:rPr>
      </w:pPr>
      <w:r w:rsidRPr="000D3277">
        <w:rPr>
          <w:bCs/>
        </w:rPr>
        <w:t xml:space="preserve">Подписание </w:t>
      </w:r>
      <w:r w:rsidR="00965E84" w:rsidRPr="000D3277">
        <w:rPr>
          <w:bCs/>
        </w:rPr>
        <w:t>«</w:t>
      </w:r>
      <w:r w:rsidR="00983BD8" w:rsidRPr="000D3277">
        <w:rPr>
          <w:b/>
          <w:bCs/>
        </w:rPr>
        <w:t>Подрядчиком</w:t>
      </w:r>
      <w:r w:rsidR="00965E84" w:rsidRPr="000D3277">
        <w:rPr>
          <w:b/>
          <w:bCs/>
        </w:rPr>
        <w:t>»</w:t>
      </w:r>
      <w:r w:rsidR="00983BD8" w:rsidRPr="000D3277">
        <w:rPr>
          <w:bCs/>
        </w:rPr>
        <w:t xml:space="preserve"> </w:t>
      </w:r>
      <w:r w:rsidRPr="000D3277">
        <w:rPr>
          <w:bCs/>
        </w:rPr>
        <w:t>Акта КС-</w:t>
      </w:r>
      <w:r w:rsidR="007A61CE" w:rsidRPr="000D3277">
        <w:rPr>
          <w:bCs/>
        </w:rPr>
        <w:t>2 и Справки КС-3</w:t>
      </w:r>
      <w:r w:rsidR="00AF236A" w:rsidRPr="000D3277">
        <w:rPr>
          <w:bCs/>
        </w:rPr>
        <w:t xml:space="preserve"> </w:t>
      </w:r>
      <w:r w:rsidRPr="000D3277">
        <w:rPr>
          <w:bCs/>
        </w:rPr>
        <w:t>означает приемку выполненных Работ по Объекту и вступление в силу положений Договора, касающихся гарантий качества.</w:t>
      </w:r>
      <w:r w:rsidRPr="004823B6">
        <w:rPr>
          <w:bCs/>
        </w:rPr>
        <w:t xml:space="preserve"> Во избежание сомнений, любое иное одобрение, утверждение, согласование или разрешение </w:t>
      </w:r>
      <w:r w:rsidR="00965E84">
        <w:rPr>
          <w:bCs/>
        </w:rPr>
        <w:t>«</w:t>
      </w:r>
      <w:r w:rsidR="00983BD8" w:rsidRPr="00965E84">
        <w:rPr>
          <w:b/>
          <w:bCs/>
        </w:rPr>
        <w:t>Подрядчика</w:t>
      </w:r>
      <w:r w:rsidR="00965E84">
        <w:rPr>
          <w:b/>
          <w:bCs/>
        </w:rPr>
        <w:t>»</w:t>
      </w:r>
      <w:r w:rsidRPr="004823B6">
        <w:rPr>
          <w:bCs/>
        </w:rPr>
        <w:t xml:space="preserve">, в том числе приемка Этапов Работ, не </w:t>
      </w:r>
      <w:r w:rsidRPr="004823B6">
        <w:rPr>
          <w:bCs/>
        </w:rPr>
        <w:lastRenderedPageBreak/>
        <w:t xml:space="preserve">освобождает </w:t>
      </w:r>
      <w:r w:rsidR="00965E84">
        <w:rPr>
          <w:bCs/>
        </w:rPr>
        <w:t>«</w:t>
      </w:r>
      <w:r w:rsidR="00983BD8" w:rsidRPr="00965E84">
        <w:rPr>
          <w:b/>
          <w:bCs/>
        </w:rPr>
        <w:t>Субподрядчика</w:t>
      </w:r>
      <w:r w:rsidR="00965E84">
        <w:rPr>
          <w:b/>
          <w:bCs/>
        </w:rPr>
        <w:t>»</w:t>
      </w:r>
      <w:r w:rsidR="00983BD8" w:rsidRPr="004823B6">
        <w:rPr>
          <w:bCs/>
        </w:rPr>
        <w:t xml:space="preserve"> </w:t>
      </w:r>
      <w:r w:rsidRPr="004823B6">
        <w:rPr>
          <w:bCs/>
        </w:rPr>
        <w:t>от ответственности за Результат работ по Договору в целом.</w:t>
      </w:r>
    </w:p>
    <w:p w14:paraId="13A7296A" w14:textId="77777777" w:rsidR="008B296E" w:rsidRPr="004823B6" w:rsidRDefault="008B296E" w:rsidP="00351FC0">
      <w:pPr>
        <w:pStyle w:val="af0"/>
        <w:shd w:val="clear" w:color="auto" w:fill="FFFFFF"/>
        <w:tabs>
          <w:tab w:val="left" w:pos="1134"/>
        </w:tabs>
        <w:ind w:left="709"/>
        <w:jc w:val="both"/>
        <w:rPr>
          <w:bCs/>
        </w:rPr>
      </w:pPr>
    </w:p>
    <w:p w14:paraId="0EEC81CE" w14:textId="77777777" w:rsidR="00351FC0" w:rsidRPr="004823B6" w:rsidRDefault="00351FC0" w:rsidP="00C92E15">
      <w:pPr>
        <w:pStyle w:val="af0"/>
        <w:numPr>
          <w:ilvl w:val="0"/>
          <w:numId w:val="3"/>
        </w:numPr>
        <w:shd w:val="clear" w:color="auto" w:fill="FFFFFF"/>
        <w:tabs>
          <w:tab w:val="left" w:pos="284"/>
        </w:tabs>
        <w:spacing w:after="120"/>
        <w:ind w:left="0" w:firstLine="0"/>
        <w:contextualSpacing w:val="0"/>
        <w:jc w:val="center"/>
        <w:rPr>
          <w:b/>
          <w:bCs/>
        </w:rPr>
      </w:pPr>
      <w:r w:rsidRPr="004823B6">
        <w:rPr>
          <w:b/>
          <w:bCs/>
        </w:rPr>
        <w:t>Ответственность Сторон</w:t>
      </w:r>
    </w:p>
    <w:p w14:paraId="0558CCCA" w14:textId="77777777" w:rsidR="00FE432C" w:rsidRPr="004823B6" w:rsidRDefault="00FE432C" w:rsidP="00C92E15">
      <w:pPr>
        <w:pStyle w:val="af0"/>
        <w:numPr>
          <w:ilvl w:val="1"/>
          <w:numId w:val="3"/>
        </w:numPr>
        <w:shd w:val="clear" w:color="auto" w:fill="FFFFFF"/>
        <w:tabs>
          <w:tab w:val="left" w:pos="1134"/>
        </w:tabs>
        <w:ind w:left="0" w:firstLine="709"/>
        <w:contextualSpacing w:val="0"/>
        <w:jc w:val="both"/>
        <w:rPr>
          <w:bCs/>
        </w:rPr>
      </w:pPr>
      <w:r w:rsidRPr="004823B6">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AB504F9" w14:textId="79411A4E"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Неустойка и / или иные штрафные санкции за неисполнение (ненадлежащее исполнение) </w:t>
      </w:r>
      <w:r w:rsidR="00965E84">
        <w:rPr>
          <w:bCs/>
        </w:rPr>
        <w:t>«</w:t>
      </w:r>
      <w:r w:rsidR="00983BD8" w:rsidRPr="00965E84">
        <w:rPr>
          <w:b/>
          <w:bCs/>
        </w:rPr>
        <w:t>Подрядчиком</w:t>
      </w:r>
      <w:r w:rsidR="00965E84">
        <w:rPr>
          <w:b/>
          <w:bCs/>
        </w:rPr>
        <w:t>»</w:t>
      </w:r>
      <w:r w:rsidR="00983BD8" w:rsidRPr="004823B6">
        <w:rPr>
          <w:bCs/>
        </w:rPr>
        <w:t xml:space="preserve"> </w:t>
      </w:r>
      <w:r w:rsidRPr="004823B6">
        <w:rPr>
          <w:bCs/>
        </w:rPr>
        <w:t>обязательств по внесению предварительной оплаты (аванса) не устанавливаются.</w:t>
      </w:r>
    </w:p>
    <w:p w14:paraId="4D8CA903" w14:textId="5580E34C"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В случае нарушения </w:t>
      </w:r>
      <w:r w:rsidR="00983BD8" w:rsidRPr="004823B6">
        <w:rPr>
          <w:bCs/>
        </w:rPr>
        <w:t xml:space="preserve">Подрядчиком </w:t>
      </w:r>
      <w:r w:rsidRPr="004823B6">
        <w:rPr>
          <w:bCs/>
        </w:rPr>
        <w:t xml:space="preserve">сроков оплаты, установленных разделом 3 Договора, </w:t>
      </w:r>
      <w:r w:rsidR="00965E84">
        <w:rPr>
          <w:bCs/>
        </w:rPr>
        <w:t>«</w:t>
      </w:r>
      <w:r w:rsidR="00983BD8" w:rsidRPr="00965E84">
        <w:rPr>
          <w:b/>
          <w:bCs/>
        </w:rPr>
        <w:t>Субподрядчик</w:t>
      </w:r>
      <w:r w:rsidR="00965E84">
        <w:rPr>
          <w:b/>
          <w:bCs/>
        </w:rPr>
        <w:t>»</w:t>
      </w:r>
      <w:r w:rsidR="00983BD8" w:rsidRPr="004823B6">
        <w:rPr>
          <w:bCs/>
        </w:rPr>
        <w:t xml:space="preserve"> </w:t>
      </w:r>
      <w:r w:rsidRPr="004823B6">
        <w:rPr>
          <w:bCs/>
        </w:rPr>
        <w:t xml:space="preserve">вправе потребовать уплаты </w:t>
      </w:r>
      <w:r w:rsidR="00965E84">
        <w:rPr>
          <w:bCs/>
        </w:rPr>
        <w:t>«</w:t>
      </w:r>
      <w:r w:rsidR="00983BD8" w:rsidRPr="00965E84">
        <w:rPr>
          <w:b/>
          <w:bCs/>
        </w:rPr>
        <w:t>Подрядчиком</w:t>
      </w:r>
      <w:r w:rsidR="00965E84">
        <w:rPr>
          <w:b/>
          <w:bCs/>
        </w:rPr>
        <w:t>»</w:t>
      </w:r>
      <w:r w:rsidR="00983BD8" w:rsidRPr="004823B6">
        <w:rPr>
          <w:bCs/>
        </w:rPr>
        <w:t xml:space="preserve"> </w:t>
      </w:r>
      <w:r w:rsidRPr="004823B6">
        <w:rPr>
          <w:bCs/>
        </w:rPr>
        <w:t xml:space="preserve">исключительной неустойки в размере 0,1 (ноль целых одна десятая) % от несвоевременно оплаченной суммы за каждый день просрочки, но, несмотря на любые иные условия, не более 5 (пяти) % от несвоевременно оплаченной суммы. </w:t>
      </w:r>
    </w:p>
    <w:p w14:paraId="283CA8CA" w14:textId="0F9C423D" w:rsidR="00FE432C" w:rsidRPr="00D67C0E"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В случае нарушения </w:t>
      </w:r>
      <w:r w:rsidR="00965E84">
        <w:rPr>
          <w:bCs/>
        </w:rPr>
        <w:t>«</w:t>
      </w:r>
      <w:r w:rsidR="00983BD8" w:rsidRPr="00965E84">
        <w:rPr>
          <w:b/>
          <w:bCs/>
        </w:rPr>
        <w:t>Субподрядчиком</w:t>
      </w:r>
      <w:r w:rsidR="00965E84">
        <w:rPr>
          <w:b/>
          <w:bCs/>
        </w:rPr>
        <w:t>»</w:t>
      </w:r>
      <w:r w:rsidR="00983BD8" w:rsidRPr="004823B6">
        <w:rPr>
          <w:bCs/>
        </w:rPr>
        <w:t xml:space="preserve"> </w:t>
      </w:r>
      <w:r w:rsidRPr="004823B6">
        <w:rPr>
          <w:bCs/>
        </w:rPr>
        <w:t xml:space="preserve">обязательств по выполнению Работ, в том числе сроков выполнения Работ, установленных </w:t>
      </w:r>
      <w:r w:rsidR="00616C13">
        <w:rPr>
          <w:bCs/>
        </w:rPr>
        <w:t>Г</w:t>
      </w:r>
      <w:r w:rsidRPr="004823B6">
        <w:rPr>
          <w:bCs/>
        </w:rPr>
        <w:t xml:space="preserve">рафиком выполнения Работ (Приложение № </w:t>
      </w:r>
      <w:r w:rsidR="00616C13">
        <w:rPr>
          <w:bCs/>
        </w:rPr>
        <w:t>2</w:t>
      </w:r>
      <w:r w:rsidRPr="004823B6">
        <w:rPr>
          <w:bCs/>
        </w:rPr>
        <w:t xml:space="preserve"> к Договору), а также в случае несвоевременного устранения выявленных недостатков Результатов Работ, </w:t>
      </w:r>
      <w:r w:rsidR="00965E84">
        <w:rPr>
          <w:bCs/>
        </w:rPr>
        <w:t>«</w:t>
      </w:r>
      <w:r w:rsidR="00983BD8" w:rsidRPr="00965E84">
        <w:rPr>
          <w:b/>
          <w:bCs/>
        </w:rPr>
        <w:t>Подрядчик</w:t>
      </w:r>
      <w:r w:rsidR="00965E84">
        <w:rPr>
          <w:b/>
          <w:bCs/>
        </w:rPr>
        <w:t>»</w:t>
      </w:r>
      <w:r w:rsidR="00983BD8" w:rsidRPr="004823B6">
        <w:rPr>
          <w:bCs/>
        </w:rPr>
        <w:t xml:space="preserve"> </w:t>
      </w:r>
      <w:r w:rsidRPr="004823B6">
        <w:rPr>
          <w:bCs/>
        </w:rPr>
        <w:t xml:space="preserve">вправе потребовать уплаты </w:t>
      </w:r>
      <w:r w:rsidR="00965E84" w:rsidRPr="00D67C0E">
        <w:rPr>
          <w:bCs/>
        </w:rPr>
        <w:t>«</w:t>
      </w:r>
      <w:r w:rsidR="00983BD8" w:rsidRPr="00D67C0E">
        <w:rPr>
          <w:b/>
          <w:bCs/>
        </w:rPr>
        <w:t>Субподрядчиком</w:t>
      </w:r>
      <w:r w:rsidR="00965E84" w:rsidRPr="00D67C0E">
        <w:rPr>
          <w:b/>
          <w:bCs/>
        </w:rPr>
        <w:t>»</w:t>
      </w:r>
      <w:r w:rsidRPr="00D67C0E">
        <w:rPr>
          <w:bCs/>
        </w:rPr>
        <w:t>:</w:t>
      </w:r>
    </w:p>
    <w:p w14:paraId="3A2418E9" w14:textId="77777777" w:rsidR="00FE432C" w:rsidRPr="00D67C0E" w:rsidRDefault="00FE432C" w:rsidP="00264B1A">
      <w:pPr>
        <w:pStyle w:val="af0"/>
        <w:numPr>
          <w:ilvl w:val="1"/>
          <w:numId w:val="3"/>
        </w:numPr>
        <w:shd w:val="clear" w:color="auto" w:fill="FFFFFF"/>
        <w:tabs>
          <w:tab w:val="left" w:pos="1134"/>
        </w:tabs>
        <w:ind w:left="0" w:firstLine="709"/>
        <w:jc w:val="both"/>
        <w:rPr>
          <w:bCs/>
        </w:rPr>
      </w:pPr>
      <w:r w:rsidRPr="00D67C0E">
        <w:rPr>
          <w:bCs/>
        </w:rPr>
        <w:t xml:space="preserve"> Штрафной неустойки в размере 0,2 (ноль целых и две десятых) процента от цены этапа работ за каждый день просрочки – в случае, когда нарушение привело или неизбежно приведет к изменению срока выполнения работ в целом по Договору или сроков окончания выполнения любого из последующих этапов работ и / или завершения работ в отношении любого из объектов по Договору;</w:t>
      </w:r>
    </w:p>
    <w:p w14:paraId="15DC8015" w14:textId="77777777" w:rsidR="00FE432C" w:rsidRPr="00D67C0E" w:rsidRDefault="00FE432C" w:rsidP="00264B1A">
      <w:pPr>
        <w:pStyle w:val="af0"/>
        <w:numPr>
          <w:ilvl w:val="1"/>
          <w:numId w:val="3"/>
        </w:numPr>
        <w:shd w:val="clear" w:color="auto" w:fill="FFFFFF"/>
        <w:tabs>
          <w:tab w:val="left" w:pos="1134"/>
        </w:tabs>
        <w:ind w:left="0" w:firstLine="709"/>
        <w:jc w:val="both"/>
        <w:rPr>
          <w:bCs/>
        </w:rPr>
      </w:pPr>
      <w:r w:rsidRPr="00D67C0E">
        <w:rPr>
          <w:bCs/>
        </w:rPr>
        <w:t xml:space="preserve"> Штрафной неустойки в размере 0,1 (ноль целых и одна десятая) процента от цены Договора / объекта по Договору за каждый день просрочки – в случае несвоевременного устранения недостатков, влияющих на возможность эксплуатации (использования) результата работ в целом по Договору и / или соответствующего объекта по Договору; </w:t>
      </w:r>
    </w:p>
    <w:p w14:paraId="472A6C83" w14:textId="77777777" w:rsidR="00FE432C" w:rsidRPr="00D67C0E" w:rsidRDefault="00FE432C" w:rsidP="00264B1A">
      <w:pPr>
        <w:pStyle w:val="af0"/>
        <w:numPr>
          <w:ilvl w:val="1"/>
          <w:numId w:val="3"/>
        </w:numPr>
        <w:shd w:val="clear" w:color="auto" w:fill="FFFFFF"/>
        <w:tabs>
          <w:tab w:val="left" w:pos="1134"/>
        </w:tabs>
        <w:ind w:left="0" w:firstLine="709"/>
        <w:jc w:val="both"/>
        <w:rPr>
          <w:bCs/>
        </w:rPr>
      </w:pPr>
      <w:r w:rsidRPr="00D67C0E">
        <w:rPr>
          <w:bCs/>
        </w:rPr>
        <w:t>Штрафной неустойки в размере 0,1 (ноль целых и одна десятая) процента от стоимости этапа работ за каждый день просрочки – в случае, когда нарушение не привело к изменению сроков окончания выполнения любого из последующих этапов работ и / или завершения работ в отношении любого из объектов по Договору;</w:t>
      </w:r>
    </w:p>
    <w:p w14:paraId="4191B0FC" w14:textId="77777777" w:rsidR="00FE432C" w:rsidRPr="00D67C0E" w:rsidRDefault="00FE432C" w:rsidP="00264B1A">
      <w:pPr>
        <w:pStyle w:val="af0"/>
        <w:numPr>
          <w:ilvl w:val="1"/>
          <w:numId w:val="3"/>
        </w:numPr>
        <w:shd w:val="clear" w:color="auto" w:fill="FFFFFF"/>
        <w:tabs>
          <w:tab w:val="left" w:pos="1134"/>
        </w:tabs>
        <w:ind w:left="0" w:firstLine="709"/>
        <w:jc w:val="both"/>
        <w:rPr>
          <w:bCs/>
        </w:rPr>
      </w:pPr>
      <w:r w:rsidRPr="00D67C0E">
        <w:rPr>
          <w:bCs/>
        </w:rPr>
        <w:t xml:space="preserve"> Штрафной 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в целом по Договору и / или соответствующего объекта по Договору.</w:t>
      </w:r>
    </w:p>
    <w:p w14:paraId="0D3F93C2" w14:textId="77777777" w:rsidR="00FE432C" w:rsidRPr="004823B6" w:rsidRDefault="00FE432C" w:rsidP="00264B1A">
      <w:pPr>
        <w:pStyle w:val="af0"/>
        <w:numPr>
          <w:ilvl w:val="1"/>
          <w:numId w:val="3"/>
        </w:numPr>
        <w:shd w:val="clear" w:color="auto" w:fill="FFFFFF"/>
        <w:tabs>
          <w:tab w:val="left" w:pos="1134"/>
        </w:tabs>
        <w:ind w:left="0" w:firstLine="709"/>
        <w:jc w:val="both"/>
        <w:rPr>
          <w:bCs/>
        </w:rPr>
      </w:pPr>
      <w:r w:rsidRPr="00D67C0E">
        <w:rPr>
          <w:bCs/>
        </w:rPr>
        <w:t>На сумму подлежащего возврату аванса начисляется штрафная</w:t>
      </w:r>
      <w:r w:rsidRPr="004823B6">
        <w:rPr>
          <w:bCs/>
        </w:rPr>
        <w:t xml:space="preserve"> неустойка в размере 0,1 (ноль целых и одна десятая) процента с даты, установленной для возврата аванса.</w:t>
      </w:r>
    </w:p>
    <w:p w14:paraId="5B1435A5" w14:textId="5F1CCD70"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В случае нарушения </w:t>
      </w:r>
      <w:r w:rsidR="00965E84">
        <w:rPr>
          <w:bCs/>
        </w:rPr>
        <w:t>«</w:t>
      </w:r>
      <w:r w:rsidR="00983BD8" w:rsidRPr="00965E84">
        <w:rPr>
          <w:b/>
          <w:bCs/>
        </w:rPr>
        <w:t>Субподрядчиком</w:t>
      </w:r>
      <w:r w:rsidR="00965E84">
        <w:rPr>
          <w:b/>
          <w:bCs/>
        </w:rPr>
        <w:t>»</w:t>
      </w:r>
      <w:r w:rsidR="00983BD8" w:rsidRPr="004823B6">
        <w:rPr>
          <w:bCs/>
        </w:rPr>
        <w:t xml:space="preserve"> </w:t>
      </w:r>
      <w:r w:rsidRPr="004823B6">
        <w:rPr>
          <w:bCs/>
        </w:rPr>
        <w:t xml:space="preserve">требований пропускного и внутриобъектового режима, требований охраны труда, пожарной и промышленной безопасности, если они зафиксированы </w:t>
      </w:r>
      <w:r w:rsidR="00965E84">
        <w:rPr>
          <w:bCs/>
        </w:rPr>
        <w:t>«</w:t>
      </w:r>
      <w:r w:rsidR="00983BD8" w:rsidRPr="00965E84">
        <w:rPr>
          <w:b/>
          <w:bCs/>
        </w:rPr>
        <w:t>Подрядчиком</w:t>
      </w:r>
      <w:r w:rsidR="00965E84">
        <w:rPr>
          <w:b/>
          <w:bCs/>
        </w:rPr>
        <w:t>»</w:t>
      </w:r>
      <w:r w:rsidR="00983BD8" w:rsidRPr="004823B6">
        <w:rPr>
          <w:bCs/>
        </w:rPr>
        <w:t xml:space="preserve"> </w:t>
      </w:r>
      <w:r w:rsidRPr="004823B6">
        <w:rPr>
          <w:bCs/>
        </w:rPr>
        <w:t xml:space="preserve">или уполномоченным государственным органом, </w:t>
      </w:r>
      <w:r w:rsidR="00965E84">
        <w:rPr>
          <w:bCs/>
        </w:rPr>
        <w:t>«</w:t>
      </w:r>
      <w:r w:rsidR="00983BD8" w:rsidRPr="00965E84">
        <w:rPr>
          <w:b/>
          <w:bCs/>
        </w:rPr>
        <w:t>Подрядчик</w:t>
      </w:r>
      <w:r w:rsidR="00965E84">
        <w:rPr>
          <w:b/>
          <w:bCs/>
        </w:rPr>
        <w:t>»</w:t>
      </w:r>
      <w:r w:rsidRPr="004823B6">
        <w:rPr>
          <w:bCs/>
        </w:rPr>
        <w:t xml:space="preserve">, помимо возмещения убытков, вправе требовать уплаты </w:t>
      </w:r>
      <w:r w:rsidR="00965E84">
        <w:rPr>
          <w:bCs/>
        </w:rPr>
        <w:t>«</w:t>
      </w:r>
      <w:r w:rsidR="00983BD8" w:rsidRPr="00965E84">
        <w:rPr>
          <w:b/>
          <w:bCs/>
        </w:rPr>
        <w:t>Субподрядчиком</w:t>
      </w:r>
      <w:r w:rsidR="00965E84">
        <w:rPr>
          <w:b/>
          <w:bCs/>
        </w:rPr>
        <w:t>»</w:t>
      </w:r>
      <w:r w:rsidR="00983BD8" w:rsidRPr="004823B6">
        <w:rPr>
          <w:bCs/>
        </w:rPr>
        <w:t xml:space="preserve"> </w:t>
      </w:r>
      <w:r w:rsidRPr="004823B6">
        <w:rPr>
          <w:bCs/>
        </w:rPr>
        <w:t xml:space="preserve">штрафа. </w:t>
      </w:r>
    </w:p>
    <w:p w14:paraId="315ACF50" w14:textId="5967A275" w:rsidR="00FE432C" w:rsidRPr="004823B6" w:rsidRDefault="00965E84" w:rsidP="00264B1A">
      <w:pPr>
        <w:pStyle w:val="af0"/>
        <w:numPr>
          <w:ilvl w:val="1"/>
          <w:numId w:val="3"/>
        </w:numPr>
        <w:shd w:val="clear" w:color="auto" w:fill="FFFFFF"/>
        <w:tabs>
          <w:tab w:val="left" w:pos="1134"/>
        </w:tabs>
        <w:ind w:left="0" w:firstLine="709"/>
        <w:jc w:val="both"/>
        <w:rPr>
          <w:bCs/>
        </w:rPr>
      </w:pPr>
      <w:r>
        <w:rPr>
          <w:b/>
          <w:bCs/>
        </w:rPr>
        <w:t>«</w:t>
      </w:r>
      <w:r w:rsidR="00983BD8" w:rsidRPr="00965E84">
        <w:rPr>
          <w:b/>
          <w:bCs/>
        </w:rPr>
        <w:t>Субподрядчик</w:t>
      </w:r>
      <w:r>
        <w:rPr>
          <w:b/>
          <w:bCs/>
        </w:rPr>
        <w:t>»</w:t>
      </w:r>
      <w:r w:rsidR="00FE432C" w:rsidRPr="004823B6">
        <w:rPr>
          <w:bCs/>
        </w:rPr>
        <w:t xml:space="preserve"> несет ответственность перед </w:t>
      </w:r>
      <w:r>
        <w:rPr>
          <w:bCs/>
        </w:rPr>
        <w:t>«</w:t>
      </w:r>
      <w:r w:rsidR="00983BD8" w:rsidRPr="00965E84">
        <w:rPr>
          <w:b/>
          <w:bCs/>
        </w:rPr>
        <w:t>Подрядчиком</w:t>
      </w:r>
      <w:r>
        <w:rPr>
          <w:b/>
          <w:bCs/>
        </w:rPr>
        <w:t>»</w:t>
      </w:r>
      <w:r w:rsidR="00983BD8" w:rsidRPr="004823B6">
        <w:rPr>
          <w:bCs/>
        </w:rPr>
        <w:t xml:space="preserve"> </w:t>
      </w:r>
      <w:r w:rsidR="00FE432C" w:rsidRPr="004823B6">
        <w:rPr>
          <w:bCs/>
        </w:rPr>
        <w:t xml:space="preserve">за причиненный ущерб в размере фактически понесенных и документально подтвержденных </w:t>
      </w:r>
      <w:r w:rsidR="00FE432C" w:rsidRPr="004823B6">
        <w:rPr>
          <w:bCs/>
        </w:rPr>
        <w:lastRenderedPageBreak/>
        <w:t xml:space="preserve">расходов, возникших в связи с неисполнением (ненадлежащим исполнением) </w:t>
      </w:r>
      <w:r>
        <w:rPr>
          <w:bCs/>
        </w:rPr>
        <w:t>«</w:t>
      </w:r>
      <w:r w:rsidR="00983BD8" w:rsidRPr="00965E84">
        <w:rPr>
          <w:b/>
          <w:bCs/>
        </w:rPr>
        <w:t>Субподрядчиком</w:t>
      </w:r>
      <w:r>
        <w:rPr>
          <w:b/>
          <w:bCs/>
        </w:rPr>
        <w:t>»</w:t>
      </w:r>
      <w:r w:rsidR="00983BD8" w:rsidRPr="00965E84">
        <w:rPr>
          <w:b/>
          <w:bCs/>
        </w:rPr>
        <w:t xml:space="preserve"> </w:t>
      </w:r>
      <w:r w:rsidR="00FE432C" w:rsidRPr="004823B6">
        <w:rPr>
          <w:bCs/>
        </w:rPr>
        <w:t xml:space="preserve">своих обязательств, произведенных для восстановления нарушенного права. </w:t>
      </w:r>
    </w:p>
    <w:p w14:paraId="03CFF7C6" w14:textId="064FFB54"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В случае</w:t>
      </w:r>
      <w:r w:rsidR="00F61932" w:rsidRPr="004823B6">
        <w:rPr>
          <w:bCs/>
        </w:rPr>
        <w:t>,</w:t>
      </w:r>
      <w:r w:rsidRPr="004823B6">
        <w:rPr>
          <w:bCs/>
        </w:rPr>
        <w:t xml:space="preserve"> если неисполнение/ненадлежащее исполнение </w:t>
      </w:r>
      <w:r w:rsidR="00965E84">
        <w:rPr>
          <w:bCs/>
        </w:rPr>
        <w:t>«</w:t>
      </w:r>
      <w:r w:rsidR="00983BD8" w:rsidRPr="00965E84">
        <w:rPr>
          <w:b/>
          <w:bCs/>
        </w:rPr>
        <w:t>Субподрядчиком</w:t>
      </w:r>
      <w:r w:rsidR="00965E84">
        <w:rPr>
          <w:b/>
          <w:bCs/>
        </w:rPr>
        <w:t>»</w:t>
      </w:r>
      <w:r w:rsidR="00983BD8" w:rsidRPr="00965E84">
        <w:rPr>
          <w:b/>
          <w:bCs/>
        </w:rPr>
        <w:t xml:space="preserve"> </w:t>
      </w:r>
      <w:r w:rsidRPr="004823B6">
        <w:rPr>
          <w:bCs/>
        </w:rPr>
        <w:t xml:space="preserve">обязательств по Договору повлекло за собой нарушение </w:t>
      </w:r>
      <w:r w:rsidR="00965E84">
        <w:rPr>
          <w:bCs/>
        </w:rPr>
        <w:t>«</w:t>
      </w:r>
      <w:r w:rsidR="00983BD8" w:rsidRPr="00965E84">
        <w:rPr>
          <w:b/>
          <w:bCs/>
        </w:rPr>
        <w:t>Подрядчиком</w:t>
      </w:r>
      <w:r w:rsidR="00965E84">
        <w:rPr>
          <w:b/>
          <w:bCs/>
        </w:rPr>
        <w:t>»</w:t>
      </w:r>
      <w:r w:rsidR="00983BD8" w:rsidRPr="004823B6">
        <w:rPr>
          <w:bCs/>
        </w:rPr>
        <w:t xml:space="preserve"> </w:t>
      </w:r>
      <w:r w:rsidRPr="004823B6">
        <w:rPr>
          <w:bCs/>
        </w:rPr>
        <w:t xml:space="preserve">обязательств по передаче электроэнергии и мощности Потребителям, кроме суммы реального ущерба </w:t>
      </w:r>
      <w:r w:rsidR="00965E84">
        <w:rPr>
          <w:bCs/>
        </w:rPr>
        <w:t>«</w:t>
      </w:r>
      <w:r w:rsidR="00983BD8" w:rsidRPr="00965E84">
        <w:rPr>
          <w:b/>
          <w:bCs/>
        </w:rPr>
        <w:t>Субподрядчик</w:t>
      </w:r>
      <w:r w:rsidR="00965E84">
        <w:rPr>
          <w:b/>
          <w:bCs/>
        </w:rPr>
        <w:t>»</w:t>
      </w:r>
      <w:r w:rsidR="00983BD8" w:rsidRPr="004823B6">
        <w:rPr>
          <w:bCs/>
        </w:rPr>
        <w:t xml:space="preserve"> </w:t>
      </w:r>
      <w:r w:rsidRPr="004823B6">
        <w:rPr>
          <w:bCs/>
        </w:rPr>
        <w:t xml:space="preserve">компенсирует </w:t>
      </w:r>
      <w:r w:rsidR="00965E84">
        <w:rPr>
          <w:bCs/>
        </w:rPr>
        <w:t>«</w:t>
      </w:r>
      <w:r w:rsidR="00983BD8" w:rsidRPr="00965E84">
        <w:rPr>
          <w:b/>
          <w:bCs/>
        </w:rPr>
        <w:t>Подрядчику</w:t>
      </w:r>
      <w:r w:rsidR="00965E84">
        <w:rPr>
          <w:b/>
          <w:bCs/>
        </w:rPr>
        <w:t>»</w:t>
      </w:r>
      <w:r w:rsidR="00983BD8" w:rsidRPr="004823B6">
        <w:rPr>
          <w:bCs/>
        </w:rPr>
        <w:t xml:space="preserve"> </w:t>
      </w:r>
      <w:r w:rsidRPr="004823B6">
        <w:rPr>
          <w:bCs/>
        </w:rPr>
        <w:t>упущенную выгоду, возникшую из-за нарушения электроснабжения Потребителей.</w:t>
      </w:r>
    </w:p>
    <w:p w14:paraId="5C6113E3" w14:textId="78B57B5E"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В случае</w:t>
      </w:r>
      <w:r w:rsidR="00F61932" w:rsidRPr="004823B6">
        <w:rPr>
          <w:bCs/>
        </w:rPr>
        <w:t>,</w:t>
      </w:r>
      <w:r w:rsidRPr="004823B6">
        <w:rPr>
          <w:bCs/>
        </w:rPr>
        <w:t xml:space="preserve"> если неисполнение / ненадлежащее исполнение </w:t>
      </w:r>
      <w:r w:rsidR="00965E84">
        <w:rPr>
          <w:bCs/>
        </w:rPr>
        <w:t>«</w:t>
      </w:r>
      <w:r w:rsidR="00983BD8" w:rsidRPr="00965E84">
        <w:rPr>
          <w:b/>
          <w:bCs/>
        </w:rPr>
        <w:t>Субподрядчиком</w:t>
      </w:r>
      <w:r w:rsidR="00965E84">
        <w:rPr>
          <w:b/>
          <w:bCs/>
        </w:rPr>
        <w:t>»</w:t>
      </w:r>
      <w:r w:rsidR="00983BD8" w:rsidRPr="004823B6">
        <w:rPr>
          <w:bCs/>
        </w:rPr>
        <w:t xml:space="preserve"> </w:t>
      </w:r>
      <w:r w:rsidRPr="004823B6">
        <w:rPr>
          <w:bCs/>
        </w:rPr>
        <w:t xml:space="preserve">обязательств по Договору повлекло за собой нарушение </w:t>
      </w:r>
      <w:r w:rsidR="00965E84">
        <w:rPr>
          <w:bCs/>
        </w:rPr>
        <w:t>«</w:t>
      </w:r>
      <w:r w:rsidR="00983BD8" w:rsidRPr="00965E84">
        <w:rPr>
          <w:b/>
          <w:bCs/>
        </w:rPr>
        <w:t>Подрядчиком</w:t>
      </w:r>
      <w:r w:rsidR="00983BD8" w:rsidRPr="004823B6">
        <w:rPr>
          <w:bCs/>
        </w:rPr>
        <w:t xml:space="preserve"> </w:t>
      </w:r>
      <w:r w:rsidRPr="004823B6">
        <w:rPr>
          <w:bCs/>
        </w:rPr>
        <w:t xml:space="preserve">обязательств на розничном рынке электрической энергии и мощности, </w:t>
      </w:r>
      <w:r w:rsidR="00965E84">
        <w:rPr>
          <w:bCs/>
        </w:rPr>
        <w:t>«</w:t>
      </w:r>
      <w:r w:rsidR="00983BD8" w:rsidRPr="00965E84">
        <w:rPr>
          <w:b/>
          <w:bCs/>
        </w:rPr>
        <w:t>Субподрядчик</w:t>
      </w:r>
      <w:r w:rsidR="00965E84">
        <w:rPr>
          <w:b/>
          <w:bCs/>
        </w:rPr>
        <w:t>»</w:t>
      </w:r>
      <w:r w:rsidR="00983BD8" w:rsidRPr="004823B6">
        <w:rPr>
          <w:bCs/>
        </w:rPr>
        <w:t xml:space="preserve"> </w:t>
      </w:r>
      <w:r w:rsidRPr="004823B6">
        <w:rPr>
          <w:bCs/>
        </w:rPr>
        <w:t xml:space="preserve">несет ответственность перед </w:t>
      </w:r>
      <w:r w:rsidR="00965E84">
        <w:rPr>
          <w:bCs/>
        </w:rPr>
        <w:t>«</w:t>
      </w:r>
      <w:r w:rsidR="00983BD8" w:rsidRPr="00965E84">
        <w:rPr>
          <w:b/>
          <w:bCs/>
        </w:rPr>
        <w:t>Подрядчиком</w:t>
      </w:r>
      <w:r w:rsidR="00965E84">
        <w:rPr>
          <w:b/>
          <w:bCs/>
        </w:rPr>
        <w:t>»</w:t>
      </w:r>
      <w:r w:rsidR="00983BD8" w:rsidRPr="004823B6">
        <w:rPr>
          <w:bCs/>
        </w:rPr>
        <w:t xml:space="preserve"> </w:t>
      </w:r>
      <w:r w:rsidRPr="004823B6">
        <w:rPr>
          <w:bCs/>
        </w:rPr>
        <w:t xml:space="preserve">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w:t>
      </w:r>
      <w:r w:rsidR="00965E84">
        <w:rPr>
          <w:bCs/>
        </w:rPr>
        <w:t>«</w:t>
      </w:r>
      <w:r w:rsidR="00983BD8" w:rsidRPr="00965E84">
        <w:rPr>
          <w:b/>
          <w:bCs/>
        </w:rPr>
        <w:t>Подрядчика</w:t>
      </w:r>
      <w:r w:rsidR="00965E84">
        <w:rPr>
          <w:b/>
          <w:bCs/>
        </w:rPr>
        <w:t>»</w:t>
      </w:r>
      <w:r w:rsidR="00983BD8" w:rsidRPr="004823B6">
        <w:rPr>
          <w:bCs/>
        </w:rPr>
        <w:t xml:space="preserve"> </w:t>
      </w:r>
      <w:r w:rsidRPr="004823B6">
        <w:rPr>
          <w:bCs/>
        </w:rPr>
        <w:t xml:space="preserve">компенсируется </w:t>
      </w:r>
      <w:r w:rsidR="00965E84">
        <w:rPr>
          <w:bCs/>
        </w:rPr>
        <w:t>«</w:t>
      </w:r>
      <w:r w:rsidR="00983BD8" w:rsidRPr="00965E84">
        <w:rPr>
          <w:b/>
          <w:bCs/>
        </w:rPr>
        <w:t>Субподрядчиком</w:t>
      </w:r>
      <w:r w:rsidR="00965E84">
        <w:rPr>
          <w:b/>
          <w:bCs/>
        </w:rPr>
        <w:t>»</w:t>
      </w:r>
      <w:r w:rsidR="00983BD8" w:rsidRPr="004823B6">
        <w:rPr>
          <w:bCs/>
        </w:rPr>
        <w:t xml:space="preserve"> </w:t>
      </w:r>
      <w:r w:rsidRPr="004823B6">
        <w:rPr>
          <w:bCs/>
        </w:rPr>
        <w:t>в полной сумме сверх неустойки.</w:t>
      </w:r>
    </w:p>
    <w:p w14:paraId="1344C4B5" w14:textId="77D0385E"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Предусмотренная Договором неустойка является штрафной. </w:t>
      </w:r>
    </w:p>
    <w:p w14:paraId="503B140B" w14:textId="77777777" w:rsidR="00FE432C" w:rsidRPr="004823B6" w:rsidRDefault="00983BD8"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057CBDFF" w14:textId="77777777" w:rsidR="00FE432C" w:rsidRPr="004823B6" w:rsidRDefault="00D65377"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D918481" w14:textId="350376D1" w:rsidR="00FE432C" w:rsidRPr="004823B6" w:rsidRDefault="00D65377"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 xml:space="preserve">Учитывая, что для </w:t>
      </w:r>
      <w:r w:rsidR="00965E84">
        <w:rPr>
          <w:bCs/>
        </w:rPr>
        <w:t>«</w:t>
      </w:r>
      <w:r w:rsidR="00983BD8" w:rsidRPr="00965E84">
        <w:rPr>
          <w:b/>
          <w:bCs/>
        </w:rPr>
        <w:t>Подрядчика</w:t>
      </w:r>
      <w:r w:rsidR="00965E84">
        <w:rPr>
          <w:b/>
          <w:bCs/>
        </w:rPr>
        <w:t>»</w:t>
      </w:r>
      <w:r w:rsidR="00983BD8" w:rsidRPr="004823B6">
        <w:rPr>
          <w:bCs/>
        </w:rPr>
        <w:t xml:space="preserve"> </w:t>
      </w:r>
      <w:r w:rsidR="00FE432C" w:rsidRPr="004823B6">
        <w:rPr>
          <w:bCs/>
        </w:rPr>
        <w:t xml:space="preserve">надлежащее и своевременное выполнение </w:t>
      </w:r>
      <w:r w:rsidR="00983BD8" w:rsidRPr="004823B6">
        <w:rPr>
          <w:bCs/>
        </w:rPr>
        <w:t xml:space="preserve">Субподрядчиком </w:t>
      </w:r>
      <w:r w:rsidR="00FE432C" w:rsidRPr="004823B6">
        <w:rPr>
          <w:bCs/>
        </w:rPr>
        <w:t xml:space="preserve">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965E84">
        <w:rPr>
          <w:bCs/>
        </w:rPr>
        <w:t>«</w:t>
      </w:r>
      <w:r w:rsidR="00983BD8" w:rsidRPr="00965E84">
        <w:rPr>
          <w:b/>
          <w:bCs/>
        </w:rPr>
        <w:t>Субподрядчиком</w:t>
      </w:r>
      <w:r w:rsidR="00965E84">
        <w:rPr>
          <w:b/>
          <w:bCs/>
        </w:rPr>
        <w:t>»</w:t>
      </w:r>
      <w:r w:rsidR="00983BD8" w:rsidRPr="00965E84">
        <w:rPr>
          <w:b/>
          <w:bCs/>
        </w:rPr>
        <w:t xml:space="preserve"> </w:t>
      </w:r>
      <w:r w:rsidR="00FE432C" w:rsidRPr="004823B6">
        <w:rPr>
          <w:bCs/>
        </w:rPr>
        <w:t>соответствующих обязательств по Договору.</w:t>
      </w:r>
    </w:p>
    <w:p w14:paraId="72950A6C" w14:textId="1FB53CE3" w:rsidR="00FE432C" w:rsidRPr="004823B6" w:rsidRDefault="00983BD8"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 xml:space="preserve">Удержание пени, штрафов и денежных средств, подлежащих уплате </w:t>
      </w:r>
      <w:r w:rsidR="00EB2BD7">
        <w:rPr>
          <w:bCs/>
        </w:rPr>
        <w:t>«</w:t>
      </w:r>
      <w:r w:rsidRPr="00965E84">
        <w:rPr>
          <w:b/>
          <w:bCs/>
        </w:rPr>
        <w:t>Субподрядчиком</w:t>
      </w:r>
      <w:r w:rsidR="00EB2BD7">
        <w:rPr>
          <w:b/>
          <w:bCs/>
        </w:rPr>
        <w:t>»</w:t>
      </w:r>
      <w:r w:rsidRPr="004823B6">
        <w:rPr>
          <w:bCs/>
        </w:rPr>
        <w:t xml:space="preserve"> </w:t>
      </w:r>
      <w:r w:rsidR="00FE432C" w:rsidRPr="004823B6">
        <w:rPr>
          <w:bCs/>
        </w:rPr>
        <w:t xml:space="preserve">по Договору, может быть произведено, по усмотрению </w:t>
      </w:r>
      <w:r w:rsidR="00965E84">
        <w:rPr>
          <w:bCs/>
        </w:rPr>
        <w:t>«</w:t>
      </w:r>
      <w:r w:rsidRPr="00965E84">
        <w:rPr>
          <w:b/>
          <w:bCs/>
        </w:rPr>
        <w:t>Подрядчика</w:t>
      </w:r>
      <w:r w:rsidR="00965E84">
        <w:rPr>
          <w:b/>
          <w:bCs/>
        </w:rPr>
        <w:t>»</w:t>
      </w:r>
      <w:r w:rsidR="00FE432C" w:rsidRPr="004823B6">
        <w:rPr>
          <w:bCs/>
        </w:rPr>
        <w:t xml:space="preserve">, путем вычета указанных суммы из стоимости выполненных </w:t>
      </w:r>
      <w:r w:rsidR="00965E84">
        <w:rPr>
          <w:bCs/>
        </w:rPr>
        <w:t>«</w:t>
      </w:r>
      <w:r w:rsidRPr="00965E84">
        <w:rPr>
          <w:b/>
          <w:bCs/>
        </w:rPr>
        <w:t>Субподрядчиком</w:t>
      </w:r>
      <w:r w:rsidR="00965E84">
        <w:rPr>
          <w:b/>
          <w:bCs/>
        </w:rPr>
        <w:t>»</w:t>
      </w:r>
      <w:r w:rsidRPr="004823B6">
        <w:rPr>
          <w:bCs/>
        </w:rPr>
        <w:t xml:space="preserve"> </w:t>
      </w:r>
      <w:r w:rsidR="00FE432C" w:rsidRPr="004823B6">
        <w:rPr>
          <w:bCs/>
        </w:rPr>
        <w:t xml:space="preserve">и принятых </w:t>
      </w:r>
      <w:r w:rsidR="00965E84">
        <w:rPr>
          <w:bCs/>
        </w:rPr>
        <w:t>«</w:t>
      </w:r>
      <w:r w:rsidRPr="00965E84">
        <w:rPr>
          <w:b/>
          <w:bCs/>
        </w:rPr>
        <w:t>Подрядчиком</w:t>
      </w:r>
      <w:r w:rsidR="00965E84">
        <w:rPr>
          <w:b/>
          <w:bCs/>
        </w:rPr>
        <w:t>»</w:t>
      </w:r>
      <w:r w:rsidRPr="004823B6">
        <w:rPr>
          <w:bCs/>
        </w:rPr>
        <w:t xml:space="preserve"> </w:t>
      </w:r>
      <w:r w:rsidR="00FE432C" w:rsidRPr="004823B6">
        <w:rPr>
          <w:bCs/>
        </w:rPr>
        <w:t>работ. Уплата (удержание) неустойки не освобождает стороны от исполнения своего обязательства в натуре.</w:t>
      </w:r>
    </w:p>
    <w:p w14:paraId="5AAE0FF2" w14:textId="301760B2" w:rsidR="005D2650" w:rsidRPr="00D06C66" w:rsidRDefault="005D2650" w:rsidP="00D06C66">
      <w:pPr>
        <w:pStyle w:val="af0"/>
        <w:numPr>
          <w:ilvl w:val="1"/>
          <w:numId w:val="3"/>
        </w:numPr>
        <w:shd w:val="clear" w:color="auto" w:fill="FFFFFF"/>
        <w:tabs>
          <w:tab w:val="left" w:pos="1134"/>
        </w:tabs>
        <w:ind w:left="0" w:firstLine="709"/>
        <w:jc w:val="both"/>
        <w:rPr>
          <w:color w:val="000000" w:themeColor="text1"/>
        </w:rPr>
      </w:pPr>
      <w:r w:rsidRPr="00D06C66">
        <w:rPr>
          <w:color w:val="000000" w:themeColor="text1"/>
        </w:rPr>
        <w:t xml:space="preserve">Общая сумма </w:t>
      </w:r>
      <w:r w:rsidR="007A7376" w:rsidRPr="00D06C66">
        <w:rPr>
          <w:color w:val="000000" w:themeColor="text1"/>
        </w:rPr>
        <w:t>всех пеней</w:t>
      </w:r>
      <w:r w:rsidR="00CE5232">
        <w:rPr>
          <w:color w:val="000000" w:themeColor="text1"/>
        </w:rPr>
        <w:t>, неустоек</w:t>
      </w:r>
      <w:r w:rsidR="007A7376" w:rsidRPr="00D06C66">
        <w:rPr>
          <w:color w:val="000000" w:themeColor="text1"/>
        </w:rPr>
        <w:t xml:space="preserve"> и штрафов,</w:t>
      </w:r>
      <w:r w:rsidRPr="00D06C66">
        <w:rPr>
          <w:color w:val="000000" w:themeColor="text1"/>
        </w:rPr>
        <w:t xml:space="preserve"> применяемых к </w:t>
      </w:r>
      <w:r w:rsidRPr="00D06C66">
        <w:rPr>
          <w:bCs/>
        </w:rPr>
        <w:t>«</w:t>
      </w:r>
      <w:r w:rsidRPr="00D06C66">
        <w:rPr>
          <w:b/>
          <w:bCs/>
        </w:rPr>
        <w:t xml:space="preserve">Субподрядчику», </w:t>
      </w:r>
      <w:r w:rsidRPr="00D06C66">
        <w:rPr>
          <w:color w:val="000000" w:themeColor="text1"/>
        </w:rPr>
        <w:t>не может превышать 10% (десять процентов) от общей стоимости Договора.</w:t>
      </w:r>
    </w:p>
    <w:p w14:paraId="73FFC728" w14:textId="657820AF" w:rsidR="00EB2BD7" w:rsidRDefault="00EB2BD7">
      <w:pPr>
        <w:spacing w:line="240" w:lineRule="auto"/>
        <w:ind w:firstLine="0"/>
        <w:jc w:val="left"/>
        <w:rPr>
          <w:b/>
          <w:color w:val="000000"/>
          <w:sz w:val="24"/>
          <w:szCs w:val="24"/>
        </w:rPr>
      </w:pPr>
      <w:r>
        <w:rPr>
          <w:b/>
          <w:color w:val="000000"/>
          <w:sz w:val="24"/>
          <w:szCs w:val="24"/>
        </w:rPr>
        <w:br w:type="page"/>
      </w:r>
    </w:p>
    <w:p w14:paraId="36884FE1" w14:textId="77777777" w:rsidR="00351FC0" w:rsidRPr="004823B6" w:rsidRDefault="00351FC0" w:rsidP="00EB2BD7">
      <w:pPr>
        <w:pStyle w:val="af0"/>
        <w:numPr>
          <w:ilvl w:val="0"/>
          <w:numId w:val="3"/>
        </w:numPr>
        <w:shd w:val="clear" w:color="auto" w:fill="FFFFFF"/>
        <w:tabs>
          <w:tab w:val="left" w:pos="284"/>
        </w:tabs>
        <w:spacing w:after="120"/>
        <w:ind w:left="0" w:firstLine="0"/>
        <w:contextualSpacing w:val="0"/>
        <w:jc w:val="center"/>
        <w:rPr>
          <w:b/>
          <w:bCs/>
        </w:rPr>
      </w:pPr>
      <w:r w:rsidRPr="004823B6">
        <w:rPr>
          <w:b/>
          <w:bCs/>
        </w:rPr>
        <w:lastRenderedPageBreak/>
        <w:t>Гарантии качества Результата работ</w:t>
      </w:r>
    </w:p>
    <w:p w14:paraId="471B0863" w14:textId="013B4920" w:rsidR="00351FC0" w:rsidRPr="007A17D3" w:rsidRDefault="00FE432C" w:rsidP="00EB2BD7">
      <w:pPr>
        <w:pStyle w:val="af0"/>
        <w:numPr>
          <w:ilvl w:val="1"/>
          <w:numId w:val="3"/>
        </w:numPr>
        <w:shd w:val="clear" w:color="auto" w:fill="FFFFFF"/>
        <w:tabs>
          <w:tab w:val="left" w:pos="1134"/>
        </w:tabs>
        <w:ind w:left="0" w:firstLine="709"/>
        <w:contextualSpacing w:val="0"/>
        <w:jc w:val="both"/>
        <w:rPr>
          <w:bCs/>
        </w:rPr>
      </w:pPr>
      <w:bookmarkStart w:id="28" w:name="_Ref361337777"/>
      <w:r w:rsidRPr="007A17D3">
        <w:rPr>
          <w:bCs/>
        </w:rPr>
        <w:t xml:space="preserve">Гарантийный срок по Договору составляет </w:t>
      </w:r>
      <w:r w:rsidR="00B326AA" w:rsidRPr="007A17D3">
        <w:rPr>
          <w:bCs/>
        </w:rPr>
        <w:t>36</w:t>
      </w:r>
      <w:r w:rsidRPr="007A17D3">
        <w:rPr>
          <w:bCs/>
        </w:rPr>
        <w:t xml:space="preserve"> (</w:t>
      </w:r>
      <w:r w:rsidR="00B326AA" w:rsidRPr="007A17D3">
        <w:rPr>
          <w:bCs/>
        </w:rPr>
        <w:t>тридцать шесть</w:t>
      </w:r>
      <w:r w:rsidRPr="007A17D3">
        <w:rPr>
          <w:bCs/>
        </w:rPr>
        <w:t xml:space="preserve">) месяцев и начинает течь с даты подписания </w:t>
      </w:r>
      <w:r w:rsidR="00603DA2">
        <w:rPr>
          <w:bCs/>
        </w:rPr>
        <w:t>«</w:t>
      </w:r>
      <w:r w:rsidR="007A17D3" w:rsidRPr="00965E84">
        <w:rPr>
          <w:b/>
          <w:bCs/>
        </w:rPr>
        <w:t>Подрядчиком</w:t>
      </w:r>
      <w:r w:rsidR="00603DA2">
        <w:rPr>
          <w:b/>
          <w:bCs/>
        </w:rPr>
        <w:t>»</w:t>
      </w:r>
      <w:r w:rsidR="003B47A3" w:rsidRPr="007A17D3">
        <w:rPr>
          <w:bCs/>
        </w:rPr>
        <w:t xml:space="preserve"> </w:t>
      </w:r>
      <w:r w:rsidRPr="007A17D3">
        <w:rPr>
          <w:bCs/>
        </w:rPr>
        <w:t>Акта</w:t>
      </w:r>
      <w:r w:rsidR="00B326AA" w:rsidRPr="007A17D3">
        <w:rPr>
          <w:bCs/>
        </w:rPr>
        <w:t xml:space="preserve"> </w:t>
      </w:r>
      <w:bookmarkEnd w:id="28"/>
      <w:r w:rsidR="007A17D3" w:rsidRPr="007A17D3">
        <w:rPr>
          <w:bCs/>
        </w:rPr>
        <w:t>выполненных работ.</w:t>
      </w:r>
      <w:r w:rsidRPr="007A17D3">
        <w:rPr>
          <w:bCs/>
        </w:rPr>
        <w:t xml:space="preserve"> Гарантийный срок может быть продлен в соответствии с условиями Договора. </w:t>
      </w:r>
    </w:p>
    <w:p w14:paraId="539471A4" w14:textId="4FE5121C" w:rsidR="00351FC0" w:rsidRPr="004823B6" w:rsidRDefault="00351FC0" w:rsidP="00EB2BD7">
      <w:pPr>
        <w:pStyle w:val="af0"/>
        <w:numPr>
          <w:ilvl w:val="1"/>
          <w:numId w:val="3"/>
        </w:numPr>
        <w:shd w:val="clear" w:color="auto" w:fill="FFFFFF"/>
        <w:tabs>
          <w:tab w:val="left" w:pos="1134"/>
        </w:tabs>
        <w:ind w:left="0" w:firstLine="709"/>
        <w:contextualSpacing w:val="0"/>
        <w:jc w:val="both"/>
        <w:rPr>
          <w:bCs/>
        </w:rPr>
      </w:pPr>
      <w:r w:rsidRPr="004823B6">
        <w:rPr>
          <w:bCs/>
        </w:rPr>
        <w:t xml:space="preserve">В течение Гарантийного срока </w:t>
      </w:r>
      <w:r w:rsidR="00603DA2">
        <w:rPr>
          <w:bCs/>
        </w:rPr>
        <w:t>«</w:t>
      </w:r>
      <w:r w:rsidR="00FB0CE3" w:rsidRPr="00965E84">
        <w:rPr>
          <w:b/>
          <w:bCs/>
        </w:rPr>
        <w:t>Субподрядчик</w:t>
      </w:r>
      <w:r w:rsidR="00603DA2">
        <w:rPr>
          <w:b/>
          <w:bCs/>
        </w:rPr>
        <w:t>»</w:t>
      </w:r>
      <w:r w:rsidR="00FB0CE3" w:rsidRPr="004823B6">
        <w:rPr>
          <w:bCs/>
        </w:rPr>
        <w:t xml:space="preserve"> </w:t>
      </w:r>
      <w:r w:rsidRPr="004823B6">
        <w:rPr>
          <w:bCs/>
        </w:rPr>
        <w:t xml:space="preserve">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w:t>
      </w:r>
      <w:r w:rsidR="00603DA2">
        <w:rPr>
          <w:bCs/>
        </w:rPr>
        <w:t>«</w:t>
      </w:r>
      <w:r w:rsidR="00FB0CE3" w:rsidRPr="00965E84">
        <w:rPr>
          <w:b/>
          <w:bCs/>
        </w:rPr>
        <w:t>Подрядчиком</w:t>
      </w:r>
      <w:r w:rsidR="00603DA2">
        <w:rPr>
          <w:b/>
          <w:bCs/>
        </w:rPr>
        <w:t>»</w:t>
      </w:r>
      <w:r w:rsidR="00FB0CE3" w:rsidRPr="004823B6">
        <w:rPr>
          <w:bCs/>
        </w:rPr>
        <w:t xml:space="preserve"> </w:t>
      </w:r>
      <w:r w:rsidRPr="004823B6">
        <w:rPr>
          <w:bCs/>
        </w:rPr>
        <w:t xml:space="preserve">недостатки, несоответствия и / или дефекты Результата работ, если не докажет, что они явились следствием несоблюдения </w:t>
      </w:r>
      <w:r w:rsidR="00603DA2">
        <w:rPr>
          <w:bCs/>
        </w:rPr>
        <w:t>«</w:t>
      </w:r>
      <w:r w:rsidR="00FB0CE3" w:rsidRPr="00965E84">
        <w:rPr>
          <w:b/>
          <w:bCs/>
        </w:rPr>
        <w:t>Подрядчиком</w:t>
      </w:r>
      <w:r w:rsidR="00603DA2">
        <w:rPr>
          <w:b/>
          <w:bCs/>
        </w:rPr>
        <w:t>»</w:t>
      </w:r>
      <w:r w:rsidR="00FB0CE3" w:rsidRPr="004823B6">
        <w:rPr>
          <w:bCs/>
        </w:rPr>
        <w:t xml:space="preserve"> </w:t>
      </w:r>
      <w:r w:rsidRPr="004823B6">
        <w:rPr>
          <w:bCs/>
        </w:rPr>
        <w:t xml:space="preserve">требований по эксплуатации Результата работ, прямо предусмотренных в инструкциях и иных документах, переданных </w:t>
      </w:r>
      <w:r w:rsidR="00603DA2">
        <w:rPr>
          <w:bCs/>
        </w:rPr>
        <w:t>«</w:t>
      </w:r>
      <w:r w:rsidR="00FB0CE3" w:rsidRPr="00965E84">
        <w:rPr>
          <w:b/>
          <w:bCs/>
        </w:rPr>
        <w:t>Подрядчику</w:t>
      </w:r>
      <w:r w:rsidR="00603DA2">
        <w:rPr>
          <w:b/>
          <w:bCs/>
        </w:rPr>
        <w:t>»</w:t>
      </w:r>
      <w:r w:rsidRPr="00965E84">
        <w:rPr>
          <w:b/>
          <w:bCs/>
        </w:rPr>
        <w:t>.</w:t>
      </w:r>
      <w:r w:rsidRPr="004823B6">
        <w:rPr>
          <w:bCs/>
        </w:rPr>
        <w:t xml:space="preserve"> </w:t>
      </w:r>
    </w:p>
    <w:p w14:paraId="00D88DE7" w14:textId="0F9E5774" w:rsidR="00351FC0" w:rsidRPr="004823B6" w:rsidRDefault="00351FC0" w:rsidP="00264B1A">
      <w:pPr>
        <w:pStyle w:val="af0"/>
        <w:numPr>
          <w:ilvl w:val="1"/>
          <w:numId w:val="3"/>
        </w:numPr>
        <w:shd w:val="clear" w:color="auto" w:fill="FFFFFF"/>
        <w:tabs>
          <w:tab w:val="left" w:pos="1134"/>
        </w:tabs>
        <w:ind w:left="0" w:firstLine="709"/>
        <w:jc w:val="both"/>
        <w:rPr>
          <w:bCs/>
        </w:rPr>
      </w:pPr>
      <w:bookmarkStart w:id="29" w:name="_Ref361337764"/>
      <w:r w:rsidRPr="004823B6">
        <w:rPr>
          <w:bCs/>
        </w:rPr>
        <w:t xml:space="preserve">В случае обнаружения в период Гарантийного срока недостатков, несоответствий и / или дефектов Результата работ, </w:t>
      </w:r>
      <w:r w:rsidR="00603DA2">
        <w:rPr>
          <w:bCs/>
        </w:rPr>
        <w:t>«</w:t>
      </w:r>
      <w:r w:rsidR="00FB0CE3" w:rsidRPr="00965E84">
        <w:rPr>
          <w:b/>
          <w:bCs/>
        </w:rPr>
        <w:t>Подрядчик</w:t>
      </w:r>
      <w:r w:rsidR="00603DA2">
        <w:rPr>
          <w:b/>
          <w:bCs/>
        </w:rPr>
        <w:t>»</w:t>
      </w:r>
      <w:r w:rsidR="00FB0CE3" w:rsidRPr="004823B6">
        <w:rPr>
          <w:bCs/>
        </w:rPr>
        <w:t xml:space="preserve"> </w:t>
      </w:r>
      <w:r w:rsidRPr="004823B6">
        <w:rPr>
          <w:bCs/>
        </w:rPr>
        <w:t xml:space="preserve">направляет </w:t>
      </w:r>
      <w:r w:rsidR="00603DA2">
        <w:rPr>
          <w:bCs/>
        </w:rPr>
        <w:t>«</w:t>
      </w:r>
      <w:r w:rsidR="00FB0CE3" w:rsidRPr="00965E84">
        <w:rPr>
          <w:b/>
          <w:bCs/>
        </w:rPr>
        <w:t>Субподрядчику</w:t>
      </w:r>
      <w:r w:rsidR="00603DA2">
        <w:rPr>
          <w:b/>
          <w:bCs/>
        </w:rPr>
        <w:t>»</w:t>
      </w:r>
      <w:r w:rsidR="00FB0CE3" w:rsidRPr="004823B6">
        <w:rPr>
          <w:bCs/>
        </w:rPr>
        <w:t xml:space="preserve"> </w:t>
      </w:r>
      <w:r w:rsidRPr="004823B6">
        <w:rPr>
          <w:bCs/>
        </w:rPr>
        <w:t xml:space="preserve">письменное уведомление с указанием выявленных недостатков. </w:t>
      </w:r>
      <w:r w:rsidR="00603DA2">
        <w:rPr>
          <w:bCs/>
        </w:rPr>
        <w:t>«</w:t>
      </w:r>
      <w:r w:rsidR="00FB0CE3" w:rsidRPr="00965E84">
        <w:rPr>
          <w:b/>
          <w:bCs/>
        </w:rPr>
        <w:t>Субподрядчик</w:t>
      </w:r>
      <w:r w:rsidR="00603DA2">
        <w:rPr>
          <w:b/>
          <w:bCs/>
        </w:rPr>
        <w:t>»</w:t>
      </w:r>
      <w:r w:rsidR="00FB0CE3" w:rsidRPr="004823B6">
        <w:rPr>
          <w:bCs/>
        </w:rPr>
        <w:t xml:space="preserve"> </w:t>
      </w:r>
      <w:r w:rsidRPr="004823B6">
        <w:rPr>
          <w:bCs/>
        </w:rPr>
        <w:t>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9"/>
      <w:r w:rsidRPr="004823B6">
        <w:rPr>
          <w:bCs/>
        </w:rPr>
        <w:t xml:space="preserve"> </w:t>
      </w:r>
    </w:p>
    <w:p w14:paraId="0EC88AEC" w14:textId="42DC4688"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Наличие и полный перечень недостатков, 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w:t>
      </w:r>
      <w:r w:rsidR="00603DA2">
        <w:rPr>
          <w:bCs/>
        </w:rPr>
        <w:t>«</w:t>
      </w:r>
      <w:r w:rsidR="00FB0CE3" w:rsidRPr="00965E84">
        <w:rPr>
          <w:b/>
          <w:bCs/>
        </w:rPr>
        <w:t>Субподрядчика</w:t>
      </w:r>
      <w:r w:rsidR="00603DA2">
        <w:rPr>
          <w:b/>
          <w:bCs/>
        </w:rPr>
        <w:t>»</w:t>
      </w:r>
      <w:r w:rsidR="00FB0CE3" w:rsidRPr="004823B6">
        <w:rPr>
          <w:bCs/>
        </w:rPr>
        <w:t xml:space="preserve"> </w:t>
      </w:r>
      <w:r w:rsidRPr="004823B6">
        <w:rPr>
          <w:bCs/>
        </w:rPr>
        <w:t xml:space="preserve">от составления данного акта – </w:t>
      </w:r>
      <w:r w:rsidR="00603DA2">
        <w:rPr>
          <w:bCs/>
        </w:rPr>
        <w:t>«</w:t>
      </w:r>
      <w:r w:rsidR="00FB0CE3" w:rsidRPr="00965E84">
        <w:rPr>
          <w:b/>
          <w:bCs/>
        </w:rPr>
        <w:t>Подрядчиком</w:t>
      </w:r>
      <w:r w:rsidR="00603DA2">
        <w:rPr>
          <w:b/>
          <w:bCs/>
        </w:rPr>
        <w:t>»</w:t>
      </w:r>
      <w:r w:rsidR="00FB0CE3" w:rsidRPr="004823B6">
        <w:rPr>
          <w:bCs/>
        </w:rPr>
        <w:t xml:space="preserve"> </w:t>
      </w:r>
      <w:r w:rsidRPr="004823B6">
        <w:rPr>
          <w:bCs/>
        </w:rPr>
        <w:t xml:space="preserve">в одностороннем порядке. </w:t>
      </w:r>
      <w:r w:rsidR="00603DA2">
        <w:rPr>
          <w:bCs/>
        </w:rPr>
        <w:t>«</w:t>
      </w:r>
      <w:r w:rsidR="00FB0CE3" w:rsidRPr="00965E84">
        <w:rPr>
          <w:b/>
          <w:bCs/>
        </w:rPr>
        <w:t>Субподрядчик</w:t>
      </w:r>
      <w:r w:rsidR="00603DA2">
        <w:rPr>
          <w:b/>
          <w:bCs/>
        </w:rPr>
        <w:t>»</w:t>
      </w:r>
      <w:r w:rsidR="00FB0CE3" w:rsidRPr="004823B6">
        <w:rPr>
          <w:bCs/>
        </w:rPr>
        <w:t xml:space="preserve"> </w:t>
      </w:r>
      <w:r w:rsidRPr="004823B6">
        <w:rPr>
          <w:bCs/>
        </w:rPr>
        <w:t xml:space="preserve">признается уклонившимся от составления Акта о недостатках в случае не подписания </w:t>
      </w:r>
      <w:r w:rsidR="00B50528">
        <w:rPr>
          <w:bCs/>
        </w:rPr>
        <w:t>«</w:t>
      </w:r>
      <w:r w:rsidR="00FB0CE3" w:rsidRPr="00965E84">
        <w:rPr>
          <w:b/>
          <w:bCs/>
        </w:rPr>
        <w:t>Субподрядчиком</w:t>
      </w:r>
      <w:r w:rsidR="00B50528">
        <w:rPr>
          <w:b/>
          <w:bCs/>
        </w:rPr>
        <w:t>»</w:t>
      </w:r>
      <w:r w:rsidR="00FB0CE3" w:rsidRPr="004823B6">
        <w:rPr>
          <w:bCs/>
        </w:rPr>
        <w:t xml:space="preserve"> </w:t>
      </w:r>
      <w:r w:rsidRPr="004823B6">
        <w:rPr>
          <w:bCs/>
        </w:rPr>
        <w:t xml:space="preserve">данного акта в течение 5 (пяти) календарных дней с момента получения письменного уведомления </w:t>
      </w:r>
      <w:r w:rsidR="00B50528">
        <w:rPr>
          <w:bCs/>
        </w:rPr>
        <w:t>«</w:t>
      </w:r>
      <w:r w:rsidR="00FB0CE3" w:rsidRPr="00B50528">
        <w:rPr>
          <w:b/>
          <w:bCs/>
        </w:rPr>
        <w:t>Подрядчика</w:t>
      </w:r>
      <w:r w:rsidR="00B50528">
        <w:rPr>
          <w:b/>
          <w:bCs/>
        </w:rPr>
        <w:t>»</w:t>
      </w:r>
      <w:r w:rsidR="00FB0CE3" w:rsidRPr="004823B6">
        <w:rPr>
          <w:bCs/>
        </w:rPr>
        <w:t xml:space="preserve"> </w:t>
      </w:r>
      <w:r w:rsidRPr="004823B6">
        <w:rPr>
          <w:bCs/>
        </w:rPr>
        <w:t xml:space="preserve">об обнаружении недостатков Результата работ и при отсутствии мотивированных письменных возражений </w:t>
      </w:r>
      <w:r w:rsidR="00B50528">
        <w:rPr>
          <w:bCs/>
        </w:rPr>
        <w:t>«</w:t>
      </w:r>
      <w:r w:rsidR="00FB0CE3" w:rsidRPr="00B50528">
        <w:rPr>
          <w:b/>
          <w:bCs/>
        </w:rPr>
        <w:t>Субподрядчика</w:t>
      </w:r>
      <w:r w:rsidR="00B50528">
        <w:rPr>
          <w:b/>
          <w:bCs/>
        </w:rPr>
        <w:t>»</w:t>
      </w:r>
      <w:r w:rsidRPr="004823B6">
        <w:rPr>
          <w:bCs/>
        </w:rPr>
        <w:t xml:space="preserve">. Составленный </w:t>
      </w:r>
      <w:r w:rsidR="00B50528">
        <w:rPr>
          <w:bCs/>
        </w:rPr>
        <w:t>«</w:t>
      </w:r>
      <w:r w:rsidR="00FB0CE3" w:rsidRPr="00B50528">
        <w:rPr>
          <w:b/>
          <w:bCs/>
        </w:rPr>
        <w:t>Подрядчиком</w:t>
      </w:r>
      <w:r w:rsidR="00B50528">
        <w:rPr>
          <w:b/>
          <w:bCs/>
        </w:rPr>
        <w:t>»</w:t>
      </w:r>
      <w:r w:rsidR="00FB0CE3" w:rsidRPr="004823B6">
        <w:rPr>
          <w:bCs/>
        </w:rPr>
        <w:t xml:space="preserve"> </w:t>
      </w:r>
      <w:r w:rsidRPr="004823B6">
        <w:rPr>
          <w:bCs/>
        </w:rPr>
        <w:t xml:space="preserve">в одностороннем порядке Акт о недостатках имеет для </w:t>
      </w:r>
      <w:r w:rsidR="00B50528">
        <w:rPr>
          <w:bCs/>
        </w:rPr>
        <w:t>«</w:t>
      </w:r>
      <w:r w:rsidR="00FB0CE3" w:rsidRPr="00B50528">
        <w:rPr>
          <w:b/>
          <w:bCs/>
        </w:rPr>
        <w:t>Субподрядчика</w:t>
      </w:r>
      <w:r w:rsidR="00B50528">
        <w:rPr>
          <w:b/>
          <w:bCs/>
        </w:rPr>
        <w:t>»</w:t>
      </w:r>
      <w:r w:rsidR="00FB0CE3" w:rsidRPr="004823B6">
        <w:rPr>
          <w:bCs/>
        </w:rPr>
        <w:t xml:space="preserve"> </w:t>
      </w:r>
      <w:r w:rsidRPr="004823B6">
        <w:rPr>
          <w:bCs/>
        </w:rPr>
        <w:t>юридическую силу и является основанием для привлечения его к ответственности в порядке и размерах, установленных Договором.</w:t>
      </w:r>
    </w:p>
    <w:p w14:paraId="3E863576" w14:textId="2154A2C2" w:rsidR="00351FC0" w:rsidRPr="0008530A" w:rsidRDefault="00B50528" w:rsidP="00264B1A">
      <w:pPr>
        <w:pStyle w:val="af0"/>
        <w:numPr>
          <w:ilvl w:val="1"/>
          <w:numId w:val="3"/>
        </w:numPr>
        <w:shd w:val="clear" w:color="auto" w:fill="FFFFFF"/>
        <w:tabs>
          <w:tab w:val="left" w:pos="1134"/>
        </w:tabs>
        <w:ind w:left="0" w:firstLine="709"/>
        <w:jc w:val="both"/>
        <w:rPr>
          <w:bCs/>
        </w:rPr>
      </w:pPr>
      <w:r w:rsidRPr="0008530A">
        <w:rPr>
          <w:b/>
          <w:bCs/>
        </w:rPr>
        <w:t>«</w:t>
      </w:r>
      <w:r w:rsidR="00FB0CE3" w:rsidRPr="0008530A">
        <w:rPr>
          <w:b/>
          <w:bCs/>
        </w:rPr>
        <w:t>Субподрядчик</w:t>
      </w:r>
      <w:r w:rsidRPr="0008530A">
        <w:rPr>
          <w:b/>
          <w:bCs/>
        </w:rPr>
        <w:t>»</w:t>
      </w:r>
      <w:r w:rsidR="00FB0CE3" w:rsidRPr="0008530A">
        <w:rPr>
          <w:bCs/>
        </w:rPr>
        <w:t xml:space="preserve"> </w:t>
      </w:r>
      <w:r w:rsidR="00351FC0" w:rsidRPr="0008530A">
        <w:rPr>
          <w:bCs/>
        </w:rPr>
        <w:t>обязан своими силами и за свой счет устранить недостатки, несоответствия и / или дефекты, обнаруженные в течение Гарантийного срока, в срок, указанный</w:t>
      </w:r>
      <w:r w:rsidR="00CB09B1" w:rsidRPr="0008530A">
        <w:rPr>
          <w:bCs/>
        </w:rPr>
        <w:t xml:space="preserve"> «</w:t>
      </w:r>
      <w:r w:rsidR="00CB09B1" w:rsidRPr="0008530A">
        <w:rPr>
          <w:b/>
          <w:bCs/>
        </w:rPr>
        <w:t>Подрядчиком».</w:t>
      </w:r>
    </w:p>
    <w:p w14:paraId="3245451B" w14:textId="3D67FE34"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Гарантийный срок на Результат работ увеличивается на тот период времени, в течение которого </w:t>
      </w:r>
      <w:r w:rsidR="00B50528">
        <w:rPr>
          <w:bCs/>
        </w:rPr>
        <w:t>«</w:t>
      </w:r>
      <w:r w:rsidR="00FB0CE3" w:rsidRPr="00B50528">
        <w:rPr>
          <w:b/>
          <w:bCs/>
        </w:rPr>
        <w:t>Подрядчик</w:t>
      </w:r>
      <w:r w:rsidR="00B50528">
        <w:rPr>
          <w:b/>
          <w:bCs/>
        </w:rPr>
        <w:t>»</w:t>
      </w:r>
      <w:r w:rsidR="00FB0CE3" w:rsidRPr="004823B6">
        <w:rPr>
          <w:bCs/>
        </w:rPr>
        <w:t xml:space="preserve"> </w:t>
      </w:r>
      <w:r w:rsidRPr="004823B6">
        <w:rPr>
          <w:bCs/>
        </w:rPr>
        <w:t xml:space="preserve">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w:t>
      </w:r>
      <w:r w:rsidR="00B50528">
        <w:rPr>
          <w:bCs/>
        </w:rPr>
        <w:t>«</w:t>
      </w:r>
      <w:r w:rsidR="00FB0CE3" w:rsidRPr="00B50528">
        <w:rPr>
          <w:b/>
          <w:bCs/>
        </w:rPr>
        <w:t>Подрядчиком</w:t>
      </w:r>
      <w:r w:rsidR="00B50528">
        <w:rPr>
          <w:b/>
          <w:bCs/>
        </w:rPr>
        <w:t>»</w:t>
      </w:r>
      <w:r w:rsidR="00FB0CE3" w:rsidRPr="004823B6">
        <w:rPr>
          <w:bCs/>
        </w:rPr>
        <w:t xml:space="preserve"> </w:t>
      </w:r>
      <w:r w:rsidRPr="004823B6">
        <w:rPr>
          <w:bCs/>
        </w:rPr>
        <w:t>работ по устранению недостатков.</w:t>
      </w:r>
    </w:p>
    <w:p w14:paraId="2678E005" w14:textId="191434D5" w:rsidR="00351FC0" w:rsidRPr="0008530A" w:rsidRDefault="00351FC0" w:rsidP="00264B1A">
      <w:pPr>
        <w:pStyle w:val="af0"/>
        <w:numPr>
          <w:ilvl w:val="1"/>
          <w:numId w:val="3"/>
        </w:numPr>
        <w:shd w:val="clear" w:color="auto" w:fill="FFFFFF"/>
        <w:tabs>
          <w:tab w:val="left" w:pos="1134"/>
        </w:tabs>
        <w:ind w:left="0" w:firstLine="709"/>
        <w:jc w:val="both"/>
        <w:rPr>
          <w:bCs/>
        </w:rPr>
      </w:pPr>
      <w:r w:rsidRPr="0008530A">
        <w:rPr>
          <w:bCs/>
        </w:rPr>
        <w:t xml:space="preserve">Устранение недостатков, несоответствий и / или дефектов Результата работ, в том числе в рамках срока, установленного </w:t>
      </w:r>
      <w:r w:rsidR="00CB09B1" w:rsidRPr="0008530A">
        <w:rPr>
          <w:bCs/>
        </w:rPr>
        <w:t>«</w:t>
      </w:r>
      <w:r w:rsidR="00CB09B1" w:rsidRPr="0008530A">
        <w:rPr>
          <w:b/>
          <w:bCs/>
        </w:rPr>
        <w:t>Подрядчиком»</w:t>
      </w:r>
      <w:r w:rsidR="00CB09B1" w:rsidRPr="0008530A">
        <w:rPr>
          <w:bCs/>
        </w:rPr>
        <w:t xml:space="preserve">, </w:t>
      </w:r>
      <w:r w:rsidRPr="0008530A">
        <w:rPr>
          <w:bCs/>
        </w:rPr>
        <w:t xml:space="preserve">не освобождает </w:t>
      </w:r>
      <w:r w:rsidR="00B50528" w:rsidRPr="0008530A">
        <w:rPr>
          <w:bCs/>
        </w:rPr>
        <w:t>«</w:t>
      </w:r>
      <w:r w:rsidR="00FB0CE3" w:rsidRPr="0008530A">
        <w:rPr>
          <w:b/>
          <w:bCs/>
        </w:rPr>
        <w:t>Субподрядчика</w:t>
      </w:r>
      <w:r w:rsidR="00B50528" w:rsidRPr="0008530A">
        <w:rPr>
          <w:b/>
          <w:bCs/>
        </w:rPr>
        <w:t>»</w:t>
      </w:r>
      <w:r w:rsidR="00FB0CE3" w:rsidRPr="0008530A">
        <w:rPr>
          <w:bCs/>
        </w:rPr>
        <w:t xml:space="preserve"> </w:t>
      </w:r>
      <w:r w:rsidRPr="0008530A">
        <w:rPr>
          <w:bCs/>
        </w:rPr>
        <w:t xml:space="preserve">от обязанности возмещения убытков, причиненных </w:t>
      </w:r>
      <w:r w:rsidR="00B50528" w:rsidRPr="0008530A">
        <w:rPr>
          <w:bCs/>
        </w:rPr>
        <w:t>«</w:t>
      </w:r>
      <w:r w:rsidR="00FB0CE3" w:rsidRPr="0008530A">
        <w:rPr>
          <w:b/>
          <w:bCs/>
        </w:rPr>
        <w:t>Подрядчику</w:t>
      </w:r>
      <w:r w:rsidR="00B50528" w:rsidRPr="0008530A">
        <w:rPr>
          <w:b/>
          <w:bCs/>
        </w:rPr>
        <w:t>»</w:t>
      </w:r>
      <w:r w:rsidR="00FB0CE3" w:rsidRPr="0008530A">
        <w:rPr>
          <w:bCs/>
        </w:rPr>
        <w:t xml:space="preserve"> </w:t>
      </w:r>
      <w:r w:rsidRPr="0008530A">
        <w:rPr>
          <w:bCs/>
        </w:rPr>
        <w:t xml:space="preserve">вследствие наличия таких недостатков. </w:t>
      </w:r>
    </w:p>
    <w:p w14:paraId="0636F709" w14:textId="0684F6CB" w:rsidR="00AA1A55" w:rsidRPr="004823B6" w:rsidRDefault="00A2428D"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AA1A55" w:rsidRPr="004823B6">
        <w:rPr>
          <w:bCs/>
        </w:rPr>
        <w:t xml:space="preserve">Гарантийные обязательства на оборудование и материалы на </w:t>
      </w:r>
      <w:r w:rsidR="00B50528">
        <w:rPr>
          <w:bCs/>
        </w:rPr>
        <w:t>«</w:t>
      </w:r>
      <w:r w:rsidRPr="00B50528">
        <w:rPr>
          <w:b/>
          <w:bCs/>
        </w:rPr>
        <w:t>Субподрядчика</w:t>
      </w:r>
      <w:r w:rsidR="00B50528">
        <w:rPr>
          <w:b/>
          <w:bCs/>
        </w:rPr>
        <w:t>»</w:t>
      </w:r>
      <w:r w:rsidRPr="004823B6">
        <w:rPr>
          <w:bCs/>
        </w:rPr>
        <w:t xml:space="preserve"> </w:t>
      </w:r>
      <w:r w:rsidR="00AA1A55" w:rsidRPr="004823B6">
        <w:rPr>
          <w:bCs/>
        </w:rPr>
        <w:t>не распространяются.</w:t>
      </w:r>
    </w:p>
    <w:p w14:paraId="05AFD83C" w14:textId="77777777" w:rsidR="00AA1A55" w:rsidRPr="004823B6" w:rsidRDefault="00AA1A55" w:rsidP="00AA1A55">
      <w:pPr>
        <w:pStyle w:val="af0"/>
        <w:shd w:val="clear" w:color="auto" w:fill="FFFFFF"/>
        <w:tabs>
          <w:tab w:val="left" w:pos="1134"/>
        </w:tabs>
        <w:ind w:left="709"/>
        <w:jc w:val="both"/>
        <w:rPr>
          <w:color w:val="000000"/>
        </w:rPr>
      </w:pPr>
    </w:p>
    <w:p w14:paraId="46071F9B" w14:textId="77777777" w:rsidR="00351FC0" w:rsidRPr="004823B6" w:rsidRDefault="00351FC0" w:rsidP="0008530A">
      <w:pPr>
        <w:pStyle w:val="af0"/>
        <w:numPr>
          <w:ilvl w:val="0"/>
          <w:numId w:val="3"/>
        </w:numPr>
        <w:shd w:val="clear" w:color="auto" w:fill="FFFFFF"/>
        <w:tabs>
          <w:tab w:val="left" w:pos="284"/>
        </w:tabs>
        <w:spacing w:after="120"/>
        <w:ind w:left="0" w:firstLine="0"/>
        <w:contextualSpacing w:val="0"/>
        <w:jc w:val="center"/>
        <w:rPr>
          <w:b/>
          <w:bCs/>
        </w:rPr>
      </w:pPr>
      <w:r w:rsidRPr="004823B6">
        <w:rPr>
          <w:b/>
          <w:bCs/>
        </w:rPr>
        <w:t>Исключительные права и патенты</w:t>
      </w:r>
    </w:p>
    <w:p w14:paraId="32AB46F1" w14:textId="68778A39" w:rsidR="00351FC0" w:rsidRPr="004823B6" w:rsidRDefault="00B50528" w:rsidP="0008530A">
      <w:pPr>
        <w:pStyle w:val="af0"/>
        <w:numPr>
          <w:ilvl w:val="1"/>
          <w:numId w:val="3"/>
        </w:numPr>
        <w:shd w:val="clear" w:color="auto" w:fill="FFFFFF"/>
        <w:tabs>
          <w:tab w:val="left" w:pos="1134"/>
        </w:tabs>
        <w:ind w:left="0" w:firstLine="709"/>
        <w:contextualSpacing w:val="0"/>
        <w:jc w:val="both"/>
        <w:rPr>
          <w:bCs/>
        </w:rPr>
      </w:pPr>
      <w:r>
        <w:rPr>
          <w:b/>
          <w:bCs/>
        </w:rPr>
        <w:t>«</w:t>
      </w:r>
      <w:r w:rsidR="008408B2" w:rsidRPr="00B50528">
        <w:rPr>
          <w:b/>
          <w:bCs/>
        </w:rPr>
        <w:t>Субподрядчик</w:t>
      </w:r>
      <w:r>
        <w:rPr>
          <w:b/>
          <w:bCs/>
        </w:rPr>
        <w:t>»</w:t>
      </w:r>
      <w:r w:rsidR="008408B2" w:rsidRPr="004823B6">
        <w:rPr>
          <w:bCs/>
        </w:rPr>
        <w:t xml:space="preserve"> </w:t>
      </w:r>
      <w:r w:rsidR="00351FC0" w:rsidRPr="004823B6">
        <w:rPr>
          <w:bCs/>
        </w:rPr>
        <w:t xml:space="preserve">гарантирует, что выполнение Работ, предусмотренных Договором, а также передача </w:t>
      </w:r>
      <w:r>
        <w:rPr>
          <w:bCs/>
        </w:rPr>
        <w:t>«</w:t>
      </w:r>
      <w:r w:rsidR="008408B2" w:rsidRPr="00B50528">
        <w:rPr>
          <w:b/>
          <w:bCs/>
        </w:rPr>
        <w:t>Подрядчику</w:t>
      </w:r>
      <w:r>
        <w:rPr>
          <w:b/>
          <w:bCs/>
        </w:rPr>
        <w:t>»</w:t>
      </w:r>
      <w:r w:rsidR="008408B2" w:rsidRPr="004823B6">
        <w:rPr>
          <w:bCs/>
        </w:rPr>
        <w:t xml:space="preserve"> </w:t>
      </w:r>
      <w:r w:rsidR="00351FC0" w:rsidRPr="004823B6">
        <w:rPr>
          <w:bCs/>
        </w:rPr>
        <w:t>Результата работ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6FCD4FCF" w14:textId="253DC87B" w:rsidR="00351FC0" w:rsidRPr="004823B6" w:rsidRDefault="00B50528" w:rsidP="00264B1A">
      <w:pPr>
        <w:pStyle w:val="af0"/>
        <w:numPr>
          <w:ilvl w:val="1"/>
          <w:numId w:val="3"/>
        </w:numPr>
        <w:shd w:val="clear" w:color="auto" w:fill="FFFFFF"/>
        <w:tabs>
          <w:tab w:val="left" w:pos="1134"/>
        </w:tabs>
        <w:ind w:left="0" w:firstLine="709"/>
        <w:jc w:val="both"/>
        <w:rPr>
          <w:bCs/>
        </w:rPr>
      </w:pPr>
      <w:r>
        <w:rPr>
          <w:b/>
          <w:bCs/>
        </w:rPr>
        <w:lastRenderedPageBreak/>
        <w:t>«</w:t>
      </w:r>
      <w:r w:rsidR="008408B2" w:rsidRPr="00B50528">
        <w:rPr>
          <w:b/>
          <w:bCs/>
        </w:rPr>
        <w:t>Субподрядчик</w:t>
      </w:r>
      <w:r>
        <w:rPr>
          <w:b/>
          <w:bCs/>
        </w:rPr>
        <w:t>»</w:t>
      </w:r>
      <w:r w:rsidR="008408B2" w:rsidRPr="004823B6">
        <w:rPr>
          <w:bCs/>
        </w:rPr>
        <w:t xml:space="preserve"> </w:t>
      </w:r>
      <w:r w:rsidR="00351FC0" w:rsidRPr="004823B6">
        <w:rPr>
          <w:bCs/>
        </w:rPr>
        <w:t xml:space="preserve">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327BA43F" w14:textId="47374645"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В состав Результата работ по Договору считаются включенными все разрешения (лицензии), необходимые для эксплуатации </w:t>
      </w:r>
      <w:r w:rsidR="00B50528">
        <w:rPr>
          <w:bCs/>
        </w:rPr>
        <w:t>«</w:t>
      </w:r>
      <w:r w:rsidR="008408B2" w:rsidRPr="00B50528">
        <w:rPr>
          <w:b/>
          <w:bCs/>
        </w:rPr>
        <w:t>Подрядчиком</w:t>
      </w:r>
      <w:r w:rsidR="00B50528">
        <w:rPr>
          <w:b/>
          <w:bCs/>
        </w:rPr>
        <w:t>»</w:t>
      </w:r>
      <w:r w:rsidR="008408B2" w:rsidRPr="004823B6">
        <w:rPr>
          <w:bCs/>
        </w:rPr>
        <w:t xml:space="preserve"> </w:t>
      </w:r>
      <w:r w:rsidRPr="004823B6">
        <w:rPr>
          <w:bCs/>
        </w:rPr>
        <w:t xml:space="preserve">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14:paraId="4C58DC07" w14:textId="180C2B49"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В случае, если </w:t>
      </w:r>
      <w:r w:rsidR="00B50528">
        <w:rPr>
          <w:bCs/>
        </w:rPr>
        <w:t>«</w:t>
      </w:r>
      <w:r w:rsidR="008408B2" w:rsidRPr="00B50528">
        <w:rPr>
          <w:b/>
          <w:bCs/>
        </w:rPr>
        <w:t>Подрядчику</w:t>
      </w:r>
      <w:r w:rsidR="00B50528">
        <w:rPr>
          <w:b/>
          <w:bCs/>
        </w:rPr>
        <w:t>»</w:t>
      </w:r>
      <w:r w:rsidR="008408B2" w:rsidRPr="004823B6">
        <w:rPr>
          <w:bCs/>
        </w:rPr>
        <w:t xml:space="preserve"> </w:t>
      </w:r>
      <w:r w:rsidRPr="004823B6">
        <w:rPr>
          <w:bCs/>
        </w:rPr>
        <w:t xml:space="preserve">будут предъявлены требования, связанные с нарушением </w:t>
      </w:r>
      <w:r w:rsidR="00B50528">
        <w:rPr>
          <w:bCs/>
        </w:rPr>
        <w:t>«</w:t>
      </w:r>
      <w:r w:rsidR="008408B2" w:rsidRPr="00B50528">
        <w:rPr>
          <w:b/>
          <w:bCs/>
        </w:rPr>
        <w:t>Субподрядчиком</w:t>
      </w:r>
      <w:r w:rsidR="00B50528">
        <w:rPr>
          <w:b/>
          <w:bCs/>
        </w:rPr>
        <w:t>»</w:t>
      </w:r>
      <w:r w:rsidR="008408B2" w:rsidRPr="004823B6">
        <w:rPr>
          <w:bCs/>
        </w:rPr>
        <w:t xml:space="preserve"> </w:t>
      </w:r>
      <w:r w:rsidRPr="004823B6">
        <w:rPr>
          <w:bCs/>
        </w:rPr>
        <w:t xml:space="preserve">при выполнении Работ по Договору исключительных и / или иных интеллектуальных прав третьих лиц, </w:t>
      </w:r>
      <w:r w:rsidR="00B50528">
        <w:rPr>
          <w:bCs/>
        </w:rPr>
        <w:t>«</w:t>
      </w:r>
      <w:r w:rsidR="008408B2" w:rsidRPr="00B50528">
        <w:rPr>
          <w:b/>
          <w:bCs/>
        </w:rPr>
        <w:t>Субподрядчик</w:t>
      </w:r>
      <w:r w:rsidR="00B50528">
        <w:rPr>
          <w:b/>
          <w:bCs/>
        </w:rPr>
        <w:t>»</w:t>
      </w:r>
      <w:r w:rsidR="008408B2" w:rsidRPr="004823B6">
        <w:rPr>
          <w:bCs/>
        </w:rPr>
        <w:t xml:space="preserve"> </w:t>
      </w:r>
      <w:r w:rsidRPr="004823B6">
        <w:rPr>
          <w:bCs/>
        </w:rPr>
        <w:t xml:space="preserve">обязан полностью возместить </w:t>
      </w:r>
      <w:r w:rsidR="00B50528">
        <w:rPr>
          <w:bCs/>
        </w:rPr>
        <w:t>«</w:t>
      </w:r>
      <w:r w:rsidR="008408B2" w:rsidRPr="00B50528">
        <w:rPr>
          <w:b/>
          <w:bCs/>
        </w:rPr>
        <w:t>Подрядчику</w:t>
      </w:r>
      <w:r w:rsidR="00B50528">
        <w:rPr>
          <w:b/>
          <w:bCs/>
        </w:rPr>
        <w:t>»</w:t>
      </w:r>
      <w:r w:rsidR="008408B2" w:rsidRPr="004823B6">
        <w:rPr>
          <w:bCs/>
        </w:rPr>
        <w:t xml:space="preserve"> </w:t>
      </w:r>
      <w:r w:rsidRPr="004823B6">
        <w:rPr>
          <w:bCs/>
        </w:rPr>
        <w:t>все расходы и убытки, связанные с такими требованиями, включая расходы на юридических консультантов.</w:t>
      </w:r>
    </w:p>
    <w:p w14:paraId="07FDDBE7" w14:textId="7CC3209A"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B50528">
        <w:rPr>
          <w:bCs/>
        </w:rPr>
        <w:t>«</w:t>
      </w:r>
      <w:r w:rsidR="008408B2" w:rsidRPr="00B50528">
        <w:rPr>
          <w:b/>
          <w:bCs/>
        </w:rPr>
        <w:t>Субподрядчиком</w:t>
      </w:r>
      <w:r w:rsidR="00B50528">
        <w:rPr>
          <w:b/>
          <w:bCs/>
        </w:rPr>
        <w:t>»</w:t>
      </w:r>
      <w:r w:rsidR="008408B2" w:rsidRPr="004823B6">
        <w:rPr>
          <w:bCs/>
        </w:rPr>
        <w:t xml:space="preserve"> </w:t>
      </w:r>
      <w:r w:rsidRPr="004823B6">
        <w:rPr>
          <w:bCs/>
        </w:rPr>
        <w:t xml:space="preserve">Договора, возникают непосредственно у </w:t>
      </w:r>
      <w:r w:rsidR="00B50528">
        <w:rPr>
          <w:bCs/>
        </w:rPr>
        <w:t>«</w:t>
      </w:r>
      <w:r w:rsidR="008408B2" w:rsidRPr="00B50528">
        <w:rPr>
          <w:b/>
          <w:bCs/>
        </w:rPr>
        <w:t>Подрядчика</w:t>
      </w:r>
      <w:r w:rsidR="00B50528">
        <w:rPr>
          <w:b/>
          <w:bCs/>
        </w:rPr>
        <w:t>»</w:t>
      </w:r>
      <w:r w:rsidRPr="00B50528">
        <w:rPr>
          <w:b/>
          <w:bCs/>
        </w:rPr>
        <w:t>,</w:t>
      </w:r>
      <w:r w:rsidRPr="004823B6">
        <w:rPr>
          <w:bCs/>
        </w:rPr>
        <w:t xml:space="preserve"> либо, если в соответствии с законодательством Российской Федерации такие исключительные права возникают у </w:t>
      </w:r>
      <w:r w:rsidR="00B50528">
        <w:rPr>
          <w:bCs/>
        </w:rPr>
        <w:t>«</w:t>
      </w:r>
      <w:r w:rsidR="008408B2" w:rsidRPr="00B50528">
        <w:rPr>
          <w:b/>
          <w:bCs/>
        </w:rPr>
        <w:t>Субподрядчика</w:t>
      </w:r>
      <w:r w:rsidR="00B50528">
        <w:rPr>
          <w:b/>
          <w:bCs/>
        </w:rPr>
        <w:t>»</w:t>
      </w:r>
      <w:r w:rsidRPr="004823B6">
        <w:rPr>
          <w:bCs/>
        </w:rPr>
        <w:t xml:space="preserve">, эти права переходят к </w:t>
      </w:r>
      <w:r w:rsidR="00B50528">
        <w:rPr>
          <w:bCs/>
        </w:rPr>
        <w:t>«</w:t>
      </w:r>
      <w:r w:rsidR="008408B2" w:rsidRPr="00B50528">
        <w:rPr>
          <w:b/>
          <w:bCs/>
        </w:rPr>
        <w:t>Подрядчику</w:t>
      </w:r>
      <w:r w:rsidR="00B50528">
        <w:rPr>
          <w:b/>
          <w:bCs/>
        </w:rPr>
        <w:t>»</w:t>
      </w:r>
      <w:r w:rsidR="008408B2" w:rsidRPr="004823B6">
        <w:rPr>
          <w:bCs/>
        </w:rPr>
        <w:t xml:space="preserve"> </w:t>
      </w:r>
      <w:r w:rsidRPr="004823B6">
        <w:rPr>
          <w:bCs/>
        </w:rPr>
        <w:t>сразу после их возникновения в силу Договора.</w:t>
      </w:r>
    </w:p>
    <w:p w14:paraId="30E9DADA" w14:textId="6B081E5E"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B50528">
        <w:rPr>
          <w:bCs/>
        </w:rPr>
        <w:t>«</w:t>
      </w:r>
      <w:r w:rsidR="008408B2" w:rsidRPr="00B50528">
        <w:rPr>
          <w:b/>
          <w:bCs/>
        </w:rPr>
        <w:t>Субподрядчиком</w:t>
      </w:r>
      <w:r w:rsidR="00B50528">
        <w:rPr>
          <w:b/>
          <w:bCs/>
        </w:rPr>
        <w:t>»</w:t>
      </w:r>
      <w:r w:rsidR="008408B2" w:rsidRPr="004823B6">
        <w:rPr>
          <w:bCs/>
        </w:rPr>
        <w:t xml:space="preserve"> </w:t>
      </w:r>
      <w:r w:rsidRPr="004823B6">
        <w:rPr>
          <w:bCs/>
        </w:rPr>
        <w:t xml:space="preserve">Договора, не могут переходить к </w:t>
      </w:r>
      <w:r w:rsidR="00B50528">
        <w:rPr>
          <w:bCs/>
        </w:rPr>
        <w:t>«</w:t>
      </w:r>
      <w:r w:rsidR="008408B2" w:rsidRPr="00B50528">
        <w:rPr>
          <w:b/>
          <w:bCs/>
        </w:rPr>
        <w:t>Подрядчику</w:t>
      </w:r>
      <w:r w:rsidR="00B50528">
        <w:rPr>
          <w:b/>
          <w:bCs/>
        </w:rPr>
        <w:t>»</w:t>
      </w:r>
      <w:r w:rsidR="008408B2" w:rsidRPr="004823B6">
        <w:rPr>
          <w:bCs/>
        </w:rPr>
        <w:t xml:space="preserve"> </w:t>
      </w:r>
      <w:r w:rsidRPr="004823B6">
        <w:rPr>
          <w:bCs/>
        </w:rPr>
        <w:t xml:space="preserve">в порядке, указанном в настоящем пункте Договора, Стороны пришли к соглашению о том, что </w:t>
      </w:r>
      <w:r w:rsidR="00B50528">
        <w:rPr>
          <w:bCs/>
        </w:rPr>
        <w:t>«</w:t>
      </w:r>
      <w:r w:rsidR="008408B2" w:rsidRPr="00B50528">
        <w:rPr>
          <w:b/>
          <w:bCs/>
        </w:rPr>
        <w:t>Субподрядчик</w:t>
      </w:r>
      <w:r w:rsidR="00B50528">
        <w:rPr>
          <w:b/>
          <w:bCs/>
        </w:rPr>
        <w:t>»</w:t>
      </w:r>
      <w:r w:rsidR="008408B2" w:rsidRPr="004823B6">
        <w:rPr>
          <w:bCs/>
        </w:rPr>
        <w:t xml:space="preserve"> </w:t>
      </w:r>
      <w:r w:rsidRPr="004823B6">
        <w:rPr>
          <w:bCs/>
        </w:rPr>
        <w:t xml:space="preserve">передаст </w:t>
      </w:r>
      <w:r w:rsidR="00B50528">
        <w:rPr>
          <w:bCs/>
        </w:rPr>
        <w:t>«</w:t>
      </w:r>
      <w:r w:rsidR="008408B2" w:rsidRPr="00B50528">
        <w:rPr>
          <w:b/>
          <w:bCs/>
        </w:rPr>
        <w:t>Подрядчику</w:t>
      </w:r>
      <w:r w:rsidR="00B50528">
        <w:rPr>
          <w:b/>
          <w:bCs/>
        </w:rPr>
        <w:t>»</w:t>
      </w:r>
      <w:r w:rsidR="008408B2" w:rsidRPr="004823B6">
        <w:rPr>
          <w:bCs/>
        </w:rPr>
        <w:t xml:space="preserve"> </w:t>
      </w:r>
      <w:r w:rsidRPr="004823B6">
        <w:rPr>
          <w:bCs/>
        </w:rPr>
        <w:t xml:space="preserve">неисключительные права (неисключительную лицензию) на право использования такого результата интеллектуальной деятельности на срок, не меньше срока эксплуатации Результата работ, и в том объеме (пределах), который требуется для эксплуатации, 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результаты интеллектуальной деятельности входит в Цену Договора. </w:t>
      </w:r>
    </w:p>
    <w:p w14:paraId="167D9DF0" w14:textId="10E6CB41"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В случае появления в рамках исполнения Договора или в составе Результата работ патентоспособного результата интеллектуальной деятельности, </w:t>
      </w:r>
      <w:r w:rsidR="00B50528">
        <w:rPr>
          <w:bCs/>
        </w:rPr>
        <w:t>«</w:t>
      </w:r>
      <w:r w:rsidR="00AB71BE" w:rsidRPr="00B50528">
        <w:rPr>
          <w:b/>
          <w:bCs/>
        </w:rPr>
        <w:t>Субподрядчик</w:t>
      </w:r>
      <w:r w:rsidR="00B50528">
        <w:rPr>
          <w:b/>
          <w:bCs/>
        </w:rPr>
        <w:t>»</w:t>
      </w:r>
      <w:r w:rsidR="00AB71BE" w:rsidRPr="004823B6">
        <w:rPr>
          <w:bCs/>
        </w:rPr>
        <w:t xml:space="preserve"> </w:t>
      </w:r>
      <w:r w:rsidRPr="004823B6">
        <w:rPr>
          <w:bCs/>
        </w:rPr>
        <w:t xml:space="preserve">не позднее 10 (десяти) календарных дней обязуется письменно сообщить об этом </w:t>
      </w:r>
      <w:r w:rsidR="00B50528">
        <w:rPr>
          <w:bCs/>
        </w:rPr>
        <w:t>«</w:t>
      </w:r>
      <w:r w:rsidR="00AB71BE" w:rsidRPr="00B50528">
        <w:rPr>
          <w:b/>
          <w:bCs/>
        </w:rPr>
        <w:t>Подрядчику</w:t>
      </w:r>
      <w:r w:rsidR="00B50528">
        <w:rPr>
          <w:b/>
          <w:bCs/>
        </w:rPr>
        <w:t>»</w:t>
      </w:r>
      <w:r w:rsidR="00AB71BE" w:rsidRPr="004823B6">
        <w:rPr>
          <w:bCs/>
        </w:rPr>
        <w:t xml:space="preserve"> </w:t>
      </w:r>
      <w:r w:rsidRPr="004823B6">
        <w:rPr>
          <w:bCs/>
        </w:rPr>
        <w:t xml:space="preserve">и в разумный срок заключить дополнительное соглашение к Договору о порядке регистрации прав </w:t>
      </w:r>
      <w:r w:rsidR="001A5CCF">
        <w:rPr>
          <w:bCs/>
        </w:rPr>
        <w:t>«</w:t>
      </w:r>
      <w:r w:rsidR="00AB71BE" w:rsidRPr="00B50528">
        <w:rPr>
          <w:b/>
          <w:bCs/>
        </w:rPr>
        <w:t>Подрядчика</w:t>
      </w:r>
      <w:r w:rsidR="001A5CCF">
        <w:rPr>
          <w:b/>
          <w:bCs/>
        </w:rPr>
        <w:t>»</w:t>
      </w:r>
      <w:r w:rsidR="00AB71BE" w:rsidRPr="004823B6">
        <w:rPr>
          <w:bCs/>
        </w:rPr>
        <w:t xml:space="preserve"> </w:t>
      </w:r>
      <w:r w:rsidRPr="004823B6">
        <w:rPr>
          <w:bCs/>
        </w:rPr>
        <w:t xml:space="preserve">на такой результат интеллектуальной деятельности, без уплаты </w:t>
      </w:r>
      <w:r w:rsidR="001A5CCF">
        <w:rPr>
          <w:bCs/>
        </w:rPr>
        <w:t>«</w:t>
      </w:r>
      <w:r w:rsidR="00AB71BE" w:rsidRPr="00B50528">
        <w:rPr>
          <w:b/>
          <w:bCs/>
        </w:rPr>
        <w:t>Подрядчиком</w:t>
      </w:r>
      <w:r w:rsidR="001A5CCF">
        <w:rPr>
          <w:b/>
          <w:bCs/>
        </w:rPr>
        <w:t>»</w:t>
      </w:r>
      <w:r w:rsidR="00AB71BE" w:rsidRPr="004823B6">
        <w:rPr>
          <w:bCs/>
        </w:rPr>
        <w:t xml:space="preserve"> </w:t>
      </w:r>
      <w:r w:rsidRPr="004823B6">
        <w:rPr>
          <w:bCs/>
        </w:rPr>
        <w:t>какого-либо дополнительного вознаграждения.</w:t>
      </w:r>
    </w:p>
    <w:p w14:paraId="6C20B143" w14:textId="77777777" w:rsidR="00351FC0" w:rsidRDefault="00351FC0" w:rsidP="00351FC0">
      <w:pPr>
        <w:pStyle w:val="af0"/>
        <w:shd w:val="clear" w:color="auto" w:fill="FFFFFF"/>
        <w:tabs>
          <w:tab w:val="left" w:pos="1134"/>
        </w:tabs>
        <w:ind w:left="709"/>
        <w:jc w:val="both"/>
        <w:rPr>
          <w:bCs/>
        </w:rPr>
      </w:pPr>
    </w:p>
    <w:p w14:paraId="3D3D5692" w14:textId="77777777" w:rsidR="00351FC0" w:rsidRPr="004823B6" w:rsidRDefault="00351FC0" w:rsidP="0008530A">
      <w:pPr>
        <w:pStyle w:val="af0"/>
        <w:numPr>
          <w:ilvl w:val="0"/>
          <w:numId w:val="3"/>
        </w:numPr>
        <w:shd w:val="clear" w:color="auto" w:fill="FFFFFF"/>
        <w:tabs>
          <w:tab w:val="left" w:pos="284"/>
        </w:tabs>
        <w:spacing w:after="120"/>
        <w:ind w:left="0" w:firstLine="0"/>
        <w:contextualSpacing w:val="0"/>
        <w:jc w:val="center"/>
        <w:rPr>
          <w:b/>
          <w:bCs/>
        </w:rPr>
      </w:pPr>
      <w:r w:rsidRPr="004823B6">
        <w:rPr>
          <w:b/>
          <w:bCs/>
        </w:rPr>
        <w:t>Конфиденциальность</w:t>
      </w:r>
    </w:p>
    <w:p w14:paraId="22C7472D" w14:textId="6DF8BD27" w:rsidR="00351FC0" w:rsidRPr="004823B6" w:rsidRDefault="00351FC0" w:rsidP="0008530A">
      <w:pPr>
        <w:pStyle w:val="af0"/>
        <w:numPr>
          <w:ilvl w:val="1"/>
          <w:numId w:val="3"/>
        </w:numPr>
        <w:shd w:val="clear" w:color="auto" w:fill="FFFFFF"/>
        <w:tabs>
          <w:tab w:val="left" w:pos="1134"/>
        </w:tabs>
        <w:ind w:left="0" w:firstLine="709"/>
        <w:contextualSpacing w:val="0"/>
        <w:jc w:val="both"/>
        <w:rPr>
          <w:bCs/>
        </w:rPr>
      </w:pPr>
      <w:r w:rsidRPr="004823B6">
        <w:rPr>
          <w:bCs/>
        </w:rPr>
        <w:t xml:space="preserve">Под конфиденциальной информацией (далее – «Информация») для целей Договора понимается любая информация, передаваемая </w:t>
      </w:r>
      <w:r w:rsidR="001A5CCF">
        <w:rPr>
          <w:bCs/>
        </w:rPr>
        <w:t>«</w:t>
      </w:r>
      <w:r w:rsidR="0085387A" w:rsidRPr="00B50528">
        <w:rPr>
          <w:b/>
          <w:bCs/>
        </w:rPr>
        <w:t>Подрядчиком</w:t>
      </w:r>
      <w:r w:rsidR="001A5CCF">
        <w:rPr>
          <w:b/>
          <w:bCs/>
        </w:rPr>
        <w:t>»</w:t>
      </w:r>
      <w:r w:rsidR="0085387A" w:rsidRPr="00B50528">
        <w:rPr>
          <w:b/>
          <w:bCs/>
        </w:rPr>
        <w:t xml:space="preserve"> </w:t>
      </w:r>
      <w:r w:rsidR="001A5CCF">
        <w:rPr>
          <w:b/>
          <w:bCs/>
        </w:rPr>
        <w:t>«</w:t>
      </w:r>
      <w:r w:rsidR="0085387A" w:rsidRPr="00B50528">
        <w:rPr>
          <w:b/>
          <w:bCs/>
        </w:rPr>
        <w:t>Субподрядчику</w:t>
      </w:r>
      <w:r w:rsidR="001A5CCF">
        <w:rPr>
          <w:b/>
          <w:bCs/>
        </w:rPr>
        <w:t>»</w:t>
      </w:r>
      <w:r w:rsidRPr="004823B6">
        <w:rPr>
          <w:bCs/>
        </w:rPr>
        <w:t xml:space="preserve"> в устной либо документарной форме, в виде электронного файла, в любом другом виде, а также полученная </w:t>
      </w:r>
      <w:r w:rsidR="001A5CCF">
        <w:rPr>
          <w:bCs/>
        </w:rPr>
        <w:t>«</w:t>
      </w:r>
      <w:r w:rsidR="0085387A" w:rsidRPr="00B50528">
        <w:rPr>
          <w:b/>
          <w:bCs/>
        </w:rPr>
        <w:t>Субподрядчиком</w:t>
      </w:r>
      <w:r w:rsidR="001A5CCF">
        <w:rPr>
          <w:b/>
          <w:bCs/>
        </w:rPr>
        <w:t>»</w:t>
      </w:r>
      <w:r w:rsidR="0085387A" w:rsidRPr="004823B6">
        <w:rPr>
          <w:bCs/>
        </w:rPr>
        <w:t xml:space="preserve"> </w:t>
      </w:r>
      <w:r w:rsidRPr="004823B6">
        <w:rPr>
          <w:bCs/>
        </w:rPr>
        <w:t xml:space="preserve">самостоятельно в ходе визитов на место производство Работ, иную территорию </w:t>
      </w:r>
      <w:r w:rsidR="001A5CCF">
        <w:rPr>
          <w:bCs/>
        </w:rPr>
        <w:t>«</w:t>
      </w:r>
      <w:r w:rsidR="0085387A" w:rsidRPr="00B50528">
        <w:rPr>
          <w:b/>
          <w:bCs/>
        </w:rPr>
        <w:t>Подрядчика</w:t>
      </w:r>
      <w:r w:rsidR="001A5CCF">
        <w:rPr>
          <w:b/>
          <w:bCs/>
        </w:rPr>
        <w:t>»</w:t>
      </w:r>
      <w:r w:rsidR="0085387A" w:rsidRPr="004823B6">
        <w:rPr>
          <w:bCs/>
        </w:rPr>
        <w:t xml:space="preserve"> </w:t>
      </w:r>
      <w:r w:rsidRPr="004823B6">
        <w:rPr>
          <w:bCs/>
        </w:rPr>
        <w:t>в процессе проведения переговоров, заключения и исполнения Договора, в отношении которой соблюдаются следующие условия:</w:t>
      </w:r>
    </w:p>
    <w:p w14:paraId="52024A9C" w14:textId="31480C7E"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данная Информация имеет действительную или потенциальную коммерческую ценность для </w:t>
      </w:r>
      <w:r w:rsidR="001A5CCF">
        <w:rPr>
          <w:bCs/>
        </w:rPr>
        <w:t>«</w:t>
      </w:r>
      <w:r w:rsidR="0085387A" w:rsidRPr="00B50528">
        <w:rPr>
          <w:b/>
          <w:bCs/>
        </w:rPr>
        <w:t>Подрядчика</w:t>
      </w:r>
      <w:r w:rsidR="001A5CCF">
        <w:rPr>
          <w:b/>
          <w:bCs/>
        </w:rPr>
        <w:t>»</w:t>
      </w:r>
      <w:r w:rsidR="0085387A" w:rsidRPr="004823B6">
        <w:rPr>
          <w:bCs/>
        </w:rPr>
        <w:t xml:space="preserve"> </w:t>
      </w:r>
      <w:r w:rsidRPr="004823B6">
        <w:rPr>
          <w:bCs/>
        </w:rPr>
        <w:t>в силу неизвестности ее третьим лицам, в том числе по причине введения в отношении нее режима Коммерческой тайны;</w:t>
      </w:r>
    </w:p>
    <w:p w14:paraId="3CF52487" w14:textId="0F9BE3F4"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данная Информация не относится к категории общедоступной или обязательной к раскрытию </w:t>
      </w:r>
      <w:r w:rsidR="001A5CCF">
        <w:rPr>
          <w:bCs/>
        </w:rPr>
        <w:t>«</w:t>
      </w:r>
      <w:r w:rsidR="0085387A" w:rsidRPr="00B50528">
        <w:rPr>
          <w:b/>
          <w:bCs/>
        </w:rPr>
        <w:t>Подрядчиком</w:t>
      </w:r>
      <w:r w:rsidR="001A5CCF">
        <w:rPr>
          <w:b/>
          <w:bCs/>
        </w:rPr>
        <w:t>»</w:t>
      </w:r>
      <w:r w:rsidR="0085387A" w:rsidRPr="004823B6">
        <w:rPr>
          <w:bCs/>
        </w:rPr>
        <w:t xml:space="preserve"> </w:t>
      </w:r>
      <w:r w:rsidRPr="004823B6">
        <w:rPr>
          <w:bCs/>
        </w:rPr>
        <w:t>в соответствии с законодательством Российской Федерации.</w:t>
      </w:r>
    </w:p>
    <w:p w14:paraId="2387316D" w14:textId="6A63A7D4"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lastRenderedPageBreak/>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r w:rsidR="0075307A" w:rsidRPr="004823B6">
        <w:rPr>
          <w:bCs/>
        </w:rPr>
        <w:t>в рамках,</w:t>
      </w:r>
      <w:r w:rsidRPr="004823B6">
        <w:rPr>
          <w:bCs/>
        </w:rPr>
        <w:t xml:space="preserve"> проводимых </w:t>
      </w:r>
      <w:r w:rsidR="001A5CCF">
        <w:rPr>
          <w:bCs/>
        </w:rPr>
        <w:t>«</w:t>
      </w:r>
      <w:r w:rsidR="0085387A" w:rsidRPr="00B50528">
        <w:rPr>
          <w:b/>
          <w:bCs/>
        </w:rPr>
        <w:t>Подрядчиком</w:t>
      </w:r>
      <w:r w:rsidR="001A5CCF">
        <w:rPr>
          <w:b/>
          <w:bCs/>
        </w:rPr>
        <w:t>»</w:t>
      </w:r>
      <w:r w:rsidR="0085387A" w:rsidRPr="004823B6">
        <w:rPr>
          <w:bCs/>
        </w:rPr>
        <w:t xml:space="preserve"> </w:t>
      </w:r>
      <w:r w:rsidRPr="004823B6">
        <w:rPr>
          <w:bCs/>
        </w:rPr>
        <w:t xml:space="preserve">закупочных процедур. </w:t>
      </w:r>
    </w:p>
    <w:p w14:paraId="147FE909" w14:textId="77777777"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0A1BA7DC" w14:textId="71906A3D"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На документ, содержащий Информацию, </w:t>
      </w:r>
      <w:r w:rsidR="001A5CCF">
        <w:rPr>
          <w:bCs/>
        </w:rPr>
        <w:t>«</w:t>
      </w:r>
      <w:r w:rsidR="0085387A" w:rsidRPr="00B50528">
        <w:rPr>
          <w:b/>
          <w:bCs/>
        </w:rPr>
        <w:t>Подрядчиком</w:t>
      </w:r>
      <w:r w:rsidR="001A5CCF">
        <w:rPr>
          <w:b/>
          <w:bCs/>
        </w:rPr>
        <w:t>»</w:t>
      </w:r>
      <w:r w:rsidR="0085387A" w:rsidRPr="004823B6">
        <w:rPr>
          <w:bCs/>
        </w:rPr>
        <w:t xml:space="preserve"> </w:t>
      </w:r>
      <w:r w:rsidRPr="004823B6">
        <w:rPr>
          <w:bCs/>
        </w:rPr>
        <w:t>может быть нанесен гриф «Коммерческая тайна» с указанием обладателя этой информации.</w:t>
      </w:r>
    </w:p>
    <w:p w14:paraId="62034F21" w14:textId="77777777"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Информация может включать в себя, в том числе, но не ограничиваясь:</w:t>
      </w:r>
    </w:p>
    <w:p w14:paraId="33FF8546"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финансовую (бухгалтерскую) отчетность;</w:t>
      </w:r>
    </w:p>
    <w:p w14:paraId="6CA89190"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учетные регистры бухгалтерского учета;</w:t>
      </w:r>
    </w:p>
    <w:p w14:paraId="19E537ED"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бизнес-планы;</w:t>
      </w:r>
    </w:p>
    <w:p w14:paraId="099F4742"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договоры (соглашения), заключаемые или заключенные непосредственно </w:t>
      </w:r>
      <w:r w:rsidR="0085387A" w:rsidRPr="004823B6">
        <w:rPr>
          <w:bCs/>
        </w:rPr>
        <w:t xml:space="preserve">Подрядчиком </w:t>
      </w:r>
      <w:r w:rsidRPr="004823B6">
        <w:rPr>
          <w:bCs/>
        </w:rPr>
        <w:t>либо в его пользу, а также информацию и сведения, содержащиеся в данных договорах (соглашениях);</w:t>
      </w:r>
    </w:p>
    <w:p w14:paraId="3E7D5F61" w14:textId="20D087DA"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сведения о финансовых, правовых, организационных и других взаимоотношениях между </w:t>
      </w:r>
      <w:r w:rsidR="001A5CCF">
        <w:rPr>
          <w:bCs/>
        </w:rPr>
        <w:t>«</w:t>
      </w:r>
      <w:r w:rsidR="00A86CD1" w:rsidRPr="001A5CCF">
        <w:rPr>
          <w:b/>
          <w:bCs/>
        </w:rPr>
        <w:t>Подрядчиком</w:t>
      </w:r>
      <w:r w:rsidR="001A5CCF">
        <w:rPr>
          <w:b/>
          <w:bCs/>
        </w:rPr>
        <w:t>»</w:t>
      </w:r>
      <w:r w:rsidR="00A86CD1" w:rsidRPr="004823B6">
        <w:rPr>
          <w:bCs/>
        </w:rPr>
        <w:t xml:space="preserve"> </w:t>
      </w:r>
      <w:r w:rsidRPr="004823B6">
        <w:rPr>
          <w:bCs/>
        </w:rPr>
        <w:t>и третьими лицами;</w:t>
      </w:r>
    </w:p>
    <w:p w14:paraId="6AC0F31D" w14:textId="75C420EF"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сведения о находящихся на регистрации товарных знаках </w:t>
      </w:r>
      <w:r w:rsidR="001A5CCF">
        <w:rPr>
          <w:bCs/>
        </w:rPr>
        <w:t>«</w:t>
      </w:r>
      <w:r w:rsidR="00A86CD1" w:rsidRPr="001A5CCF">
        <w:rPr>
          <w:b/>
          <w:bCs/>
        </w:rPr>
        <w:t>Подрядчика</w:t>
      </w:r>
      <w:r w:rsidR="001A5CCF">
        <w:rPr>
          <w:b/>
          <w:bCs/>
        </w:rPr>
        <w:t>»</w:t>
      </w:r>
      <w:r w:rsidRPr="004823B6">
        <w:rPr>
          <w:bCs/>
        </w:rPr>
        <w:t xml:space="preserve">, а также об объектах интеллектуальной собственности </w:t>
      </w:r>
      <w:r w:rsidR="001A5CCF">
        <w:rPr>
          <w:bCs/>
        </w:rPr>
        <w:t>«</w:t>
      </w:r>
      <w:r w:rsidR="00A86CD1" w:rsidRPr="001A5CCF">
        <w:rPr>
          <w:b/>
          <w:bCs/>
        </w:rPr>
        <w:t>Подрядчика</w:t>
      </w:r>
      <w:r w:rsidR="001A5CCF">
        <w:rPr>
          <w:b/>
          <w:bCs/>
        </w:rPr>
        <w:t>»</w:t>
      </w:r>
      <w:r w:rsidRPr="004823B6">
        <w:rPr>
          <w:bCs/>
        </w:rPr>
        <w:t>, сведения о которых не являются опубликованными;</w:t>
      </w:r>
    </w:p>
    <w:p w14:paraId="073B8870" w14:textId="37331FC4"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сведения о подрядчиках, поставщиках оборудования и материалов, а также о покупателях продукции </w:t>
      </w:r>
      <w:r w:rsidR="001A5CCF">
        <w:rPr>
          <w:bCs/>
        </w:rPr>
        <w:t>«</w:t>
      </w:r>
      <w:r w:rsidR="00A86CD1" w:rsidRPr="001A5CCF">
        <w:rPr>
          <w:b/>
          <w:bCs/>
        </w:rPr>
        <w:t>Подрядчика</w:t>
      </w:r>
      <w:r w:rsidR="001A5CCF">
        <w:rPr>
          <w:b/>
          <w:bCs/>
        </w:rPr>
        <w:t>»</w:t>
      </w:r>
      <w:r w:rsidR="00A86CD1" w:rsidRPr="004823B6">
        <w:rPr>
          <w:bCs/>
        </w:rPr>
        <w:t xml:space="preserve"> </w:t>
      </w:r>
      <w:r w:rsidRPr="004823B6">
        <w:rPr>
          <w:bCs/>
        </w:rPr>
        <w:t>и их аффилированных лицах;</w:t>
      </w:r>
    </w:p>
    <w:p w14:paraId="11EDEF8E" w14:textId="68C807BC"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сведения об объемах производства и / или реализации продукции и услуг </w:t>
      </w:r>
      <w:r w:rsidR="001A5CCF">
        <w:rPr>
          <w:bCs/>
        </w:rPr>
        <w:t>«</w:t>
      </w:r>
      <w:r w:rsidR="00A86CD1" w:rsidRPr="001A5CCF">
        <w:rPr>
          <w:b/>
          <w:bCs/>
        </w:rPr>
        <w:t>Подрядчика</w:t>
      </w:r>
      <w:r w:rsidR="001A5CCF">
        <w:rPr>
          <w:b/>
          <w:bCs/>
        </w:rPr>
        <w:t>»</w:t>
      </w:r>
      <w:r w:rsidR="00A86CD1" w:rsidRPr="001A5CCF">
        <w:rPr>
          <w:b/>
          <w:bCs/>
        </w:rPr>
        <w:t xml:space="preserve"> </w:t>
      </w:r>
      <w:r w:rsidRPr="004823B6">
        <w:rPr>
          <w:bCs/>
        </w:rPr>
        <w:t>или его аффилированных лиц;</w:t>
      </w:r>
    </w:p>
    <w:p w14:paraId="700BDD45"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материалы обобщения, анализа, оценки, иных действий по обработке вышеуказанной Информации и документов.</w:t>
      </w:r>
    </w:p>
    <w:p w14:paraId="1234933C" w14:textId="1EE6FCEF" w:rsidR="00351FC0" w:rsidRPr="004823B6" w:rsidRDefault="001A5CCF" w:rsidP="00264B1A">
      <w:pPr>
        <w:pStyle w:val="af0"/>
        <w:numPr>
          <w:ilvl w:val="1"/>
          <w:numId w:val="3"/>
        </w:numPr>
        <w:shd w:val="clear" w:color="auto" w:fill="FFFFFF"/>
        <w:tabs>
          <w:tab w:val="left" w:pos="1134"/>
        </w:tabs>
        <w:ind w:left="0" w:firstLine="709"/>
        <w:jc w:val="both"/>
        <w:rPr>
          <w:bCs/>
        </w:rPr>
      </w:pPr>
      <w:bookmarkStart w:id="30" w:name="_Ref361337849"/>
      <w:r>
        <w:rPr>
          <w:b/>
          <w:bCs/>
        </w:rPr>
        <w:t>«</w:t>
      </w:r>
      <w:r w:rsidR="00A86CD1" w:rsidRPr="001A5CCF">
        <w:rPr>
          <w:b/>
          <w:bCs/>
        </w:rPr>
        <w:t>Субподрядчик</w:t>
      </w:r>
      <w:r>
        <w:rPr>
          <w:b/>
          <w:bCs/>
        </w:rPr>
        <w:t>»</w:t>
      </w:r>
      <w:r w:rsidR="00A86CD1" w:rsidRPr="004823B6">
        <w:rPr>
          <w:bCs/>
        </w:rPr>
        <w:t xml:space="preserve"> </w:t>
      </w:r>
      <w:r w:rsidR="00351FC0" w:rsidRPr="004823B6">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bookmarkEnd w:id="30"/>
      <w:r w:rsidR="00351FC0" w:rsidRPr="004823B6">
        <w:rPr>
          <w:bCs/>
        </w:rPr>
        <w:t xml:space="preserve"> </w:t>
      </w:r>
    </w:p>
    <w:p w14:paraId="06011F52" w14:textId="6606AEFA"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w:t>
      </w:r>
      <w:r w:rsidR="001A5CCF">
        <w:rPr>
          <w:bCs/>
        </w:rPr>
        <w:t>«</w:t>
      </w:r>
      <w:r w:rsidR="00A86CD1" w:rsidRPr="001A5CCF">
        <w:rPr>
          <w:b/>
          <w:bCs/>
        </w:rPr>
        <w:t>Подрядчика</w:t>
      </w:r>
      <w:r w:rsidR="001A5CCF">
        <w:rPr>
          <w:b/>
          <w:bCs/>
        </w:rPr>
        <w:t>»</w:t>
      </w:r>
      <w:r w:rsidRPr="004823B6">
        <w:rPr>
          <w:bCs/>
        </w:rPr>
        <w:t>, за исключением случаев, предусмотренных законодательством Российской Федерации и пунктом 10.6.7 Договора;</w:t>
      </w:r>
    </w:p>
    <w:p w14:paraId="741B3AF1" w14:textId="3D253CE3"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принимать меры предосторожности, обычно используемые для защиты такого рода информации в деловом обороте, при этом если </w:t>
      </w:r>
      <w:r w:rsidR="001A5CCF">
        <w:rPr>
          <w:bCs/>
        </w:rPr>
        <w:t>«</w:t>
      </w:r>
      <w:r w:rsidR="00A86CD1" w:rsidRPr="001A5CCF">
        <w:rPr>
          <w:b/>
          <w:bCs/>
        </w:rPr>
        <w:t>Субподрядчиком</w:t>
      </w:r>
      <w:r w:rsidR="001A5CCF">
        <w:rPr>
          <w:b/>
          <w:bCs/>
        </w:rPr>
        <w:t>»</w:t>
      </w:r>
      <w:r w:rsidR="00A86CD1" w:rsidRPr="004823B6">
        <w:rPr>
          <w:bCs/>
        </w:rPr>
        <w:t xml:space="preserve"> </w:t>
      </w:r>
      <w:r w:rsidRPr="004823B6">
        <w:rPr>
          <w:bCs/>
        </w:rPr>
        <w:t xml:space="preserve">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A5CCF">
        <w:rPr>
          <w:bCs/>
        </w:rPr>
        <w:t>«</w:t>
      </w:r>
      <w:r w:rsidR="00A86CD1" w:rsidRPr="001A5CCF">
        <w:rPr>
          <w:b/>
          <w:bCs/>
        </w:rPr>
        <w:t>Субподрядчик</w:t>
      </w:r>
      <w:r w:rsidR="001A5CCF">
        <w:rPr>
          <w:b/>
          <w:bCs/>
        </w:rPr>
        <w:t>»</w:t>
      </w:r>
      <w:r w:rsidR="00A86CD1" w:rsidRPr="004823B6">
        <w:rPr>
          <w:bCs/>
        </w:rPr>
        <w:t xml:space="preserve"> </w:t>
      </w:r>
      <w:r w:rsidRPr="004823B6">
        <w:rPr>
          <w:bCs/>
        </w:rPr>
        <w:t xml:space="preserve">обязан использовать в отношении защиты </w:t>
      </w:r>
      <w:r w:rsidR="0075307A" w:rsidRPr="004823B6">
        <w:rPr>
          <w:bCs/>
        </w:rPr>
        <w:t>Информации,</w:t>
      </w:r>
      <w:r w:rsidRPr="004823B6">
        <w:rPr>
          <w:bCs/>
        </w:rPr>
        <w:t xml:space="preserve"> обычно используемые им меры защиты;</w:t>
      </w:r>
    </w:p>
    <w:p w14:paraId="53B12B8E"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использовать Информацию исключительно для целей, для которых она была предоставлена; </w:t>
      </w:r>
    </w:p>
    <w:p w14:paraId="4EE0D81A"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22CF3E68" w14:textId="0E808CE0"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1A5CCF">
        <w:rPr>
          <w:bCs/>
        </w:rPr>
        <w:t>«</w:t>
      </w:r>
      <w:r w:rsidR="00A86CD1" w:rsidRPr="001A5CCF">
        <w:rPr>
          <w:b/>
          <w:bCs/>
        </w:rPr>
        <w:t>Подрядчика</w:t>
      </w:r>
      <w:r w:rsidR="001A5CCF">
        <w:rPr>
          <w:b/>
          <w:bCs/>
        </w:rPr>
        <w:t>»</w:t>
      </w:r>
      <w:r w:rsidRPr="004823B6">
        <w:rPr>
          <w:bCs/>
        </w:rPr>
        <w:t xml:space="preserve">, а также обеспечить содействие, которое потребует </w:t>
      </w:r>
      <w:r w:rsidR="001A5CCF">
        <w:rPr>
          <w:bCs/>
        </w:rPr>
        <w:t>«</w:t>
      </w:r>
      <w:r w:rsidR="00A86CD1" w:rsidRPr="001A5CCF">
        <w:rPr>
          <w:b/>
          <w:bCs/>
        </w:rPr>
        <w:t>Подрядчик</w:t>
      </w:r>
      <w:r w:rsidR="001A5CCF">
        <w:rPr>
          <w:b/>
          <w:bCs/>
        </w:rPr>
        <w:t>»</w:t>
      </w:r>
      <w:r w:rsidR="00A86CD1" w:rsidRPr="004823B6">
        <w:rPr>
          <w:bCs/>
        </w:rPr>
        <w:t xml:space="preserve"> </w:t>
      </w:r>
      <w:r w:rsidRPr="004823B6">
        <w:rPr>
          <w:bCs/>
        </w:rPr>
        <w:t>для предотвращения такого несанкционированного раскрытия;</w:t>
      </w:r>
    </w:p>
    <w:p w14:paraId="0399D0E9" w14:textId="1D68AC13"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по требованию </w:t>
      </w:r>
      <w:r w:rsidR="001A5CCF">
        <w:rPr>
          <w:bCs/>
        </w:rPr>
        <w:t>«</w:t>
      </w:r>
      <w:r w:rsidR="00A86CD1" w:rsidRPr="001A5CCF">
        <w:rPr>
          <w:b/>
          <w:bCs/>
        </w:rPr>
        <w:t>Подрядчика</w:t>
      </w:r>
      <w:r w:rsidR="001A5CCF">
        <w:rPr>
          <w:b/>
          <w:bCs/>
        </w:rPr>
        <w:t>»</w:t>
      </w:r>
      <w:r w:rsidR="00A86CD1" w:rsidRPr="004823B6">
        <w:rPr>
          <w:bCs/>
        </w:rPr>
        <w:t xml:space="preserve"> </w:t>
      </w:r>
      <w:r w:rsidRPr="004823B6">
        <w:rPr>
          <w:bCs/>
        </w:rPr>
        <w:t xml:space="preserve">уничтожить всю Информацию, которую будет невозможно передать </w:t>
      </w:r>
      <w:r w:rsidR="001A5CCF">
        <w:rPr>
          <w:bCs/>
        </w:rPr>
        <w:t>«</w:t>
      </w:r>
      <w:r w:rsidR="00A86CD1" w:rsidRPr="001A5CCF">
        <w:rPr>
          <w:b/>
          <w:bCs/>
        </w:rPr>
        <w:t>Подрядчику</w:t>
      </w:r>
      <w:r w:rsidR="001A5CCF">
        <w:rPr>
          <w:b/>
          <w:bCs/>
        </w:rPr>
        <w:t>»</w:t>
      </w:r>
      <w:r w:rsidR="00A86CD1" w:rsidRPr="004823B6">
        <w:rPr>
          <w:bCs/>
        </w:rPr>
        <w:t xml:space="preserve"> </w:t>
      </w:r>
      <w:r w:rsidRPr="004823B6">
        <w:rPr>
          <w:bCs/>
        </w:rPr>
        <w:t xml:space="preserve">по его запросу или которая будет находиться на технических средствах </w:t>
      </w:r>
      <w:r w:rsidR="001A5CCF">
        <w:rPr>
          <w:bCs/>
        </w:rPr>
        <w:t>«</w:t>
      </w:r>
      <w:r w:rsidR="00A86CD1" w:rsidRPr="001A5CCF">
        <w:rPr>
          <w:b/>
          <w:bCs/>
        </w:rPr>
        <w:t>Субподрядчика</w:t>
      </w:r>
      <w:r w:rsidR="001A5CCF">
        <w:rPr>
          <w:b/>
          <w:bCs/>
        </w:rPr>
        <w:t>»</w:t>
      </w:r>
      <w:r w:rsidRPr="004823B6">
        <w:rPr>
          <w:bCs/>
        </w:rPr>
        <w:t xml:space="preserve">. При этом </w:t>
      </w:r>
      <w:r w:rsidR="001A5CCF">
        <w:rPr>
          <w:bCs/>
        </w:rPr>
        <w:t>«</w:t>
      </w:r>
      <w:r w:rsidR="00A86CD1" w:rsidRPr="001A5CCF">
        <w:rPr>
          <w:b/>
          <w:bCs/>
        </w:rPr>
        <w:t>Подрядчик</w:t>
      </w:r>
      <w:r w:rsidR="001A5CCF">
        <w:rPr>
          <w:b/>
          <w:bCs/>
        </w:rPr>
        <w:t>»</w:t>
      </w:r>
      <w:r w:rsidR="00A86CD1" w:rsidRPr="004823B6">
        <w:rPr>
          <w:bCs/>
        </w:rPr>
        <w:t xml:space="preserve"> </w:t>
      </w:r>
      <w:r w:rsidRPr="004823B6">
        <w:rPr>
          <w:bCs/>
        </w:rPr>
        <w:t xml:space="preserve">признает, что </w:t>
      </w:r>
      <w:r w:rsidRPr="004823B6">
        <w:rPr>
          <w:bCs/>
        </w:rPr>
        <w:lastRenderedPageBreak/>
        <w:t xml:space="preserve">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EF025CE"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bookmarkStart w:id="31" w:name="_Ref361337832"/>
      <w:r w:rsidRPr="004823B6">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31"/>
    </w:p>
    <w:p w14:paraId="1DE71B4B"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не разглашать третьим лицам факты передачи или получения Информации.</w:t>
      </w:r>
    </w:p>
    <w:p w14:paraId="460EBC5A" w14:textId="0E138AA1" w:rsidR="00351FC0" w:rsidRPr="004823B6" w:rsidRDefault="001A5CCF" w:rsidP="00264B1A">
      <w:pPr>
        <w:pStyle w:val="af0"/>
        <w:numPr>
          <w:ilvl w:val="1"/>
          <w:numId w:val="3"/>
        </w:numPr>
        <w:shd w:val="clear" w:color="auto" w:fill="FFFFFF"/>
        <w:tabs>
          <w:tab w:val="left" w:pos="1134"/>
        </w:tabs>
        <w:ind w:left="0" w:firstLine="709"/>
        <w:jc w:val="both"/>
        <w:rPr>
          <w:bCs/>
        </w:rPr>
      </w:pPr>
      <w:bookmarkStart w:id="32" w:name="_Ref361337863"/>
      <w:r>
        <w:rPr>
          <w:b/>
          <w:bCs/>
        </w:rPr>
        <w:t>«</w:t>
      </w:r>
      <w:r w:rsidR="00A86CD1" w:rsidRPr="001A5CCF">
        <w:rPr>
          <w:b/>
          <w:bCs/>
        </w:rPr>
        <w:t>Субподрядчик</w:t>
      </w:r>
      <w:r>
        <w:rPr>
          <w:b/>
          <w:bCs/>
        </w:rPr>
        <w:t>»</w:t>
      </w:r>
      <w:r w:rsidR="00351FC0" w:rsidRPr="004823B6">
        <w:rPr>
          <w:bCs/>
        </w:rPr>
        <w:t xml:space="preserve">, нарушивший условия настоящего раздела Договора, возмещает </w:t>
      </w:r>
      <w:r>
        <w:rPr>
          <w:bCs/>
        </w:rPr>
        <w:t>«</w:t>
      </w:r>
      <w:r w:rsidR="00A86CD1" w:rsidRPr="001A5CCF">
        <w:rPr>
          <w:b/>
          <w:bCs/>
        </w:rPr>
        <w:t>Подрядчику</w:t>
      </w:r>
      <w:r>
        <w:rPr>
          <w:b/>
          <w:bCs/>
        </w:rPr>
        <w:t>»</w:t>
      </w:r>
      <w:r w:rsidR="00A86CD1" w:rsidRPr="004823B6">
        <w:rPr>
          <w:bCs/>
        </w:rPr>
        <w:t xml:space="preserve"> </w:t>
      </w:r>
      <w:r w:rsidR="00351FC0" w:rsidRPr="004823B6">
        <w:rPr>
          <w:bCs/>
        </w:rPr>
        <w:t xml:space="preserve">убытки, вызванные таким нарушением, в течение 10 (десяти) календарных дней с даты получения соответствующего письменного требования </w:t>
      </w:r>
      <w:r>
        <w:rPr>
          <w:bCs/>
        </w:rPr>
        <w:t>«</w:t>
      </w:r>
      <w:r w:rsidR="00A86CD1" w:rsidRPr="001A5CCF">
        <w:rPr>
          <w:b/>
          <w:bCs/>
        </w:rPr>
        <w:t>Подрядчика</w:t>
      </w:r>
      <w:r>
        <w:rPr>
          <w:b/>
          <w:bCs/>
        </w:rPr>
        <w:t>»</w:t>
      </w:r>
      <w:r w:rsidR="00351FC0" w:rsidRPr="004823B6">
        <w:rPr>
          <w:bCs/>
        </w:rPr>
        <w:t>.</w:t>
      </w:r>
      <w:bookmarkEnd w:id="32"/>
    </w:p>
    <w:p w14:paraId="3E5C93B3" w14:textId="3E7F218C" w:rsidR="00351FC0" w:rsidRPr="004823B6" w:rsidRDefault="001A5CCF" w:rsidP="00264B1A">
      <w:pPr>
        <w:pStyle w:val="af0"/>
        <w:numPr>
          <w:ilvl w:val="1"/>
          <w:numId w:val="3"/>
        </w:numPr>
        <w:shd w:val="clear" w:color="auto" w:fill="FFFFFF"/>
        <w:tabs>
          <w:tab w:val="left" w:pos="1134"/>
        </w:tabs>
        <w:ind w:left="0" w:firstLine="709"/>
        <w:jc w:val="both"/>
        <w:rPr>
          <w:bCs/>
        </w:rPr>
      </w:pPr>
      <w:r>
        <w:rPr>
          <w:b/>
          <w:bCs/>
        </w:rPr>
        <w:t>«</w:t>
      </w:r>
      <w:r w:rsidR="00A86CD1" w:rsidRPr="001A5CCF">
        <w:rPr>
          <w:b/>
          <w:bCs/>
        </w:rPr>
        <w:t>Субподрядчик</w:t>
      </w:r>
      <w:r>
        <w:rPr>
          <w:b/>
          <w:bCs/>
        </w:rPr>
        <w:t>»</w:t>
      </w:r>
      <w:r w:rsidR="00A86CD1" w:rsidRPr="004823B6">
        <w:rPr>
          <w:bCs/>
        </w:rPr>
        <w:t xml:space="preserve"> </w:t>
      </w:r>
      <w:r w:rsidR="00351FC0" w:rsidRPr="004823B6">
        <w:rPr>
          <w:bCs/>
        </w:rPr>
        <w:t xml:space="preserve">обязуется обеспечить повторение условий Договора в части соблюдения режима конфиденциальности Информации в договорах, заключаемых с </w:t>
      </w:r>
      <w:r>
        <w:rPr>
          <w:bCs/>
        </w:rPr>
        <w:t>«</w:t>
      </w:r>
      <w:r w:rsidR="00351FC0" w:rsidRPr="001A5CCF">
        <w:rPr>
          <w:b/>
          <w:bCs/>
        </w:rPr>
        <w:t>Субподрядчиками</w:t>
      </w:r>
      <w:r>
        <w:rPr>
          <w:b/>
          <w:bCs/>
        </w:rPr>
        <w:t>»</w:t>
      </w:r>
      <w:r w:rsidR="00351FC0" w:rsidRPr="004823B6">
        <w:rPr>
          <w:bCs/>
        </w:rPr>
        <w:t>.</w:t>
      </w:r>
    </w:p>
    <w:p w14:paraId="009B0D0D" w14:textId="51991871"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Условия защиты Информации, представляемой </w:t>
      </w:r>
      <w:r w:rsidR="001A5CCF">
        <w:rPr>
          <w:bCs/>
        </w:rPr>
        <w:t>«</w:t>
      </w:r>
      <w:r w:rsidR="00A86CD1" w:rsidRPr="001A5CCF">
        <w:rPr>
          <w:b/>
          <w:bCs/>
        </w:rPr>
        <w:t>Субподрядчиком</w:t>
      </w:r>
      <w:r w:rsidR="001A5CCF">
        <w:rPr>
          <w:b/>
          <w:bCs/>
        </w:rPr>
        <w:t>»</w:t>
      </w:r>
      <w:r w:rsidR="00A86CD1" w:rsidRPr="001A5CCF">
        <w:rPr>
          <w:b/>
          <w:bCs/>
        </w:rPr>
        <w:t xml:space="preserve"> </w:t>
      </w:r>
      <w:r w:rsidR="001A5CCF">
        <w:rPr>
          <w:b/>
          <w:bCs/>
        </w:rPr>
        <w:t>«</w:t>
      </w:r>
      <w:r w:rsidR="00A86CD1" w:rsidRPr="001A5CCF">
        <w:rPr>
          <w:b/>
          <w:bCs/>
        </w:rPr>
        <w:t>Подрядчику</w:t>
      </w:r>
      <w:r w:rsidR="001A5CCF">
        <w:rPr>
          <w:b/>
          <w:bCs/>
        </w:rPr>
        <w:t>»</w:t>
      </w:r>
      <w:r w:rsidRPr="004823B6">
        <w:rPr>
          <w:bCs/>
        </w:rPr>
        <w:t xml:space="preserve">, могут быть дополнительно урегулированы отдельно заключаемым Сторонами соглашением. </w:t>
      </w:r>
    </w:p>
    <w:p w14:paraId="57506916" w14:textId="77777777" w:rsidR="00351FC0" w:rsidRPr="004823B6" w:rsidRDefault="00351FC0" w:rsidP="00B211ED">
      <w:pPr>
        <w:pStyle w:val="af0"/>
        <w:shd w:val="clear" w:color="auto" w:fill="FFFFFF"/>
        <w:tabs>
          <w:tab w:val="left" w:pos="1134"/>
        </w:tabs>
        <w:ind w:left="709"/>
        <w:jc w:val="both"/>
        <w:rPr>
          <w:bCs/>
        </w:rPr>
      </w:pPr>
    </w:p>
    <w:p w14:paraId="1C9397F3" w14:textId="77777777" w:rsidR="00351FC0" w:rsidRPr="004823B6" w:rsidRDefault="00351FC0" w:rsidP="001C2AA8">
      <w:pPr>
        <w:pStyle w:val="af0"/>
        <w:numPr>
          <w:ilvl w:val="0"/>
          <w:numId w:val="3"/>
        </w:numPr>
        <w:shd w:val="clear" w:color="auto" w:fill="FFFFFF"/>
        <w:tabs>
          <w:tab w:val="left" w:pos="284"/>
        </w:tabs>
        <w:spacing w:after="120"/>
        <w:ind w:left="0" w:firstLine="0"/>
        <w:contextualSpacing w:val="0"/>
        <w:jc w:val="center"/>
        <w:rPr>
          <w:b/>
          <w:bCs/>
        </w:rPr>
      </w:pPr>
      <w:r w:rsidRPr="004823B6">
        <w:rPr>
          <w:b/>
          <w:bCs/>
        </w:rPr>
        <w:t>Антикоррупционная оговорка</w:t>
      </w:r>
    </w:p>
    <w:p w14:paraId="5A23E250" w14:textId="77777777" w:rsidR="00351FC0" w:rsidRPr="004823B6" w:rsidRDefault="00351FC0" w:rsidP="001C2AA8">
      <w:pPr>
        <w:pStyle w:val="af0"/>
        <w:numPr>
          <w:ilvl w:val="1"/>
          <w:numId w:val="3"/>
        </w:numPr>
        <w:shd w:val="clear" w:color="auto" w:fill="FFFFFF"/>
        <w:tabs>
          <w:tab w:val="left" w:pos="1134"/>
        </w:tabs>
        <w:ind w:left="0" w:firstLine="709"/>
        <w:contextualSpacing w:val="0"/>
        <w:jc w:val="both"/>
        <w:rPr>
          <w:bCs/>
        </w:rPr>
      </w:pPr>
      <w:r w:rsidRPr="004823B6">
        <w:rPr>
          <w:bCs/>
        </w:rPr>
        <w:t>Стороны обязуются обеспечить, чтобы при исполнении обязательств, возникающих по Договора или в связи с ним, их аффилированные лица, работники и / или представители не выплачивали, прямо или косвенно не 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для себя какие-либо неправомерные преимущества или иные выгоды.</w:t>
      </w:r>
    </w:p>
    <w:p w14:paraId="2DADF9E5" w14:textId="77777777"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14:paraId="06589013" w14:textId="77777777"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E9BE021" w14:textId="77777777"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CF20073" w14:textId="66DBF6D3" w:rsidR="00447ECD" w:rsidRDefault="00447ECD">
      <w:pPr>
        <w:spacing w:line="240" w:lineRule="auto"/>
        <w:ind w:firstLine="0"/>
        <w:jc w:val="left"/>
        <w:rPr>
          <w:bCs/>
        </w:rPr>
      </w:pPr>
      <w:r>
        <w:rPr>
          <w:bCs/>
        </w:rPr>
        <w:br w:type="page"/>
      </w:r>
    </w:p>
    <w:p w14:paraId="63485156" w14:textId="71763E24" w:rsidR="00960DA5" w:rsidRPr="00447ECD" w:rsidRDefault="00351FC0" w:rsidP="00447ECD">
      <w:pPr>
        <w:pStyle w:val="af0"/>
        <w:numPr>
          <w:ilvl w:val="0"/>
          <w:numId w:val="3"/>
        </w:numPr>
        <w:shd w:val="clear" w:color="auto" w:fill="FFFFFF"/>
        <w:tabs>
          <w:tab w:val="left" w:pos="284"/>
        </w:tabs>
        <w:spacing w:after="120"/>
        <w:ind w:left="0" w:firstLine="0"/>
        <w:contextualSpacing w:val="0"/>
        <w:jc w:val="center"/>
        <w:rPr>
          <w:b/>
          <w:bCs/>
        </w:rPr>
      </w:pPr>
      <w:r w:rsidRPr="004823B6">
        <w:rPr>
          <w:b/>
          <w:bCs/>
        </w:rPr>
        <w:lastRenderedPageBreak/>
        <w:t>Обстоятельства непреодолимой силы (форс-мажор)</w:t>
      </w:r>
    </w:p>
    <w:p w14:paraId="68654820" w14:textId="77777777" w:rsidR="00351FC0" w:rsidRPr="004823B6" w:rsidRDefault="00A86CD1" w:rsidP="00447ECD">
      <w:pPr>
        <w:pStyle w:val="af0"/>
        <w:numPr>
          <w:ilvl w:val="1"/>
          <w:numId w:val="3"/>
        </w:numPr>
        <w:shd w:val="clear" w:color="auto" w:fill="FFFFFF"/>
        <w:tabs>
          <w:tab w:val="left" w:pos="1134"/>
        </w:tabs>
        <w:ind w:left="0" w:firstLine="709"/>
        <w:contextualSpacing w:val="0"/>
        <w:jc w:val="both"/>
        <w:rPr>
          <w:bCs/>
        </w:rPr>
      </w:pPr>
      <w:r w:rsidRPr="004823B6">
        <w:rPr>
          <w:bCs/>
        </w:rPr>
        <w:t xml:space="preserve"> </w:t>
      </w:r>
      <w:r w:rsidR="00351FC0" w:rsidRPr="004823B6">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08CE572" w14:textId="77777777" w:rsidR="00351FC0" w:rsidRPr="004823B6" w:rsidRDefault="00A86CD1"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351FC0" w:rsidRPr="004823B6">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84AF686" w14:textId="77777777" w:rsidR="00351FC0" w:rsidRPr="004823B6" w:rsidRDefault="00A86CD1"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351FC0" w:rsidRPr="004823B6">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3EE01752" w14:textId="77777777" w:rsidR="004E6BB3" w:rsidRPr="004823B6" w:rsidRDefault="004E6BB3" w:rsidP="00264B1A">
      <w:pPr>
        <w:pStyle w:val="af0"/>
        <w:numPr>
          <w:ilvl w:val="1"/>
          <w:numId w:val="3"/>
        </w:numPr>
        <w:shd w:val="clear" w:color="auto" w:fill="FFFFFF"/>
        <w:tabs>
          <w:tab w:val="left" w:pos="1134"/>
        </w:tabs>
        <w:ind w:left="0" w:firstLine="709"/>
        <w:jc w:val="both"/>
        <w:rPr>
          <w:bCs/>
        </w:rPr>
      </w:pPr>
      <w:r w:rsidRPr="004823B6">
        <w:rPr>
          <w:bCs/>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35EB77D0" w14:textId="77777777" w:rsidR="00351FC0" w:rsidRPr="004823B6" w:rsidRDefault="00A86CD1"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351FC0" w:rsidRPr="004823B6">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56023EE" w14:textId="62631F88" w:rsidR="00351FC0" w:rsidRPr="00CE7944" w:rsidRDefault="00351FC0">
      <w:pPr>
        <w:pStyle w:val="af0"/>
        <w:numPr>
          <w:ilvl w:val="1"/>
          <w:numId w:val="3"/>
        </w:numPr>
        <w:shd w:val="clear" w:color="auto" w:fill="FFFFFF"/>
        <w:tabs>
          <w:tab w:val="left" w:pos="1134"/>
        </w:tabs>
        <w:ind w:left="0" w:firstLine="709"/>
        <w:jc w:val="both"/>
        <w:rPr>
          <w:bCs/>
        </w:rPr>
      </w:pPr>
      <w:r w:rsidRPr="004823B6">
        <w:rPr>
          <w:bCs/>
        </w:rPr>
        <w:t>При наличии обстоятельств непреодолимой силы сроки выполнения Сторонами обязательств по Договору продлеваются</w:t>
      </w:r>
      <w:r w:rsidR="004E0F35">
        <w:rPr>
          <w:bCs/>
        </w:rPr>
        <w:t xml:space="preserve"> </w:t>
      </w:r>
      <w:r w:rsidRPr="00BF0DF1">
        <w:rPr>
          <w:bCs/>
        </w:rPr>
        <w:t>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w:t>
      </w:r>
      <w:r w:rsidRPr="00CE7944">
        <w:rPr>
          <w:bCs/>
        </w:rPr>
        <w:t>я Договора,</w:t>
      </w:r>
    </w:p>
    <w:p w14:paraId="744F323B" w14:textId="67181D17" w:rsidR="00351FC0" w:rsidRDefault="00351FC0" w:rsidP="00264B1A">
      <w:pPr>
        <w:pStyle w:val="af0"/>
        <w:numPr>
          <w:ilvl w:val="1"/>
          <w:numId w:val="3"/>
        </w:numPr>
        <w:shd w:val="clear" w:color="auto" w:fill="FFFFFF"/>
        <w:tabs>
          <w:tab w:val="left" w:pos="1134"/>
        </w:tabs>
        <w:ind w:left="0" w:firstLine="709"/>
        <w:jc w:val="both"/>
        <w:rPr>
          <w:bCs/>
        </w:rPr>
      </w:pPr>
      <w:r w:rsidRPr="004823B6">
        <w:rPr>
          <w:bCs/>
        </w:rPr>
        <w:t>При этом любая из Сторон вправе отказаться от исполнения Договора в одностороннем внесудебном порядке.</w:t>
      </w:r>
    </w:p>
    <w:p w14:paraId="2320DCC4" w14:textId="77777777" w:rsidR="0004337C" w:rsidRPr="004823B6" w:rsidRDefault="0004337C" w:rsidP="0004337C">
      <w:pPr>
        <w:pStyle w:val="af0"/>
        <w:shd w:val="clear" w:color="auto" w:fill="FFFFFF"/>
        <w:tabs>
          <w:tab w:val="left" w:pos="1134"/>
        </w:tabs>
        <w:ind w:left="709"/>
        <w:jc w:val="both"/>
        <w:rPr>
          <w:bCs/>
        </w:rPr>
      </w:pPr>
    </w:p>
    <w:p w14:paraId="1D46FA4C" w14:textId="3EC203C6" w:rsidR="00351FC0" w:rsidRDefault="00351FC0" w:rsidP="00447ECD">
      <w:pPr>
        <w:pStyle w:val="af0"/>
        <w:numPr>
          <w:ilvl w:val="0"/>
          <w:numId w:val="3"/>
        </w:numPr>
        <w:shd w:val="clear" w:color="auto" w:fill="FFFFFF"/>
        <w:tabs>
          <w:tab w:val="left" w:pos="284"/>
        </w:tabs>
        <w:spacing w:after="120"/>
        <w:ind w:left="0" w:firstLine="0"/>
        <w:contextualSpacing w:val="0"/>
        <w:jc w:val="center"/>
        <w:rPr>
          <w:b/>
          <w:bCs/>
        </w:rPr>
      </w:pPr>
      <w:r w:rsidRPr="004823B6">
        <w:rPr>
          <w:b/>
          <w:bCs/>
        </w:rPr>
        <w:t>Особые положения</w:t>
      </w:r>
    </w:p>
    <w:p w14:paraId="46FCE8A3" w14:textId="6B9018DA" w:rsidR="00351FC0" w:rsidRPr="004823B6" w:rsidRDefault="00A86CD1" w:rsidP="00447ECD">
      <w:pPr>
        <w:pStyle w:val="af0"/>
        <w:numPr>
          <w:ilvl w:val="1"/>
          <w:numId w:val="3"/>
        </w:numPr>
        <w:shd w:val="clear" w:color="auto" w:fill="FFFFFF"/>
        <w:tabs>
          <w:tab w:val="left" w:pos="1134"/>
        </w:tabs>
        <w:ind w:left="0" w:firstLine="709"/>
        <w:contextualSpacing w:val="0"/>
        <w:jc w:val="both"/>
        <w:rPr>
          <w:bCs/>
        </w:rPr>
      </w:pPr>
      <w:bookmarkStart w:id="33" w:name="_Ref361337900"/>
      <w:r w:rsidRPr="004823B6">
        <w:rPr>
          <w:bCs/>
        </w:rPr>
        <w:t xml:space="preserve"> </w:t>
      </w:r>
      <w:r w:rsidR="00A2520F">
        <w:rPr>
          <w:bCs/>
        </w:rPr>
        <w:t>«</w:t>
      </w:r>
      <w:r w:rsidRPr="00A2520F">
        <w:rPr>
          <w:b/>
          <w:bCs/>
        </w:rPr>
        <w:t>Субподрядчик</w:t>
      </w:r>
      <w:r w:rsidR="00A2520F">
        <w:rPr>
          <w:b/>
          <w:bCs/>
        </w:rPr>
        <w:t>»</w:t>
      </w:r>
      <w:r w:rsidRPr="004823B6">
        <w:rPr>
          <w:bCs/>
        </w:rPr>
        <w:t xml:space="preserve"> </w:t>
      </w:r>
      <w:r w:rsidR="00351FC0" w:rsidRPr="004823B6">
        <w:rPr>
          <w:bCs/>
        </w:rPr>
        <w:t>обязуется не привлекать и не допускать привлечения к исполнению обязательств по Договору организации:</w:t>
      </w:r>
    </w:p>
    <w:p w14:paraId="6F758370"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8" w:history="1">
        <w:r w:rsidRPr="004823B6">
          <w:rPr>
            <w:bCs/>
          </w:rPr>
          <w:t>№ 18162/09</w:t>
        </w:r>
      </w:hyperlink>
      <w:r w:rsidRPr="004823B6">
        <w:rPr>
          <w:bCs/>
        </w:rPr>
        <w:t xml:space="preserve"> и от 25.05.2010 </w:t>
      </w:r>
      <w:hyperlink r:id="rId29" w:history="1">
        <w:r w:rsidRPr="004823B6">
          <w:rPr>
            <w:bCs/>
          </w:rPr>
          <w:t>№ 15658/09</w:t>
        </w:r>
      </w:hyperlink>
      <w:r w:rsidRPr="004823B6">
        <w:rPr>
          <w:bCs/>
        </w:rPr>
        <w:t xml:space="preserve">, согласно которым при оценке необоснованной налоговой выгоды необходимо учитывать не только реальность </w:t>
      </w:r>
      <w:r w:rsidRPr="004823B6">
        <w:rPr>
          <w:bCs/>
        </w:rPr>
        <w:lastRenderedPageBreak/>
        <w:t xml:space="preserve">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0A4051CF"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соответствующие </w:t>
      </w:r>
      <w:hyperlink r:id="rId30" w:history="1">
        <w:r w:rsidRPr="004823B6">
          <w:rPr>
            <w:bCs/>
          </w:rPr>
          <w:t>Критери</w:t>
        </w:r>
      </w:hyperlink>
      <w:r w:rsidRPr="004823B6">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33"/>
    </w:p>
    <w:p w14:paraId="608F17E3" w14:textId="70C308F8" w:rsidR="00351FC0" w:rsidRPr="004823B6" w:rsidRDefault="00A86CD1" w:rsidP="00264B1A">
      <w:pPr>
        <w:pStyle w:val="af0"/>
        <w:numPr>
          <w:ilvl w:val="1"/>
          <w:numId w:val="3"/>
        </w:numPr>
        <w:shd w:val="clear" w:color="auto" w:fill="FFFFFF"/>
        <w:tabs>
          <w:tab w:val="left" w:pos="1134"/>
        </w:tabs>
        <w:ind w:left="0" w:firstLine="709"/>
        <w:jc w:val="both"/>
        <w:rPr>
          <w:bCs/>
        </w:rPr>
      </w:pPr>
      <w:bookmarkStart w:id="34" w:name="_Ref361337921"/>
      <w:r w:rsidRPr="004823B6">
        <w:rPr>
          <w:bCs/>
        </w:rPr>
        <w:t xml:space="preserve"> </w:t>
      </w:r>
      <w:r w:rsidR="00A2520F">
        <w:rPr>
          <w:bCs/>
        </w:rPr>
        <w:t>«</w:t>
      </w:r>
      <w:r w:rsidRPr="00A2520F">
        <w:rPr>
          <w:b/>
          <w:bCs/>
        </w:rPr>
        <w:t>Субподрядчик</w:t>
      </w:r>
      <w:r w:rsidR="00A2520F">
        <w:rPr>
          <w:b/>
          <w:bCs/>
        </w:rPr>
        <w:t>»</w:t>
      </w:r>
      <w:r w:rsidRPr="004823B6">
        <w:rPr>
          <w:bCs/>
        </w:rPr>
        <w:t xml:space="preserve"> </w:t>
      </w:r>
      <w:r w:rsidR="00351FC0" w:rsidRPr="004823B6">
        <w:rPr>
          <w:bCs/>
        </w:rPr>
        <w:t xml:space="preserve">обязуется незамедлительно уведомить </w:t>
      </w:r>
      <w:r w:rsidR="00A2520F">
        <w:rPr>
          <w:bCs/>
        </w:rPr>
        <w:t>«</w:t>
      </w:r>
      <w:r w:rsidRPr="00A2520F">
        <w:rPr>
          <w:b/>
          <w:bCs/>
        </w:rPr>
        <w:t>Подрядчика</w:t>
      </w:r>
      <w:r w:rsidR="00A2520F">
        <w:rPr>
          <w:b/>
          <w:bCs/>
        </w:rPr>
        <w:t>»</w:t>
      </w:r>
      <w:r w:rsidRPr="004823B6">
        <w:rPr>
          <w:bCs/>
        </w:rPr>
        <w:t xml:space="preserve"> </w:t>
      </w:r>
      <w:r w:rsidR="00351FC0" w:rsidRPr="004823B6">
        <w:rPr>
          <w:bCs/>
        </w:rPr>
        <w:t xml:space="preserve">о появлении в ходе исполнения Договора у привлеченных </w:t>
      </w:r>
      <w:r w:rsidR="00A2520F">
        <w:rPr>
          <w:bCs/>
        </w:rPr>
        <w:t>«</w:t>
      </w:r>
      <w:r w:rsidRPr="00A2520F">
        <w:rPr>
          <w:b/>
          <w:bCs/>
        </w:rPr>
        <w:t>Субподрядчиком</w:t>
      </w:r>
      <w:r w:rsidR="00A2520F">
        <w:rPr>
          <w:b/>
          <w:bCs/>
        </w:rPr>
        <w:t>»</w:t>
      </w:r>
      <w:r w:rsidRPr="00A2520F">
        <w:rPr>
          <w:b/>
          <w:bCs/>
        </w:rPr>
        <w:t xml:space="preserve"> </w:t>
      </w:r>
      <w:r w:rsidR="00A2520F">
        <w:rPr>
          <w:b/>
          <w:bCs/>
        </w:rPr>
        <w:t>«</w:t>
      </w:r>
      <w:r w:rsidR="00351FC0" w:rsidRPr="00A2520F">
        <w:rPr>
          <w:b/>
          <w:bCs/>
        </w:rPr>
        <w:t>Субподрядчиков</w:t>
      </w:r>
      <w:r w:rsidR="00A2520F">
        <w:rPr>
          <w:b/>
          <w:bCs/>
        </w:rPr>
        <w:t>»</w:t>
      </w:r>
      <w:r w:rsidR="00351FC0" w:rsidRPr="004823B6">
        <w:rPr>
          <w:bCs/>
        </w:rPr>
        <w:t xml:space="preserve"> признаков недобросовестности, указанных в пункте 1</w:t>
      </w:r>
      <w:r w:rsidR="00634D15" w:rsidRPr="004823B6">
        <w:rPr>
          <w:bCs/>
        </w:rPr>
        <w:t>2</w:t>
      </w:r>
      <w:r w:rsidR="00351FC0" w:rsidRPr="004823B6">
        <w:rPr>
          <w:bCs/>
        </w:rPr>
        <w:t>.1 Договора, а также обеспечить прекращение участия таких организаций в исполнении Договора.</w:t>
      </w:r>
      <w:bookmarkEnd w:id="34"/>
    </w:p>
    <w:p w14:paraId="6C944750" w14:textId="2F15BFD1" w:rsidR="00351FC0" w:rsidRPr="004823B6" w:rsidRDefault="00A86CD1" w:rsidP="00264B1A">
      <w:pPr>
        <w:pStyle w:val="af0"/>
        <w:numPr>
          <w:ilvl w:val="1"/>
          <w:numId w:val="3"/>
        </w:numPr>
        <w:shd w:val="clear" w:color="auto" w:fill="FFFFFF"/>
        <w:tabs>
          <w:tab w:val="left" w:pos="1134"/>
        </w:tabs>
        <w:ind w:left="0" w:firstLine="709"/>
        <w:jc w:val="both"/>
        <w:rPr>
          <w:bCs/>
        </w:rPr>
      </w:pPr>
      <w:bookmarkStart w:id="35" w:name="_Ref361337948"/>
      <w:r w:rsidRPr="004823B6">
        <w:rPr>
          <w:bCs/>
        </w:rPr>
        <w:t xml:space="preserve"> </w:t>
      </w:r>
      <w:r w:rsidR="00351FC0" w:rsidRPr="004823B6">
        <w:rPr>
          <w:bCs/>
        </w:rPr>
        <w:t xml:space="preserve">В случае нарушения </w:t>
      </w:r>
      <w:r w:rsidR="00A2520F">
        <w:rPr>
          <w:bCs/>
        </w:rPr>
        <w:t>«</w:t>
      </w:r>
      <w:r w:rsidRPr="00A2520F">
        <w:rPr>
          <w:b/>
          <w:bCs/>
        </w:rPr>
        <w:t>Субподрядчиком</w:t>
      </w:r>
      <w:r w:rsidR="00A2520F">
        <w:rPr>
          <w:b/>
          <w:bCs/>
        </w:rPr>
        <w:t>»</w:t>
      </w:r>
      <w:r w:rsidRPr="004823B6">
        <w:rPr>
          <w:bCs/>
        </w:rPr>
        <w:t xml:space="preserve"> </w:t>
      </w:r>
      <w:r w:rsidR="00351FC0" w:rsidRPr="004823B6">
        <w:rPr>
          <w:bCs/>
        </w:rPr>
        <w:t>обязательств, установленных пунктами 1</w:t>
      </w:r>
      <w:r w:rsidR="00634D15" w:rsidRPr="004823B6">
        <w:rPr>
          <w:bCs/>
        </w:rPr>
        <w:t>2</w:t>
      </w:r>
      <w:r w:rsidR="00351FC0" w:rsidRPr="004823B6">
        <w:rPr>
          <w:bCs/>
        </w:rPr>
        <w:t>.1, 1</w:t>
      </w:r>
      <w:r w:rsidR="00634D15" w:rsidRPr="004823B6">
        <w:rPr>
          <w:bCs/>
        </w:rPr>
        <w:t>2</w:t>
      </w:r>
      <w:r w:rsidR="00351FC0" w:rsidRPr="004823B6">
        <w:rPr>
          <w:bCs/>
        </w:rPr>
        <w:t xml:space="preserve">.2 Договора, </w:t>
      </w:r>
      <w:r w:rsidR="00A2520F">
        <w:rPr>
          <w:bCs/>
        </w:rPr>
        <w:t>«</w:t>
      </w:r>
      <w:r w:rsidRPr="00A2520F">
        <w:rPr>
          <w:b/>
          <w:bCs/>
        </w:rPr>
        <w:t>Подрядчик</w:t>
      </w:r>
      <w:r w:rsidR="00A2520F">
        <w:rPr>
          <w:b/>
          <w:bCs/>
        </w:rPr>
        <w:t>»</w:t>
      </w:r>
      <w:r w:rsidRPr="004823B6">
        <w:rPr>
          <w:bCs/>
        </w:rPr>
        <w:t xml:space="preserve"> </w:t>
      </w:r>
      <w:r w:rsidR="00351FC0" w:rsidRPr="004823B6">
        <w:rPr>
          <w:bCs/>
        </w:rPr>
        <w:t xml:space="preserve">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2520F">
        <w:rPr>
          <w:bCs/>
        </w:rPr>
        <w:t>«</w:t>
      </w:r>
      <w:r w:rsidRPr="00A2520F">
        <w:rPr>
          <w:b/>
          <w:bCs/>
        </w:rPr>
        <w:t>Субподрядчиком</w:t>
      </w:r>
      <w:r w:rsidR="00A2520F">
        <w:rPr>
          <w:b/>
          <w:bCs/>
        </w:rPr>
        <w:t>»</w:t>
      </w:r>
      <w:r w:rsidRPr="00A2520F">
        <w:rPr>
          <w:b/>
          <w:bCs/>
        </w:rPr>
        <w:t xml:space="preserve"> </w:t>
      </w:r>
      <w:r w:rsidR="00351FC0" w:rsidRPr="004823B6">
        <w:rPr>
          <w:bCs/>
        </w:rPr>
        <w:t xml:space="preserve">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w:t>
      </w:r>
      <w:r w:rsidR="00A2520F">
        <w:rPr>
          <w:bCs/>
        </w:rPr>
        <w:t>«</w:t>
      </w:r>
      <w:r w:rsidRPr="00A2520F">
        <w:rPr>
          <w:b/>
          <w:bCs/>
        </w:rPr>
        <w:t>Подрядчик</w:t>
      </w:r>
      <w:r w:rsidR="00A2520F">
        <w:rPr>
          <w:b/>
          <w:bCs/>
        </w:rPr>
        <w:t>»</w:t>
      </w:r>
      <w:r w:rsidRPr="004823B6">
        <w:rPr>
          <w:bCs/>
        </w:rPr>
        <w:t xml:space="preserve"> </w:t>
      </w:r>
      <w:r w:rsidR="00351FC0" w:rsidRPr="004823B6">
        <w:rPr>
          <w:bCs/>
        </w:rPr>
        <w:t xml:space="preserve">не отзовет указанное уведомление по итогам рассмотрения мотивированных письменных возражений </w:t>
      </w:r>
      <w:r w:rsidR="00A2520F">
        <w:rPr>
          <w:bCs/>
        </w:rPr>
        <w:t>«</w:t>
      </w:r>
      <w:r w:rsidRPr="00A2520F">
        <w:rPr>
          <w:b/>
          <w:bCs/>
        </w:rPr>
        <w:t>Субподрядчика</w:t>
      </w:r>
      <w:r w:rsidR="00A2520F">
        <w:rPr>
          <w:b/>
          <w:bCs/>
        </w:rPr>
        <w:t>»</w:t>
      </w:r>
      <w:r w:rsidR="00351FC0" w:rsidRPr="004823B6">
        <w:rPr>
          <w:bCs/>
        </w:rPr>
        <w:t xml:space="preserve">, представленных до наступления указанной </w:t>
      </w:r>
      <w:r w:rsidR="00A2520F">
        <w:rPr>
          <w:bCs/>
        </w:rPr>
        <w:t>«</w:t>
      </w:r>
      <w:r w:rsidRPr="00A2520F">
        <w:rPr>
          <w:b/>
          <w:bCs/>
        </w:rPr>
        <w:t>Подрядчиком</w:t>
      </w:r>
      <w:r w:rsidR="00A2520F">
        <w:rPr>
          <w:b/>
          <w:bCs/>
        </w:rPr>
        <w:t>»</w:t>
      </w:r>
      <w:r w:rsidRPr="004823B6">
        <w:rPr>
          <w:bCs/>
        </w:rPr>
        <w:t xml:space="preserve"> </w:t>
      </w:r>
      <w:r w:rsidR="00351FC0" w:rsidRPr="004823B6">
        <w:rPr>
          <w:bCs/>
        </w:rPr>
        <w:t>даты расторжения.</w:t>
      </w:r>
      <w:bookmarkEnd w:id="35"/>
    </w:p>
    <w:p w14:paraId="0F80BED4" w14:textId="326B1FA5" w:rsidR="00351FC0" w:rsidRPr="004823B6" w:rsidRDefault="00A86CD1" w:rsidP="00264B1A">
      <w:pPr>
        <w:pStyle w:val="af0"/>
        <w:numPr>
          <w:ilvl w:val="1"/>
          <w:numId w:val="3"/>
        </w:numPr>
        <w:shd w:val="clear" w:color="auto" w:fill="FFFFFF"/>
        <w:tabs>
          <w:tab w:val="left" w:pos="1134"/>
        </w:tabs>
        <w:ind w:left="0" w:firstLine="709"/>
        <w:jc w:val="both"/>
        <w:rPr>
          <w:bCs/>
        </w:rPr>
      </w:pPr>
      <w:bookmarkStart w:id="36" w:name="_Ref361337980"/>
      <w:r w:rsidRPr="004823B6">
        <w:rPr>
          <w:bCs/>
        </w:rPr>
        <w:t xml:space="preserve"> </w:t>
      </w:r>
      <w:r w:rsidR="00A2520F">
        <w:rPr>
          <w:bCs/>
        </w:rPr>
        <w:t>«</w:t>
      </w:r>
      <w:r w:rsidRPr="00A2520F">
        <w:rPr>
          <w:b/>
          <w:bCs/>
        </w:rPr>
        <w:t>Субподрядчик</w:t>
      </w:r>
      <w:r w:rsidR="00A2520F">
        <w:rPr>
          <w:b/>
          <w:bCs/>
        </w:rPr>
        <w:t>»</w:t>
      </w:r>
      <w:r w:rsidRPr="004823B6">
        <w:rPr>
          <w:bCs/>
        </w:rPr>
        <w:t xml:space="preserve"> </w:t>
      </w:r>
      <w:r w:rsidR="00351FC0" w:rsidRPr="004823B6">
        <w:rPr>
          <w:bCs/>
        </w:rPr>
        <w:t xml:space="preserve">обязан уплатить </w:t>
      </w:r>
      <w:r w:rsidR="00A2520F">
        <w:rPr>
          <w:bCs/>
        </w:rPr>
        <w:t>«</w:t>
      </w:r>
      <w:r w:rsidRPr="00A2520F">
        <w:rPr>
          <w:b/>
          <w:bCs/>
        </w:rPr>
        <w:t>Подрядчику</w:t>
      </w:r>
      <w:r w:rsidR="00A2520F">
        <w:rPr>
          <w:b/>
          <w:bCs/>
        </w:rPr>
        <w:t>»</w:t>
      </w:r>
      <w:r w:rsidRPr="004823B6">
        <w:rPr>
          <w:bCs/>
        </w:rPr>
        <w:t xml:space="preserve"> </w:t>
      </w:r>
      <w:r w:rsidR="00351FC0" w:rsidRPr="004823B6">
        <w:rPr>
          <w:bCs/>
        </w:rPr>
        <w:t xml:space="preserve">штраф в размере суммы денежных средств, перечисленных организации, отвечающей признакам недобросовестности, а также дополнительно компенсировать </w:t>
      </w:r>
      <w:r w:rsidR="00A2520F">
        <w:rPr>
          <w:bCs/>
        </w:rPr>
        <w:t>«</w:t>
      </w:r>
      <w:r w:rsidRPr="00A2520F">
        <w:rPr>
          <w:b/>
          <w:bCs/>
        </w:rPr>
        <w:t>Подрядчику</w:t>
      </w:r>
      <w:r w:rsidR="00A2520F">
        <w:rPr>
          <w:b/>
          <w:bCs/>
        </w:rPr>
        <w:t>»</w:t>
      </w:r>
      <w:r w:rsidRPr="004823B6">
        <w:rPr>
          <w:bCs/>
        </w:rPr>
        <w:t xml:space="preserve"> </w:t>
      </w:r>
      <w:r w:rsidR="00351FC0" w:rsidRPr="004823B6">
        <w:rPr>
          <w:bCs/>
        </w:rPr>
        <w:t>убытки, причиненные в результате нарушения обязательств, установленных пунктами 1</w:t>
      </w:r>
      <w:r w:rsidR="00634D15" w:rsidRPr="004823B6">
        <w:rPr>
          <w:bCs/>
        </w:rPr>
        <w:t>2</w:t>
      </w:r>
      <w:r w:rsidR="00351FC0" w:rsidRPr="004823B6">
        <w:rPr>
          <w:bCs/>
        </w:rPr>
        <w:t>.1, 1</w:t>
      </w:r>
      <w:r w:rsidR="00634D15" w:rsidRPr="004823B6">
        <w:rPr>
          <w:bCs/>
        </w:rPr>
        <w:t>2</w:t>
      </w:r>
      <w:r w:rsidR="00351FC0" w:rsidRPr="004823B6">
        <w:rPr>
          <w:bCs/>
        </w:rPr>
        <w:t>.2 Договора.</w:t>
      </w:r>
      <w:bookmarkEnd w:id="36"/>
    </w:p>
    <w:p w14:paraId="59257ABE" w14:textId="477AA083" w:rsidR="00351FC0" w:rsidRPr="004823B6" w:rsidRDefault="00A86CD1" w:rsidP="00264B1A">
      <w:pPr>
        <w:pStyle w:val="af0"/>
        <w:numPr>
          <w:ilvl w:val="1"/>
          <w:numId w:val="3"/>
        </w:numPr>
        <w:shd w:val="clear" w:color="auto" w:fill="FFFFFF"/>
        <w:tabs>
          <w:tab w:val="left" w:pos="1134"/>
        </w:tabs>
        <w:ind w:left="0" w:firstLine="709"/>
        <w:jc w:val="both"/>
        <w:rPr>
          <w:bCs/>
        </w:rPr>
      </w:pPr>
      <w:bookmarkStart w:id="37" w:name="_Ref373243071"/>
      <w:r w:rsidRPr="004823B6">
        <w:rPr>
          <w:bCs/>
        </w:rPr>
        <w:t xml:space="preserve"> </w:t>
      </w:r>
      <w:r w:rsidR="00351FC0" w:rsidRPr="004823B6">
        <w:rPr>
          <w:bCs/>
        </w:rPr>
        <w:t>Штраф, предусмотренный пунктом 1</w:t>
      </w:r>
      <w:r w:rsidR="00634D15" w:rsidRPr="004823B6">
        <w:rPr>
          <w:bCs/>
        </w:rPr>
        <w:t>2</w:t>
      </w:r>
      <w:r w:rsidR="00351FC0" w:rsidRPr="004823B6">
        <w:rPr>
          <w:bCs/>
        </w:rPr>
        <w:t xml:space="preserve">.4 Договора, оплачивается </w:t>
      </w:r>
      <w:r w:rsidR="00A2520F">
        <w:rPr>
          <w:bCs/>
        </w:rPr>
        <w:t>«</w:t>
      </w:r>
      <w:r w:rsidRPr="00A2520F">
        <w:rPr>
          <w:b/>
          <w:bCs/>
        </w:rPr>
        <w:t>Субподрядчиком</w:t>
      </w:r>
      <w:r w:rsidR="00A2520F">
        <w:rPr>
          <w:b/>
          <w:bCs/>
        </w:rPr>
        <w:t>»</w:t>
      </w:r>
      <w:r w:rsidRPr="004823B6">
        <w:rPr>
          <w:bCs/>
        </w:rPr>
        <w:t xml:space="preserve"> </w:t>
      </w:r>
      <w:r w:rsidR="00351FC0" w:rsidRPr="004823B6">
        <w:rPr>
          <w:bCs/>
        </w:rPr>
        <w:t xml:space="preserve">в течение 10 (десяти) рабочих дней с даты получения соответствующего письменного требования </w:t>
      </w:r>
      <w:r w:rsidR="00A2520F">
        <w:rPr>
          <w:bCs/>
        </w:rPr>
        <w:t>«</w:t>
      </w:r>
      <w:r w:rsidRPr="00A2520F">
        <w:rPr>
          <w:b/>
          <w:bCs/>
        </w:rPr>
        <w:t>Подрядчика</w:t>
      </w:r>
      <w:r w:rsidR="00A2520F">
        <w:rPr>
          <w:b/>
          <w:bCs/>
        </w:rPr>
        <w:t>»</w:t>
      </w:r>
      <w:r w:rsidR="00351FC0" w:rsidRPr="00A2520F">
        <w:rPr>
          <w:b/>
          <w:bCs/>
        </w:rPr>
        <w:t xml:space="preserve">. </w:t>
      </w:r>
      <w:r w:rsidR="00A2520F">
        <w:rPr>
          <w:b/>
          <w:bCs/>
        </w:rPr>
        <w:t>«</w:t>
      </w:r>
      <w:r w:rsidRPr="00A2520F">
        <w:rPr>
          <w:b/>
          <w:bCs/>
        </w:rPr>
        <w:t>Подрядчик</w:t>
      </w:r>
      <w:r w:rsidR="00222E6D">
        <w:rPr>
          <w:b/>
          <w:bCs/>
        </w:rPr>
        <w:t>»</w:t>
      </w:r>
      <w:r w:rsidRPr="004823B6">
        <w:rPr>
          <w:bCs/>
        </w:rPr>
        <w:t xml:space="preserve"> </w:t>
      </w:r>
      <w:r w:rsidR="00351FC0" w:rsidRPr="004823B6">
        <w:rPr>
          <w:bCs/>
        </w:rPr>
        <w:t>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634D15" w:rsidRPr="004823B6">
        <w:rPr>
          <w:bCs/>
        </w:rPr>
        <w:t>2</w:t>
      </w:r>
      <w:r w:rsidR="00351FC0" w:rsidRPr="004823B6">
        <w:rPr>
          <w:bCs/>
        </w:rPr>
        <w:t>.3 Договора.</w:t>
      </w:r>
      <w:bookmarkEnd w:id="37"/>
    </w:p>
    <w:p w14:paraId="0DE2BFEA" w14:textId="0D52E3C6" w:rsidR="00351FC0" w:rsidRPr="004823B6" w:rsidRDefault="00A86CD1" w:rsidP="00264B1A">
      <w:pPr>
        <w:pStyle w:val="af0"/>
        <w:numPr>
          <w:ilvl w:val="1"/>
          <w:numId w:val="3"/>
        </w:numPr>
        <w:shd w:val="clear" w:color="auto" w:fill="FFFFFF"/>
        <w:tabs>
          <w:tab w:val="left" w:pos="1134"/>
        </w:tabs>
        <w:ind w:left="0" w:firstLine="709"/>
        <w:jc w:val="both"/>
        <w:rPr>
          <w:bCs/>
        </w:rPr>
      </w:pPr>
      <w:bookmarkStart w:id="38" w:name="_Ref361337992"/>
      <w:r w:rsidRPr="004823B6">
        <w:rPr>
          <w:bCs/>
        </w:rPr>
        <w:t xml:space="preserve"> </w:t>
      </w:r>
      <w:r w:rsidR="00222E6D">
        <w:rPr>
          <w:bCs/>
        </w:rPr>
        <w:t>«</w:t>
      </w:r>
      <w:r w:rsidRPr="00A2520F">
        <w:rPr>
          <w:b/>
          <w:bCs/>
        </w:rPr>
        <w:t>Подрядчик</w:t>
      </w:r>
      <w:r w:rsidR="00222E6D">
        <w:rPr>
          <w:b/>
          <w:bCs/>
        </w:rPr>
        <w:t>»</w:t>
      </w:r>
      <w:r w:rsidRPr="004823B6">
        <w:rPr>
          <w:bCs/>
        </w:rPr>
        <w:t xml:space="preserve"> </w:t>
      </w:r>
      <w:r w:rsidR="00351FC0" w:rsidRPr="004823B6">
        <w:rPr>
          <w:bCs/>
        </w:rPr>
        <w:t>вправе приостановить осуществление любых платежей по Договору, причитающихся </w:t>
      </w:r>
      <w:r w:rsidR="00222E6D">
        <w:rPr>
          <w:bCs/>
        </w:rPr>
        <w:t>«</w:t>
      </w:r>
      <w:r w:rsidRPr="00A2520F">
        <w:rPr>
          <w:b/>
          <w:bCs/>
        </w:rPr>
        <w:t>Субподрядчику</w:t>
      </w:r>
      <w:r w:rsidR="00222E6D">
        <w:rPr>
          <w:b/>
          <w:bCs/>
        </w:rPr>
        <w:t>»</w:t>
      </w:r>
      <w:r w:rsidR="00351FC0" w:rsidRPr="004823B6">
        <w:rPr>
          <w:bCs/>
        </w:rPr>
        <w:t xml:space="preserve">, независимо от наличия оснований и наступления сроков таких платежей, до уплаты </w:t>
      </w:r>
      <w:r w:rsidR="00222E6D">
        <w:rPr>
          <w:bCs/>
        </w:rPr>
        <w:t>«</w:t>
      </w:r>
      <w:r w:rsidRPr="00A2520F">
        <w:rPr>
          <w:b/>
          <w:bCs/>
        </w:rPr>
        <w:t>Субподрядчиком</w:t>
      </w:r>
      <w:r w:rsidR="00222E6D">
        <w:rPr>
          <w:b/>
          <w:bCs/>
        </w:rPr>
        <w:t>»</w:t>
      </w:r>
      <w:r w:rsidRPr="004823B6">
        <w:rPr>
          <w:bCs/>
        </w:rPr>
        <w:t xml:space="preserve"> </w:t>
      </w:r>
      <w:r w:rsidR="00351FC0" w:rsidRPr="004823B6">
        <w:rPr>
          <w:bCs/>
        </w:rPr>
        <w:t>штрафа, предусмотренного пунктом 1</w:t>
      </w:r>
      <w:r w:rsidR="00634D15" w:rsidRPr="004823B6">
        <w:rPr>
          <w:bCs/>
        </w:rPr>
        <w:t>2</w:t>
      </w:r>
      <w:r w:rsidR="00351FC0" w:rsidRPr="004823B6">
        <w:rPr>
          <w:bCs/>
        </w:rPr>
        <w:t xml:space="preserve">.4. Договора. При этом </w:t>
      </w:r>
      <w:r w:rsidR="00222E6D">
        <w:rPr>
          <w:bCs/>
        </w:rPr>
        <w:t>«</w:t>
      </w:r>
      <w:r w:rsidRPr="00A2520F">
        <w:rPr>
          <w:b/>
          <w:bCs/>
        </w:rPr>
        <w:t>Подрядчик</w:t>
      </w:r>
      <w:r w:rsidR="00222E6D">
        <w:rPr>
          <w:b/>
          <w:bCs/>
        </w:rPr>
        <w:t>»</w:t>
      </w:r>
      <w:r w:rsidRPr="004823B6">
        <w:rPr>
          <w:bCs/>
        </w:rPr>
        <w:t xml:space="preserve"> </w:t>
      </w:r>
      <w:r w:rsidR="00351FC0" w:rsidRPr="004823B6">
        <w:rPr>
          <w:bCs/>
        </w:rPr>
        <w:t>не будет считаться просрочившим и / или нарушившим свои обязательства по Договору.</w:t>
      </w:r>
      <w:bookmarkEnd w:id="38"/>
    </w:p>
    <w:p w14:paraId="4EE93545" w14:textId="77777777" w:rsidR="00351FC0" w:rsidRPr="00311745" w:rsidRDefault="00A86CD1"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351FC0" w:rsidRPr="00311745">
        <w:rPr>
          <w:bCs/>
        </w:rPr>
        <w:t>Независимо от других положений Договора, положения пунктов 1</w:t>
      </w:r>
      <w:r w:rsidR="00634D15" w:rsidRPr="00311745">
        <w:rPr>
          <w:bCs/>
        </w:rPr>
        <w:t>2</w:t>
      </w:r>
      <w:r w:rsidR="00351FC0" w:rsidRPr="00311745">
        <w:rPr>
          <w:bCs/>
        </w:rPr>
        <w:t>.4, 1</w:t>
      </w:r>
      <w:r w:rsidR="00634D15" w:rsidRPr="00311745">
        <w:rPr>
          <w:bCs/>
        </w:rPr>
        <w:t>2</w:t>
      </w:r>
      <w:r w:rsidR="00351FC0" w:rsidRPr="00311745">
        <w:rPr>
          <w:bCs/>
        </w:rPr>
        <w:t>.5 Договора продолжают действовать в течение 4 (четырех) лет после его прекращения (расторжения) или исполнения.</w:t>
      </w:r>
    </w:p>
    <w:p w14:paraId="63AD79EC" w14:textId="77777777" w:rsidR="00781B53" w:rsidRPr="004823B6" w:rsidRDefault="00A86CD1"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781B53" w:rsidRPr="004823B6">
        <w:rPr>
          <w:bCs/>
        </w:rPr>
        <w:t>Стороны подтверждают свою осведомленность о том, что на дату заключения Договора существует угроза распространения новой коронавирусной инфекции  (далее – COVID-19) и органами государственной власти Российской Федерации и субъектов Российской Федерации, а также органами власти иностранных государств принимаются нормативные правовые акты, вводящие (устанавливающие) различные запретительные и ограничительные меры в целях противодействия эпидемии (пандемии) COVID-2019, включая, но не ограничиваясь: установление обязательных правил поведения, ограничение передвижения транспортных средств и физических лиц, приостановление деятельности предприятий и учреждений и т.п.</w:t>
      </w:r>
    </w:p>
    <w:p w14:paraId="112B351E" w14:textId="77777777" w:rsidR="00781B53" w:rsidRPr="004823B6" w:rsidRDefault="00781B53" w:rsidP="00264B1A">
      <w:pPr>
        <w:pStyle w:val="af0"/>
        <w:numPr>
          <w:ilvl w:val="1"/>
          <w:numId w:val="3"/>
        </w:numPr>
        <w:shd w:val="clear" w:color="auto" w:fill="FFFFFF"/>
        <w:tabs>
          <w:tab w:val="left" w:pos="1134"/>
        </w:tabs>
        <w:ind w:left="0" w:firstLine="709"/>
        <w:jc w:val="both"/>
        <w:rPr>
          <w:bCs/>
        </w:rPr>
      </w:pPr>
      <w:r w:rsidRPr="004823B6">
        <w:rPr>
          <w:bCs/>
        </w:rPr>
        <w:t>Стороны признают, что указанные обстоятельства не могут рассматриваться как основание для изменения обязательств по Договору в соответствии со ст. 451 ГК РФ в связи с существенным изменением обстоятельств.</w:t>
      </w:r>
    </w:p>
    <w:p w14:paraId="41A18655" w14:textId="77777777" w:rsidR="00781B53" w:rsidRPr="004823B6" w:rsidRDefault="00A86CD1" w:rsidP="00264B1A">
      <w:pPr>
        <w:pStyle w:val="af0"/>
        <w:numPr>
          <w:ilvl w:val="1"/>
          <w:numId w:val="3"/>
        </w:numPr>
        <w:shd w:val="clear" w:color="auto" w:fill="FFFFFF"/>
        <w:tabs>
          <w:tab w:val="left" w:pos="1134"/>
        </w:tabs>
        <w:ind w:left="0" w:firstLine="709"/>
        <w:jc w:val="both"/>
        <w:rPr>
          <w:bCs/>
        </w:rPr>
      </w:pPr>
      <w:r w:rsidRPr="004823B6">
        <w:rPr>
          <w:bCs/>
        </w:rPr>
        <w:lastRenderedPageBreak/>
        <w:t xml:space="preserve">  </w:t>
      </w:r>
      <w:r w:rsidR="00781B53" w:rsidRPr="004823B6">
        <w:rPr>
          <w:bCs/>
        </w:rPr>
        <w:t>В случае, если указанные обстоятельства повлекли за собой неисполнение (ненадлежащее исполнение) Договора на согласованных Сторонами условиях:</w:t>
      </w:r>
    </w:p>
    <w:p w14:paraId="6CAB3AD3" w14:textId="77777777" w:rsidR="00781B53" w:rsidRPr="004823B6" w:rsidRDefault="00781B53" w:rsidP="0044670C">
      <w:pPr>
        <w:pStyle w:val="af0"/>
        <w:numPr>
          <w:ilvl w:val="2"/>
          <w:numId w:val="3"/>
        </w:numPr>
        <w:shd w:val="clear" w:color="auto" w:fill="FFFFFF"/>
        <w:tabs>
          <w:tab w:val="left" w:pos="1701"/>
        </w:tabs>
        <w:ind w:left="0" w:firstLine="709"/>
        <w:jc w:val="both"/>
        <w:rPr>
          <w:bCs/>
        </w:rPr>
      </w:pPr>
      <w:r w:rsidRPr="004823B6">
        <w:rPr>
          <w:bCs/>
        </w:rPr>
        <w:t>Сторона, допустившая указанное неисполнение (ненадлежащее исполнение), освобождается от ответственности в форме взыскания неустойки и / или штрафов, установленных Договором, при условии предоставления другой Стороне необходимых и достаточных доказательств наличия причинно-следственной связи между указанными обстоятельствами и нарушением обязательств по Договору, а также принятия всех разумных мер для обеспечения их надлежащего исполнения.</w:t>
      </w:r>
    </w:p>
    <w:p w14:paraId="7FFCA995" w14:textId="09B21A0F" w:rsidR="00A2428D" w:rsidRDefault="00781B53" w:rsidP="00264B1A">
      <w:pPr>
        <w:pStyle w:val="af0"/>
        <w:numPr>
          <w:ilvl w:val="1"/>
          <w:numId w:val="3"/>
        </w:numPr>
        <w:shd w:val="clear" w:color="auto" w:fill="FFFFFF"/>
        <w:tabs>
          <w:tab w:val="left" w:pos="1134"/>
        </w:tabs>
        <w:ind w:left="0" w:firstLine="709"/>
        <w:jc w:val="both"/>
        <w:rPr>
          <w:bCs/>
        </w:rPr>
      </w:pPr>
      <w:r w:rsidRPr="004823B6">
        <w:rPr>
          <w:bCs/>
        </w:rPr>
        <w:t>Срок исполнения Договора и (или) Цена Договора и (или) цена единицы товара (работы / услуги) могут быть изменены путем заключения Сторонами дополнительного соглашения к Договору</w:t>
      </w:r>
      <w:r w:rsidR="00293DD0" w:rsidRPr="004823B6">
        <w:rPr>
          <w:bCs/>
        </w:rPr>
        <w:t>.</w:t>
      </w:r>
      <w:r w:rsidRPr="004823B6">
        <w:rPr>
          <w:bCs/>
        </w:rPr>
        <w:t xml:space="preserve"> </w:t>
      </w:r>
    </w:p>
    <w:p w14:paraId="109E72CA" w14:textId="77777777" w:rsidR="0004337C" w:rsidRPr="004823B6" w:rsidRDefault="0004337C" w:rsidP="0004337C">
      <w:pPr>
        <w:pStyle w:val="af0"/>
        <w:shd w:val="clear" w:color="auto" w:fill="FFFFFF"/>
        <w:tabs>
          <w:tab w:val="left" w:pos="1134"/>
        </w:tabs>
        <w:ind w:left="709"/>
        <w:jc w:val="both"/>
        <w:rPr>
          <w:bCs/>
        </w:rPr>
      </w:pPr>
    </w:p>
    <w:p w14:paraId="1B02BFED" w14:textId="159B51BE" w:rsidR="00351FC0" w:rsidRDefault="00351FC0" w:rsidP="0044670C">
      <w:pPr>
        <w:pStyle w:val="af0"/>
        <w:numPr>
          <w:ilvl w:val="0"/>
          <w:numId w:val="3"/>
        </w:numPr>
        <w:shd w:val="clear" w:color="auto" w:fill="FFFFFF"/>
        <w:tabs>
          <w:tab w:val="left" w:pos="284"/>
        </w:tabs>
        <w:spacing w:after="120"/>
        <w:ind w:left="0" w:firstLine="0"/>
        <w:contextualSpacing w:val="0"/>
        <w:jc w:val="center"/>
        <w:rPr>
          <w:b/>
          <w:bCs/>
        </w:rPr>
      </w:pPr>
      <w:r w:rsidRPr="004823B6">
        <w:rPr>
          <w:b/>
          <w:bCs/>
        </w:rPr>
        <w:t>Заверения Сторон</w:t>
      </w:r>
    </w:p>
    <w:p w14:paraId="5389B83E" w14:textId="77777777" w:rsidR="00351FC0" w:rsidRPr="004823B6" w:rsidRDefault="00A86CD1" w:rsidP="0044670C">
      <w:pPr>
        <w:pStyle w:val="af0"/>
        <w:numPr>
          <w:ilvl w:val="1"/>
          <w:numId w:val="3"/>
        </w:numPr>
        <w:shd w:val="clear" w:color="auto" w:fill="FFFFFF"/>
        <w:tabs>
          <w:tab w:val="left" w:pos="1134"/>
        </w:tabs>
        <w:ind w:left="0" w:firstLine="709"/>
        <w:contextualSpacing w:val="0"/>
        <w:jc w:val="both"/>
        <w:rPr>
          <w:bCs/>
        </w:rPr>
      </w:pPr>
      <w:r w:rsidRPr="004823B6">
        <w:rPr>
          <w:bCs/>
        </w:rPr>
        <w:t xml:space="preserve"> </w:t>
      </w:r>
      <w:r w:rsidR="00351FC0" w:rsidRPr="004823B6">
        <w:rPr>
          <w:bCs/>
        </w:rPr>
        <w:t xml:space="preserve">Каждая из Сторон заявляет и подтверждает другой Стороне, что: </w:t>
      </w:r>
    </w:p>
    <w:p w14:paraId="656E17DC" w14:textId="77777777" w:rsidR="00351FC0" w:rsidRPr="004823B6" w:rsidRDefault="00351FC0" w:rsidP="0044670C">
      <w:pPr>
        <w:pStyle w:val="af0"/>
        <w:numPr>
          <w:ilvl w:val="2"/>
          <w:numId w:val="3"/>
        </w:numPr>
        <w:shd w:val="clear" w:color="auto" w:fill="FFFFFF"/>
        <w:tabs>
          <w:tab w:val="left" w:pos="1418"/>
        </w:tabs>
        <w:ind w:left="0" w:firstLine="709"/>
        <w:contextualSpacing w:val="0"/>
        <w:jc w:val="both"/>
        <w:rPr>
          <w:bCs/>
        </w:rPr>
      </w:pPr>
      <w:r w:rsidRPr="004823B6">
        <w:rPr>
          <w:bCs/>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4B963DFE"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5DD528C4"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589CBD5"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лица, подписывающие от имени Сторон Договор, надлежащим образом уполномочены на его подписание;</w:t>
      </w:r>
    </w:p>
    <w:p w14:paraId="225D820C"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852CDC3" w14:textId="43DDBC55" w:rsidR="00351FC0" w:rsidRPr="004823B6" w:rsidRDefault="00A86CD1"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222E6D">
        <w:rPr>
          <w:bCs/>
        </w:rPr>
        <w:t>«</w:t>
      </w:r>
      <w:r w:rsidRPr="00222E6D">
        <w:rPr>
          <w:b/>
          <w:bCs/>
        </w:rPr>
        <w:t>Субподрядчик</w:t>
      </w:r>
      <w:r w:rsidR="00222E6D">
        <w:rPr>
          <w:b/>
          <w:bCs/>
        </w:rPr>
        <w:t>»</w:t>
      </w:r>
      <w:r w:rsidRPr="004823B6">
        <w:rPr>
          <w:bCs/>
        </w:rPr>
        <w:t xml:space="preserve"> </w:t>
      </w:r>
      <w:r w:rsidR="00351FC0" w:rsidRPr="004823B6">
        <w:rPr>
          <w:bCs/>
        </w:rPr>
        <w:t xml:space="preserve">заявляет и заверяет </w:t>
      </w:r>
      <w:r w:rsidR="00222E6D">
        <w:rPr>
          <w:bCs/>
        </w:rPr>
        <w:t>«</w:t>
      </w:r>
      <w:r w:rsidRPr="00222E6D">
        <w:rPr>
          <w:b/>
          <w:bCs/>
        </w:rPr>
        <w:t>Подрядчика</w:t>
      </w:r>
      <w:r w:rsidR="00222E6D">
        <w:rPr>
          <w:b/>
          <w:bCs/>
        </w:rPr>
        <w:t>»</w:t>
      </w:r>
      <w:r w:rsidRPr="004823B6">
        <w:rPr>
          <w:bCs/>
        </w:rPr>
        <w:t xml:space="preserve"> </w:t>
      </w:r>
      <w:r w:rsidR="00351FC0" w:rsidRPr="004823B6">
        <w:rPr>
          <w:bCs/>
        </w:rPr>
        <w:t>в том, что на момент заключения Договора:</w:t>
      </w:r>
    </w:p>
    <w:p w14:paraId="1BACB604" w14:textId="71B9B9C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учредителем / учредителями </w:t>
      </w:r>
      <w:r w:rsidR="00222E6D">
        <w:rPr>
          <w:bCs/>
        </w:rPr>
        <w:t>«</w:t>
      </w:r>
      <w:r w:rsidR="00A86CD1" w:rsidRPr="00222E6D">
        <w:rPr>
          <w:b/>
          <w:bCs/>
        </w:rPr>
        <w:t>Субподрядчика</w:t>
      </w:r>
      <w:r w:rsidR="00222E6D">
        <w:rPr>
          <w:b/>
          <w:bCs/>
        </w:rPr>
        <w:t>»</w:t>
      </w:r>
      <w:r w:rsidR="00A86CD1" w:rsidRPr="004823B6">
        <w:rPr>
          <w:bCs/>
        </w:rPr>
        <w:t xml:space="preserve"> </w:t>
      </w:r>
      <w:r w:rsidRPr="004823B6">
        <w:rPr>
          <w:bCs/>
        </w:rPr>
        <w:t>являются лица, не являющиеся массовыми учредителем / учредителями;</w:t>
      </w:r>
    </w:p>
    <w:p w14:paraId="4BCF7AD0" w14:textId="0374DCAA"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руководителем </w:t>
      </w:r>
      <w:r w:rsidR="00222E6D">
        <w:rPr>
          <w:bCs/>
        </w:rPr>
        <w:t>«</w:t>
      </w:r>
      <w:r w:rsidR="00864101" w:rsidRPr="00222E6D">
        <w:rPr>
          <w:b/>
          <w:bCs/>
        </w:rPr>
        <w:t>Субподрядчика</w:t>
      </w:r>
      <w:r w:rsidR="00222E6D">
        <w:rPr>
          <w:b/>
          <w:bCs/>
        </w:rPr>
        <w:t>»</w:t>
      </w:r>
      <w:r w:rsidR="00864101" w:rsidRPr="004823B6">
        <w:rPr>
          <w:bCs/>
        </w:rPr>
        <w:t xml:space="preserve"> </w:t>
      </w:r>
      <w:r w:rsidRPr="004823B6">
        <w:rPr>
          <w:bCs/>
        </w:rPr>
        <w:t>является лицо, не являющееся массовым руководителем;</w:t>
      </w:r>
    </w:p>
    <w:p w14:paraId="71A762B7" w14:textId="6417CA7D" w:rsidR="00351FC0" w:rsidRPr="004823B6" w:rsidRDefault="00222E6D" w:rsidP="00264B1A">
      <w:pPr>
        <w:pStyle w:val="af0"/>
        <w:numPr>
          <w:ilvl w:val="2"/>
          <w:numId w:val="3"/>
        </w:numPr>
        <w:shd w:val="clear" w:color="auto" w:fill="FFFFFF"/>
        <w:tabs>
          <w:tab w:val="left" w:pos="1418"/>
        </w:tabs>
        <w:ind w:left="0" w:firstLine="709"/>
        <w:jc w:val="both"/>
        <w:rPr>
          <w:bCs/>
        </w:rPr>
      </w:pPr>
      <w:r>
        <w:rPr>
          <w:b/>
          <w:bCs/>
        </w:rPr>
        <w:t>«</w:t>
      </w:r>
      <w:r w:rsidR="00864101" w:rsidRPr="00222E6D">
        <w:rPr>
          <w:b/>
          <w:bCs/>
        </w:rPr>
        <w:t>Субподрядчик</w:t>
      </w:r>
      <w:r>
        <w:rPr>
          <w:b/>
          <w:bCs/>
        </w:rPr>
        <w:t>»</w:t>
      </w:r>
      <w:r w:rsidR="00864101" w:rsidRPr="004823B6">
        <w:rPr>
          <w:bCs/>
        </w:rPr>
        <w:t xml:space="preserve"> </w:t>
      </w:r>
      <w:r w:rsidR="00351FC0" w:rsidRPr="004823B6">
        <w:rPr>
          <w:bCs/>
        </w:rPr>
        <w:t xml:space="preserve">фактически находится по адресу, указанному в Едином государственном реестре юридических лиц; </w:t>
      </w:r>
    </w:p>
    <w:p w14:paraId="3D82E890" w14:textId="0D6BB8E3" w:rsidR="00351FC0" w:rsidRPr="004823B6" w:rsidRDefault="00222E6D" w:rsidP="00264B1A">
      <w:pPr>
        <w:pStyle w:val="af0"/>
        <w:numPr>
          <w:ilvl w:val="2"/>
          <w:numId w:val="3"/>
        </w:numPr>
        <w:shd w:val="clear" w:color="auto" w:fill="FFFFFF"/>
        <w:tabs>
          <w:tab w:val="left" w:pos="1418"/>
        </w:tabs>
        <w:ind w:left="0" w:firstLine="709"/>
        <w:jc w:val="both"/>
        <w:rPr>
          <w:bCs/>
        </w:rPr>
      </w:pPr>
      <w:r>
        <w:rPr>
          <w:b/>
          <w:bCs/>
        </w:rPr>
        <w:t>«</w:t>
      </w:r>
      <w:r w:rsidR="00864101" w:rsidRPr="00222E6D">
        <w:rPr>
          <w:b/>
          <w:bCs/>
        </w:rPr>
        <w:t>Субподрядчик</w:t>
      </w:r>
      <w:r>
        <w:rPr>
          <w:b/>
          <w:bCs/>
        </w:rPr>
        <w:t>»</w:t>
      </w:r>
      <w:r w:rsidR="00864101" w:rsidRPr="004823B6">
        <w:rPr>
          <w:bCs/>
        </w:rPr>
        <w:t xml:space="preserve"> </w:t>
      </w:r>
      <w:r w:rsidR="00351FC0" w:rsidRPr="004823B6">
        <w:rPr>
          <w:bCs/>
        </w:rPr>
        <w:t>своевременно и в полном объеме уплачивает налоги и сборы в соответствии с законодательством Российской Федерации;</w:t>
      </w:r>
    </w:p>
    <w:p w14:paraId="6220AD4F" w14:textId="436DA8F0" w:rsidR="00351FC0" w:rsidRPr="004823B6" w:rsidRDefault="00222E6D" w:rsidP="00264B1A">
      <w:pPr>
        <w:pStyle w:val="af0"/>
        <w:numPr>
          <w:ilvl w:val="2"/>
          <w:numId w:val="3"/>
        </w:numPr>
        <w:shd w:val="clear" w:color="auto" w:fill="FFFFFF"/>
        <w:tabs>
          <w:tab w:val="left" w:pos="1418"/>
        </w:tabs>
        <w:ind w:left="0" w:firstLine="709"/>
        <w:jc w:val="both"/>
        <w:rPr>
          <w:bCs/>
        </w:rPr>
      </w:pPr>
      <w:r>
        <w:rPr>
          <w:b/>
          <w:bCs/>
        </w:rPr>
        <w:t>«</w:t>
      </w:r>
      <w:r w:rsidR="00864101" w:rsidRPr="00222E6D">
        <w:rPr>
          <w:b/>
          <w:bCs/>
        </w:rPr>
        <w:t>Субподрядчик</w:t>
      </w:r>
      <w:r>
        <w:rPr>
          <w:b/>
          <w:bCs/>
        </w:rPr>
        <w:t>»</w:t>
      </w:r>
      <w:r w:rsidR="00864101" w:rsidRPr="004823B6">
        <w:rPr>
          <w:bCs/>
        </w:rPr>
        <w:t xml:space="preserve"> </w:t>
      </w:r>
      <w:r w:rsidR="00351FC0" w:rsidRPr="004823B6">
        <w:rPr>
          <w:bCs/>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Pr>
          <w:bCs/>
        </w:rPr>
        <w:t>«</w:t>
      </w:r>
      <w:r w:rsidR="00351FC0" w:rsidRPr="00222E6D">
        <w:rPr>
          <w:b/>
          <w:bCs/>
        </w:rPr>
        <w:t>Подрядчика</w:t>
      </w:r>
      <w:r>
        <w:rPr>
          <w:b/>
          <w:bCs/>
        </w:rPr>
        <w:t>»</w:t>
      </w:r>
      <w:r w:rsidR="00351FC0" w:rsidRPr="004823B6">
        <w:rPr>
          <w:bCs/>
        </w:rPr>
        <w:t xml:space="preserve"> должным образом исполнять обязательства, возникающие из Договору или в связи с ним;</w:t>
      </w:r>
    </w:p>
    <w:p w14:paraId="1AA5971A" w14:textId="416CD67B"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222E6D">
        <w:rPr>
          <w:bCs/>
        </w:rPr>
        <w:t>«</w:t>
      </w:r>
      <w:r w:rsidR="00864101" w:rsidRPr="00222E6D">
        <w:rPr>
          <w:b/>
          <w:bCs/>
        </w:rPr>
        <w:t>Субподрядчика</w:t>
      </w:r>
      <w:r w:rsidR="00222E6D">
        <w:rPr>
          <w:b/>
          <w:bCs/>
        </w:rPr>
        <w:t>»</w:t>
      </w:r>
      <w:r w:rsidR="00864101" w:rsidRPr="004823B6">
        <w:rPr>
          <w:bCs/>
        </w:rPr>
        <w:t xml:space="preserve"> </w:t>
      </w:r>
      <w:r w:rsidRPr="004823B6">
        <w:rPr>
          <w:bCs/>
        </w:rPr>
        <w:t xml:space="preserve">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222E6D">
        <w:rPr>
          <w:bCs/>
        </w:rPr>
        <w:t>«</w:t>
      </w:r>
      <w:r w:rsidR="00864101" w:rsidRPr="00222E6D">
        <w:rPr>
          <w:b/>
          <w:bCs/>
        </w:rPr>
        <w:t>Субподрядчиком</w:t>
      </w:r>
      <w:r w:rsidR="00222E6D">
        <w:rPr>
          <w:b/>
          <w:bCs/>
        </w:rPr>
        <w:t>»</w:t>
      </w:r>
      <w:r w:rsidRPr="004823B6">
        <w:rPr>
          <w:bCs/>
        </w:rPr>
        <w:t>, не подлежит лицензированию и / или не требует получения иного разрешительного документа;</w:t>
      </w:r>
    </w:p>
    <w:p w14:paraId="5DA28D65" w14:textId="3672CEE5" w:rsidR="00351FC0" w:rsidRPr="004823B6" w:rsidRDefault="00222E6D" w:rsidP="00264B1A">
      <w:pPr>
        <w:pStyle w:val="af0"/>
        <w:numPr>
          <w:ilvl w:val="2"/>
          <w:numId w:val="3"/>
        </w:numPr>
        <w:shd w:val="clear" w:color="auto" w:fill="FFFFFF"/>
        <w:tabs>
          <w:tab w:val="left" w:pos="1418"/>
        </w:tabs>
        <w:ind w:left="0" w:firstLine="709"/>
        <w:jc w:val="both"/>
        <w:rPr>
          <w:bCs/>
        </w:rPr>
      </w:pPr>
      <w:r>
        <w:rPr>
          <w:b/>
          <w:bCs/>
        </w:rPr>
        <w:lastRenderedPageBreak/>
        <w:t>«</w:t>
      </w:r>
      <w:r w:rsidR="00864101" w:rsidRPr="00222E6D">
        <w:rPr>
          <w:b/>
          <w:bCs/>
        </w:rPr>
        <w:t>Субподрядчик</w:t>
      </w:r>
      <w:r>
        <w:rPr>
          <w:b/>
          <w:bCs/>
        </w:rPr>
        <w:t>»</w:t>
      </w:r>
      <w:r w:rsidR="00864101" w:rsidRPr="004823B6">
        <w:rPr>
          <w:bCs/>
        </w:rPr>
        <w:t xml:space="preserve"> </w:t>
      </w:r>
      <w:r w:rsidR="00351FC0" w:rsidRPr="004823B6">
        <w:rPr>
          <w:bCs/>
        </w:rPr>
        <w:t>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14:paraId="40174A70" w14:textId="0E06C251" w:rsidR="00351FC0" w:rsidRPr="004823B6" w:rsidRDefault="00222E6D" w:rsidP="00264B1A">
      <w:pPr>
        <w:pStyle w:val="af0"/>
        <w:numPr>
          <w:ilvl w:val="2"/>
          <w:numId w:val="3"/>
        </w:numPr>
        <w:shd w:val="clear" w:color="auto" w:fill="FFFFFF"/>
        <w:tabs>
          <w:tab w:val="left" w:pos="1418"/>
        </w:tabs>
        <w:ind w:left="0" w:firstLine="709"/>
        <w:jc w:val="both"/>
        <w:rPr>
          <w:bCs/>
        </w:rPr>
      </w:pPr>
      <w:r>
        <w:rPr>
          <w:b/>
          <w:bCs/>
        </w:rPr>
        <w:t>«</w:t>
      </w:r>
      <w:r w:rsidR="00864101" w:rsidRPr="00222E6D">
        <w:rPr>
          <w:b/>
          <w:bCs/>
        </w:rPr>
        <w:t>Субподрядчик</w:t>
      </w:r>
      <w:r>
        <w:rPr>
          <w:b/>
          <w:bCs/>
        </w:rPr>
        <w:t>»</w:t>
      </w:r>
      <w:r w:rsidR="00864101" w:rsidRPr="004823B6">
        <w:rPr>
          <w:bCs/>
        </w:rPr>
        <w:t xml:space="preserve"> </w:t>
      </w:r>
      <w:r w:rsidR="00351FC0" w:rsidRPr="004823B6">
        <w:rPr>
          <w:bCs/>
        </w:rPr>
        <w:t xml:space="preserve">тщательно изучил все регламенты </w:t>
      </w:r>
      <w:r>
        <w:rPr>
          <w:bCs/>
        </w:rPr>
        <w:t>«</w:t>
      </w:r>
      <w:r w:rsidR="00864101" w:rsidRPr="00222E6D">
        <w:rPr>
          <w:b/>
          <w:bCs/>
        </w:rPr>
        <w:t>Подрядчика</w:t>
      </w:r>
      <w:r>
        <w:rPr>
          <w:b/>
          <w:bCs/>
        </w:rPr>
        <w:t>»</w:t>
      </w:r>
      <w:r w:rsidR="00864101" w:rsidRPr="004823B6">
        <w:rPr>
          <w:bCs/>
        </w:rPr>
        <w:t xml:space="preserve"> </w:t>
      </w:r>
      <w:r w:rsidR="00351FC0" w:rsidRPr="004823B6">
        <w:rPr>
          <w:bCs/>
        </w:rPr>
        <w:t xml:space="preserve">и подтверждает готовность неукоснительного соблюдения в полном объеме предъявляемых </w:t>
      </w:r>
      <w:r>
        <w:rPr>
          <w:bCs/>
        </w:rPr>
        <w:t>«</w:t>
      </w:r>
      <w:r w:rsidR="00864101" w:rsidRPr="00222E6D">
        <w:rPr>
          <w:b/>
          <w:bCs/>
        </w:rPr>
        <w:t>Подрядчиком</w:t>
      </w:r>
      <w:r>
        <w:rPr>
          <w:b/>
          <w:bCs/>
        </w:rPr>
        <w:t>»</w:t>
      </w:r>
      <w:r w:rsidR="00864101" w:rsidRPr="004823B6">
        <w:rPr>
          <w:bCs/>
        </w:rPr>
        <w:t xml:space="preserve"> </w:t>
      </w:r>
      <w:r w:rsidR="00351FC0" w:rsidRPr="004823B6">
        <w:rPr>
          <w:bCs/>
        </w:rPr>
        <w:t>требований;</w:t>
      </w:r>
    </w:p>
    <w:p w14:paraId="588F6FFF" w14:textId="4B5D2715" w:rsidR="00351FC0" w:rsidRPr="004823B6" w:rsidRDefault="00222E6D" w:rsidP="00264B1A">
      <w:pPr>
        <w:pStyle w:val="af0"/>
        <w:numPr>
          <w:ilvl w:val="2"/>
          <w:numId w:val="3"/>
        </w:numPr>
        <w:shd w:val="clear" w:color="auto" w:fill="FFFFFF"/>
        <w:tabs>
          <w:tab w:val="left" w:pos="1418"/>
        </w:tabs>
        <w:ind w:left="0" w:firstLine="709"/>
        <w:jc w:val="both"/>
        <w:rPr>
          <w:bCs/>
        </w:rPr>
      </w:pPr>
      <w:r>
        <w:rPr>
          <w:b/>
          <w:bCs/>
        </w:rPr>
        <w:t>«</w:t>
      </w:r>
      <w:r w:rsidR="00864101" w:rsidRPr="00222E6D">
        <w:rPr>
          <w:b/>
          <w:bCs/>
        </w:rPr>
        <w:t>Субподрядчик</w:t>
      </w:r>
      <w:r>
        <w:rPr>
          <w:b/>
          <w:bCs/>
        </w:rPr>
        <w:t>»</w:t>
      </w:r>
      <w:r w:rsidR="00864101" w:rsidRPr="004823B6">
        <w:rPr>
          <w:bCs/>
        </w:rPr>
        <w:t xml:space="preserve"> </w:t>
      </w:r>
      <w:r w:rsidR="00351FC0" w:rsidRPr="004823B6">
        <w:rPr>
          <w:bCs/>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11C86427" w14:textId="2DF42DD7" w:rsidR="00351FC0" w:rsidRPr="004823B6" w:rsidRDefault="0044670C" w:rsidP="0044670C">
      <w:pPr>
        <w:pStyle w:val="af0"/>
        <w:numPr>
          <w:ilvl w:val="2"/>
          <w:numId w:val="3"/>
        </w:numPr>
        <w:shd w:val="clear" w:color="auto" w:fill="FFFFFF"/>
        <w:tabs>
          <w:tab w:val="left" w:pos="1701"/>
        </w:tabs>
        <w:ind w:left="0" w:firstLine="709"/>
        <w:jc w:val="both"/>
        <w:rPr>
          <w:bCs/>
        </w:rPr>
      </w:pPr>
      <w:r>
        <w:rPr>
          <w:bCs/>
        </w:rPr>
        <w:t>В</w:t>
      </w:r>
      <w:r w:rsidR="00351FC0" w:rsidRPr="004823B6">
        <w:rPr>
          <w:bCs/>
        </w:rPr>
        <w:t xml:space="preserve">ся информация, предоставленная </w:t>
      </w:r>
      <w:r w:rsidR="00222E6D">
        <w:rPr>
          <w:bCs/>
        </w:rPr>
        <w:t>«</w:t>
      </w:r>
      <w:r w:rsidR="00864101" w:rsidRPr="00222E6D">
        <w:rPr>
          <w:b/>
          <w:bCs/>
        </w:rPr>
        <w:t>Подрядчику</w:t>
      </w:r>
      <w:r w:rsidR="00222E6D">
        <w:rPr>
          <w:b/>
          <w:bCs/>
        </w:rPr>
        <w:t>»</w:t>
      </w:r>
      <w:r w:rsidR="00351FC0" w:rsidRPr="004823B6">
        <w:rPr>
          <w:bCs/>
        </w:rPr>
        <w:t xml:space="preserve">, является достоверной, полной и точной, и </w:t>
      </w:r>
      <w:r w:rsidR="00222E6D">
        <w:rPr>
          <w:bCs/>
        </w:rPr>
        <w:t>«</w:t>
      </w:r>
      <w:r w:rsidR="00864101" w:rsidRPr="00222E6D">
        <w:rPr>
          <w:b/>
          <w:bCs/>
        </w:rPr>
        <w:t>Субподрядчик</w:t>
      </w:r>
      <w:r w:rsidR="00222E6D">
        <w:rPr>
          <w:b/>
          <w:bCs/>
        </w:rPr>
        <w:t>»</w:t>
      </w:r>
      <w:r w:rsidR="00864101" w:rsidRPr="004823B6">
        <w:rPr>
          <w:bCs/>
        </w:rPr>
        <w:t xml:space="preserve"> </w:t>
      </w:r>
      <w:r w:rsidR="00351FC0" w:rsidRPr="004823B6">
        <w:rPr>
          <w:bCs/>
        </w:rPr>
        <w:t xml:space="preserve">не скрыл никаких обстоятельств, которые при их обнаружении могли бы негативно повлиять на решение </w:t>
      </w:r>
      <w:r w:rsidR="00222E6D">
        <w:rPr>
          <w:bCs/>
        </w:rPr>
        <w:t>«</w:t>
      </w:r>
      <w:r w:rsidR="00864101" w:rsidRPr="00222E6D">
        <w:rPr>
          <w:b/>
          <w:bCs/>
        </w:rPr>
        <w:t>Подрядчика</w:t>
      </w:r>
      <w:r w:rsidR="00222E6D">
        <w:rPr>
          <w:b/>
          <w:bCs/>
        </w:rPr>
        <w:t>»</w:t>
      </w:r>
      <w:r w:rsidR="00864101" w:rsidRPr="004823B6">
        <w:rPr>
          <w:bCs/>
        </w:rPr>
        <w:t xml:space="preserve"> </w:t>
      </w:r>
      <w:r w:rsidR="00351FC0" w:rsidRPr="004823B6">
        <w:rPr>
          <w:bCs/>
        </w:rPr>
        <w:t>заключить Договор на указанных в нем условиях.</w:t>
      </w:r>
    </w:p>
    <w:p w14:paraId="4FB6EFD4" w14:textId="77777777" w:rsidR="00351FC0" w:rsidRPr="004823B6" w:rsidRDefault="00351FC0" w:rsidP="0044670C">
      <w:pPr>
        <w:pStyle w:val="af0"/>
        <w:numPr>
          <w:ilvl w:val="2"/>
          <w:numId w:val="3"/>
        </w:numPr>
        <w:shd w:val="clear" w:color="auto" w:fill="FFFFFF"/>
        <w:tabs>
          <w:tab w:val="left" w:pos="1418"/>
          <w:tab w:val="left" w:pos="1701"/>
        </w:tabs>
        <w:ind w:left="0" w:firstLine="709"/>
        <w:jc w:val="both"/>
        <w:rPr>
          <w:bCs/>
        </w:rPr>
      </w:pPr>
      <w:r w:rsidRPr="004823B6">
        <w:rPr>
          <w:bCs/>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381B72AE" w14:textId="227D7F93" w:rsidR="00351FC0" w:rsidRPr="004823B6" w:rsidRDefault="00864101" w:rsidP="0044670C">
      <w:pPr>
        <w:pStyle w:val="af0"/>
        <w:numPr>
          <w:ilvl w:val="2"/>
          <w:numId w:val="3"/>
        </w:numPr>
        <w:shd w:val="clear" w:color="auto" w:fill="FFFFFF"/>
        <w:tabs>
          <w:tab w:val="left" w:pos="1418"/>
          <w:tab w:val="left" w:pos="1701"/>
        </w:tabs>
        <w:ind w:left="0" w:firstLine="709"/>
        <w:jc w:val="both"/>
        <w:rPr>
          <w:bCs/>
        </w:rPr>
      </w:pPr>
      <w:r w:rsidRPr="004823B6">
        <w:rPr>
          <w:bCs/>
        </w:rPr>
        <w:t xml:space="preserve"> </w:t>
      </w:r>
      <w:r w:rsidR="00351FC0" w:rsidRPr="004823B6">
        <w:rPr>
          <w:bCs/>
        </w:rPr>
        <w:t xml:space="preserve">В случае, если </w:t>
      </w:r>
      <w:r w:rsidR="00222E6D">
        <w:rPr>
          <w:bCs/>
        </w:rPr>
        <w:t>«</w:t>
      </w:r>
      <w:r w:rsidRPr="00222E6D">
        <w:rPr>
          <w:b/>
          <w:bCs/>
        </w:rPr>
        <w:t>Субподрядчик</w:t>
      </w:r>
      <w:r w:rsidR="00222E6D">
        <w:rPr>
          <w:b/>
          <w:bCs/>
        </w:rPr>
        <w:t>»</w:t>
      </w:r>
      <w:r w:rsidRPr="004823B6">
        <w:rPr>
          <w:bCs/>
        </w:rPr>
        <w:t xml:space="preserve"> </w:t>
      </w:r>
      <w:r w:rsidR="00351FC0" w:rsidRPr="004823B6">
        <w:rPr>
          <w:bCs/>
        </w:rPr>
        <w:t xml:space="preserve">при заключении Договора предоставил </w:t>
      </w:r>
      <w:r w:rsidR="00222E6D">
        <w:rPr>
          <w:bCs/>
        </w:rPr>
        <w:t>«</w:t>
      </w:r>
      <w:r w:rsidRPr="00222E6D">
        <w:rPr>
          <w:b/>
          <w:bCs/>
        </w:rPr>
        <w:t>Подрядчику</w:t>
      </w:r>
      <w:r w:rsidR="00222E6D">
        <w:rPr>
          <w:b/>
          <w:bCs/>
        </w:rPr>
        <w:t>»</w:t>
      </w:r>
      <w:r w:rsidRPr="004823B6">
        <w:rPr>
          <w:bCs/>
        </w:rPr>
        <w:t xml:space="preserve"> </w:t>
      </w:r>
      <w:r w:rsidR="00351FC0" w:rsidRPr="004823B6">
        <w:rPr>
          <w:bCs/>
        </w:rPr>
        <w:t xml:space="preserve">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222E6D">
        <w:rPr>
          <w:bCs/>
        </w:rPr>
        <w:t>«</w:t>
      </w:r>
      <w:r w:rsidRPr="00222E6D">
        <w:rPr>
          <w:b/>
          <w:bCs/>
        </w:rPr>
        <w:t>Субподрядчик</w:t>
      </w:r>
      <w:r w:rsidR="00222E6D">
        <w:rPr>
          <w:b/>
          <w:bCs/>
        </w:rPr>
        <w:t>»</w:t>
      </w:r>
      <w:r w:rsidRPr="004823B6">
        <w:rPr>
          <w:bCs/>
        </w:rPr>
        <w:t xml:space="preserve"> </w:t>
      </w:r>
      <w:r w:rsidR="00351FC0" w:rsidRPr="004823B6">
        <w:rPr>
          <w:bCs/>
        </w:rPr>
        <w:t xml:space="preserve">обязан по письменному требованию </w:t>
      </w:r>
      <w:r w:rsidR="00222E6D">
        <w:rPr>
          <w:bCs/>
        </w:rPr>
        <w:t>«</w:t>
      </w:r>
      <w:r w:rsidRPr="00222E6D">
        <w:rPr>
          <w:b/>
          <w:bCs/>
        </w:rPr>
        <w:t>Подрядчика</w:t>
      </w:r>
      <w:r w:rsidR="00222E6D">
        <w:rPr>
          <w:b/>
          <w:bCs/>
        </w:rPr>
        <w:t>»</w:t>
      </w:r>
      <w:r w:rsidRPr="004823B6">
        <w:rPr>
          <w:bCs/>
        </w:rPr>
        <w:t xml:space="preserve"> </w:t>
      </w:r>
      <w:r w:rsidR="00351FC0" w:rsidRPr="004823B6">
        <w:rPr>
          <w:bCs/>
        </w:rPr>
        <w:t>уплатить последнему штраф в размере 5% (пять процентов) от Цены Договора, указанной в пункте 3.1 Договора.</w:t>
      </w:r>
    </w:p>
    <w:p w14:paraId="100B4ED0" w14:textId="77777777" w:rsidR="00351FC0" w:rsidRPr="004823B6" w:rsidRDefault="00864101" w:rsidP="0044670C">
      <w:pPr>
        <w:pStyle w:val="af0"/>
        <w:numPr>
          <w:ilvl w:val="2"/>
          <w:numId w:val="3"/>
        </w:numPr>
        <w:shd w:val="clear" w:color="auto" w:fill="FFFFFF"/>
        <w:tabs>
          <w:tab w:val="left" w:pos="1418"/>
          <w:tab w:val="left" w:pos="1701"/>
        </w:tabs>
        <w:ind w:left="0" w:firstLine="709"/>
        <w:jc w:val="both"/>
        <w:rPr>
          <w:bCs/>
        </w:rPr>
      </w:pPr>
      <w:r w:rsidRPr="004823B6">
        <w:rPr>
          <w:bCs/>
        </w:rPr>
        <w:t xml:space="preserve"> </w:t>
      </w:r>
      <w:r w:rsidR="00351FC0" w:rsidRPr="004823B6">
        <w:rPr>
          <w:bCs/>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1CDB2D9F" w14:textId="77777777" w:rsidR="00351FC0" w:rsidRPr="004823B6" w:rsidRDefault="00351FC0" w:rsidP="00351FC0">
      <w:pPr>
        <w:pStyle w:val="af0"/>
        <w:shd w:val="clear" w:color="auto" w:fill="FFFFFF"/>
        <w:tabs>
          <w:tab w:val="left" w:pos="1134"/>
          <w:tab w:val="left" w:pos="1418"/>
        </w:tabs>
        <w:ind w:left="709"/>
        <w:jc w:val="both"/>
        <w:rPr>
          <w:b/>
        </w:rPr>
      </w:pPr>
    </w:p>
    <w:p w14:paraId="1F71FF1C" w14:textId="77777777" w:rsidR="00FE432C" w:rsidRPr="004823B6" w:rsidRDefault="00FE432C" w:rsidP="0044670C">
      <w:pPr>
        <w:pStyle w:val="af0"/>
        <w:numPr>
          <w:ilvl w:val="0"/>
          <w:numId w:val="3"/>
        </w:numPr>
        <w:shd w:val="clear" w:color="auto" w:fill="FFFFFF"/>
        <w:tabs>
          <w:tab w:val="left" w:pos="284"/>
        </w:tabs>
        <w:spacing w:after="120"/>
        <w:ind w:left="0" w:firstLine="0"/>
        <w:contextualSpacing w:val="0"/>
        <w:jc w:val="center"/>
        <w:rPr>
          <w:b/>
          <w:bCs/>
        </w:rPr>
      </w:pPr>
      <w:r w:rsidRPr="004823B6">
        <w:rPr>
          <w:b/>
          <w:bCs/>
        </w:rPr>
        <w:t>Прекращение (расторжение) Договора</w:t>
      </w:r>
    </w:p>
    <w:p w14:paraId="7354A08C" w14:textId="77777777" w:rsidR="00FE432C" w:rsidRPr="004823B6" w:rsidRDefault="00864101" w:rsidP="0044670C">
      <w:pPr>
        <w:pStyle w:val="af0"/>
        <w:numPr>
          <w:ilvl w:val="1"/>
          <w:numId w:val="3"/>
        </w:numPr>
        <w:shd w:val="clear" w:color="auto" w:fill="FFFFFF"/>
        <w:tabs>
          <w:tab w:val="left" w:pos="1134"/>
        </w:tabs>
        <w:ind w:left="0" w:firstLine="709"/>
        <w:contextualSpacing w:val="0"/>
        <w:jc w:val="both"/>
        <w:rPr>
          <w:bCs/>
        </w:rPr>
      </w:pPr>
      <w:r w:rsidRPr="004823B6">
        <w:rPr>
          <w:bCs/>
        </w:rPr>
        <w:t xml:space="preserve"> </w:t>
      </w:r>
      <w:r w:rsidR="00FE432C" w:rsidRPr="004823B6">
        <w:rPr>
          <w:bCs/>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634D15" w:rsidRPr="004823B6">
        <w:rPr>
          <w:bCs/>
        </w:rPr>
        <w:t>6</w:t>
      </w:r>
      <w:r w:rsidR="00FE432C" w:rsidRPr="004823B6">
        <w:rPr>
          <w:bCs/>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10A010BA" w14:textId="687ADDDB" w:rsidR="00FE432C" w:rsidRPr="004823B6" w:rsidRDefault="00864101"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222E6D">
        <w:rPr>
          <w:bCs/>
        </w:rPr>
        <w:t>«</w:t>
      </w:r>
      <w:r w:rsidRPr="00222E6D">
        <w:rPr>
          <w:b/>
          <w:bCs/>
        </w:rPr>
        <w:t>Подрядчик</w:t>
      </w:r>
      <w:r w:rsidR="00222E6D">
        <w:rPr>
          <w:b/>
          <w:bCs/>
        </w:rPr>
        <w:t>»</w:t>
      </w:r>
      <w:r w:rsidRPr="004823B6">
        <w:rPr>
          <w:bCs/>
        </w:rPr>
        <w:t xml:space="preserve"> </w:t>
      </w:r>
      <w:r w:rsidR="00FE432C" w:rsidRPr="004823B6">
        <w:rPr>
          <w:bCs/>
        </w:rPr>
        <w:t xml:space="preserve">вправе в любое время до сдачи ему результатов Работ в одностороннем внесудебном порядке отказаться от Договора полностью или в части, уплатив </w:t>
      </w:r>
      <w:r w:rsidR="00222E6D">
        <w:rPr>
          <w:bCs/>
        </w:rPr>
        <w:t>«</w:t>
      </w:r>
      <w:r w:rsidRPr="00222E6D">
        <w:rPr>
          <w:b/>
          <w:bCs/>
        </w:rPr>
        <w:t>Субподрядчику</w:t>
      </w:r>
      <w:r w:rsidR="00222E6D">
        <w:rPr>
          <w:b/>
          <w:bCs/>
        </w:rPr>
        <w:t>»</w:t>
      </w:r>
      <w:r w:rsidRPr="004823B6">
        <w:rPr>
          <w:bCs/>
        </w:rPr>
        <w:t xml:space="preserve"> </w:t>
      </w:r>
      <w:r w:rsidR="00FE432C" w:rsidRPr="004823B6">
        <w:rPr>
          <w:bCs/>
        </w:rPr>
        <w:t xml:space="preserve">часть установленной Цены Договора, пропорциональную части Работ, выполненных до получения </w:t>
      </w:r>
      <w:r w:rsidR="00222E6D">
        <w:rPr>
          <w:bCs/>
        </w:rPr>
        <w:t>«</w:t>
      </w:r>
      <w:r w:rsidRPr="00222E6D">
        <w:rPr>
          <w:b/>
          <w:bCs/>
        </w:rPr>
        <w:t>Субподрядчиком</w:t>
      </w:r>
      <w:r w:rsidR="00222E6D">
        <w:rPr>
          <w:b/>
          <w:bCs/>
        </w:rPr>
        <w:t>»</w:t>
      </w:r>
      <w:r w:rsidRPr="004823B6">
        <w:rPr>
          <w:bCs/>
        </w:rPr>
        <w:t xml:space="preserve"> </w:t>
      </w:r>
      <w:r w:rsidR="00FE432C" w:rsidRPr="004823B6">
        <w:rPr>
          <w:bCs/>
        </w:rPr>
        <w:t xml:space="preserve">уведомления </w:t>
      </w:r>
      <w:r w:rsidR="00222E6D">
        <w:rPr>
          <w:bCs/>
        </w:rPr>
        <w:t>«</w:t>
      </w:r>
      <w:r w:rsidRPr="00222E6D">
        <w:rPr>
          <w:b/>
          <w:bCs/>
        </w:rPr>
        <w:t>Подрядчика</w:t>
      </w:r>
      <w:r w:rsidR="00222E6D">
        <w:rPr>
          <w:b/>
          <w:bCs/>
        </w:rPr>
        <w:t>»</w:t>
      </w:r>
      <w:r w:rsidRPr="004823B6">
        <w:rPr>
          <w:bCs/>
        </w:rPr>
        <w:t xml:space="preserve"> </w:t>
      </w:r>
      <w:r w:rsidR="00FE432C" w:rsidRPr="004823B6">
        <w:rPr>
          <w:bCs/>
        </w:rPr>
        <w:t xml:space="preserve">об отказе от Договора (исполнения Договора). </w:t>
      </w:r>
    </w:p>
    <w:p w14:paraId="67AE5867" w14:textId="5025AE53"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Возмещение убытков </w:t>
      </w:r>
      <w:r w:rsidR="00222E6D">
        <w:rPr>
          <w:bCs/>
        </w:rPr>
        <w:t>«</w:t>
      </w:r>
      <w:r w:rsidR="00864101" w:rsidRPr="00222E6D">
        <w:rPr>
          <w:b/>
          <w:bCs/>
        </w:rPr>
        <w:t>Субподрядчика</w:t>
      </w:r>
      <w:r w:rsidR="00222E6D">
        <w:rPr>
          <w:b/>
          <w:bCs/>
        </w:rPr>
        <w:t>»</w:t>
      </w:r>
      <w:r w:rsidRPr="004823B6">
        <w:rPr>
          <w:bCs/>
        </w:rPr>
        <w:t xml:space="preserve">, вызванных отказом от Договора (исполнения Договора), </w:t>
      </w:r>
      <w:r w:rsidR="00222E6D">
        <w:rPr>
          <w:bCs/>
        </w:rPr>
        <w:t>«</w:t>
      </w:r>
      <w:r w:rsidR="00864101" w:rsidRPr="00222E6D">
        <w:rPr>
          <w:b/>
          <w:bCs/>
        </w:rPr>
        <w:t>Подрядчиком</w:t>
      </w:r>
      <w:r w:rsidR="00222E6D">
        <w:rPr>
          <w:b/>
          <w:bCs/>
        </w:rPr>
        <w:t>»</w:t>
      </w:r>
      <w:r w:rsidR="00864101" w:rsidRPr="004823B6">
        <w:rPr>
          <w:bCs/>
        </w:rPr>
        <w:t xml:space="preserve"> </w:t>
      </w:r>
      <w:r w:rsidRPr="004823B6">
        <w:rPr>
          <w:bCs/>
        </w:rPr>
        <w:t>не производится.</w:t>
      </w:r>
    </w:p>
    <w:p w14:paraId="26826766" w14:textId="430B5669"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В случае существенного нарушения Договора </w:t>
      </w:r>
      <w:r w:rsidR="00222E6D">
        <w:rPr>
          <w:bCs/>
        </w:rPr>
        <w:t>«</w:t>
      </w:r>
      <w:r w:rsidR="00864101" w:rsidRPr="00222E6D">
        <w:rPr>
          <w:b/>
          <w:bCs/>
        </w:rPr>
        <w:t>Субподрядчиком</w:t>
      </w:r>
      <w:r w:rsidR="00222E6D">
        <w:rPr>
          <w:b/>
          <w:bCs/>
        </w:rPr>
        <w:t>»</w:t>
      </w:r>
      <w:r w:rsidR="00864101" w:rsidRPr="00222E6D">
        <w:rPr>
          <w:b/>
          <w:bCs/>
        </w:rPr>
        <w:t xml:space="preserve"> </w:t>
      </w:r>
      <w:r w:rsidR="00222E6D">
        <w:rPr>
          <w:b/>
          <w:bCs/>
        </w:rPr>
        <w:t>«</w:t>
      </w:r>
      <w:r w:rsidR="00864101" w:rsidRPr="00222E6D">
        <w:rPr>
          <w:b/>
          <w:bCs/>
        </w:rPr>
        <w:t>Подрядчик</w:t>
      </w:r>
      <w:r w:rsidR="00222E6D">
        <w:rPr>
          <w:b/>
          <w:bCs/>
        </w:rPr>
        <w:t>»</w:t>
      </w:r>
      <w:r w:rsidR="00864101" w:rsidRPr="004823B6">
        <w:rPr>
          <w:bCs/>
        </w:rPr>
        <w:t xml:space="preserve"> </w:t>
      </w:r>
      <w:r w:rsidRPr="004823B6">
        <w:rPr>
          <w:bCs/>
        </w:rPr>
        <w:t xml:space="preserve">вправе в одностороннем внесудебном порядке отказаться от Договора и потребовать полного возмещения </w:t>
      </w:r>
      <w:r w:rsidR="00222E6D">
        <w:rPr>
          <w:bCs/>
        </w:rPr>
        <w:t>«</w:t>
      </w:r>
      <w:r w:rsidR="00864101" w:rsidRPr="00222E6D">
        <w:rPr>
          <w:b/>
          <w:bCs/>
        </w:rPr>
        <w:t>Субподрядчиком</w:t>
      </w:r>
      <w:r w:rsidR="00222E6D">
        <w:rPr>
          <w:b/>
          <w:bCs/>
        </w:rPr>
        <w:t>»</w:t>
      </w:r>
      <w:r w:rsidR="00864101" w:rsidRPr="004823B6">
        <w:rPr>
          <w:bCs/>
        </w:rPr>
        <w:t xml:space="preserve"> </w:t>
      </w:r>
      <w:r w:rsidRPr="004823B6">
        <w:rPr>
          <w:bCs/>
        </w:rPr>
        <w:t>убытков, причиненных отказом от Договора (исполнения Договора).</w:t>
      </w:r>
    </w:p>
    <w:p w14:paraId="73C570D2" w14:textId="2403CE48" w:rsidR="00FE432C" w:rsidRPr="00222E6D" w:rsidRDefault="00222E6D" w:rsidP="00264B1A">
      <w:pPr>
        <w:pStyle w:val="af0"/>
        <w:numPr>
          <w:ilvl w:val="1"/>
          <w:numId w:val="3"/>
        </w:numPr>
        <w:shd w:val="clear" w:color="auto" w:fill="FFFFFF"/>
        <w:tabs>
          <w:tab w:val="left" w:pos="1134"/>
        </w:tabs>
        <w:ind w:left="0" w:firstLine="709"/>
        <w:jc w:val="both"/>
        <w:rPr>
          <w:b/>
          <w:bCs/>
        </w:rPr>
      </w:pPr>
      <w:r>
        <w:rPr>
          <w:b/>
          <w:bCs/>
        </w:rPr>
        <w:t>«</w:t>
      </w:r>
      <w:r w:rsidR="00864101" w:rsidRPr="00222E6D">
        <w:rPr>
          <w:b/>
          <w:bCs/>
        </w:rPr>
        <w:t>Подрядчик</w:t>
      </w:r>
      <w:r>
        <w:rPr>
          <w:b/>
          <w:bCs/>
        </w:rPr>
        <w:t>»</w:t>
      </w:r>
      <w:r w:rsidR="00864101" w:rsidRPr="004823B6">
        <w:rPr>
          <w:bCs/>
        </w:rPr>
        <w:t xml:space="preserve"> </w:t>
      </w:r>
      <w:r w:rsidR="00FE432C" w:rsidRPr="004823B6">
        <w:rPr>
          <w:bCs/>
        </w:rPr>
        <w:t xml:space="preserve">одновременно с уведомлением об отказе от Договора (исполнения Договора) направляет </w:t>
      </w:r>
      <w:r>
        <w:rPr>
          <w:bCs/>
        </w:rPr>
        <w:t>«</w:t>
      </w:r>
      <w:r w:rsidR="00864101" w:rsidRPr="00222E6D">
        <w:rPr>
          <w:b/>
          <w:bCs/>
        </w:rPr>
        <w:t>Субподрядчику</w:t>
      </w:r>
      <w:r>
        <w:rPr>
          <w:b/>
          <w:bCs/>
        </w:rPr>
        <w:t>»</w:t>
      </w:r>
      <w:r w:rsidR="00864101" w:rsidRPr="004823B6">
        <w:rPr>
          <w:bCs/>
        </w:rPr>
        <w:t xml:space="preserve"> </w:t>
      </w:r>
      <w:r w:rsidR="00FE432C" w:rsidRPr="004823B6">
        <w:rPr>
          <w:bCs/>
        </w:rPr>
        <w:t xml:space="preserve">письменное требование о возмещении убытков с приложением расчета суммы убытков. </w:t>
      </w:r>
      <w:r>
        <w:rPr>
          <w:bCs/>
        </w:rPr>
        <w:t>«</w:t>
      </w:r>
      <w:r w:rsidR="00864101" w:rsidRPr="00222E6D">
        <w:rPr>
          <w:b/>
          <w:bCs/>
        </w:rPr>
        <w:t>Субподрядчик</w:t>
      </w:r>
      <w:r>
        <w:rPr>
          <w:b/>
          <w:bCs/>
        </w:rPr>
        <w:t>»</w:t>
      </w:r>
      <w:r w:rsidR="00864101" w:rsidRPr="004823B6">
        <w:rPr>
          <w:bCs/>
        </w:rPr>
        <w:t xml:space="preserve"> </w:t>
      </w:r>
      <w:r w:rsidR="00FE432C" w:rsidRPr="004823B6">
        <w:rPr>
          <w:bCs/>
        </w:rPr>
        <w:t xml:space="preserve">обязан </w:t>
      </w:r>
      <w:r w:rsidR="00FE432C" w:rsidRPr="004823B6">
        <w:rPr>
          <w:bCs/>
        </w:rPr>
        <w:lastRenderedPageBreak/>
        <w:t xml:space="preserve">оплатить </w:t>
      </w:r>
      <w:r>
        <w:rPr>
          <w:bCs/>
        </w:rPr>
        <w:t>«</w:t>
      </w:r>
      <w:r w:rsidR="00864101" w:rsidRPr="00222E6D">
        <w:rPr>
          <w:b/>
          <w:bCs/>
        </w:rPr>
        <w:t>Подрядчику</w:t>
      </w:r>
      <w:r>
        <w:rPr>
          <w:b/>
          <w:bCs/>
        </w:rPr>
        <w:t>»</w:t>
      </w:r>
      <w:r w:rsidR="00864101" w:rsidRPr="004823B6">
        <w:rPr>
          <w:bCs/>
        </w:rPr>
        <w:t xml:space="preserve"> </w:t>
      </w:r>
      <w:r w:rsidR="00FE432C" w:rsidRPr="004823B6">
        <w:rPr>
          <w:bCs/>
        </w:rPr>
        <w:t xml:space="preserve">убытки не позднее 15 (пятнадцати) календарных дней с момента получения расчета суммы убытков от </w:t>
      </w:r>
      <w:r>
        <w:rPr>
          <w:bCs/>
        </w:rPr>
        <w:t>«</w:t>
      </w:r>
      <w:r w:rsidR="00864101" w:rsidRPr="00222E6D">
        <w:rPr>
          <w:b/>
          <w:bCs/>
        </w:rPr>
        <w:t>Подрядчика</w:t>
      </w:r>
      <w:r>
        <w:rPr>
          <w:b/>
          <w:bCs/>
        </w:rPr>
        <w:t>»</w:t>
      </w:r>
      <w:r w:rsidR="00FE432C" w:rsidRPr="00222E6D">
        <w:rPr>
          <w:b/>
          <w:bCs/>
        </w:rPr>
        <w:t>.</w:t>
      </w:r>
    </w:p>
    <w:p w14:paraId="78860E0A" w14:textId="1DB61381"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Стороны установили, что существенным нарушением Договора </w:t>
      </w:r>
      <w:r w:rsidR="00222E6D">
        <w:rPr>
          <w:bCs/>
        </w:rPr>
        <w:t>«</w:t>
      </w:r>
      <w:r w:rsidR="00DB4030" w:rsidRPr="00222E6D">
        <w:rPr>
          <w:b/>
          <w:bCs/>
        </w:rPr>
        <w:t>Субподрядчиком</w:t>
      </w:r>
      <w:r w:rsidR="00222E6D">
        <w:rPr>
          <w:b/>
          <w:bCs/>
        </w:rPr>
        <w:t>»</w:t>
      </w:r>
      <w:r w:rsidR="00DB4030" w:rsidRPr="004823B6">
        <w:rPr>
          <w:bCs/>
        </w:rPr>
        <w:t xml:space="preserve"> </w:t>
      </w:r>
      <w:r w:rsidRPr="004823B6">
        <w:rPr>
          <w:bCs/>
        </w:rPr>
        <w:t>является:</w:t>
      </w:r>
    </w:p>
    <w:p w14:paraId="49D5893F" w14:textId="0B93FFEA"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нарушение </w:t>
      </w:r>
      <w:r w:rsidR="00222E6D">
        <w:rPr>
          <w:bCs/>
        </w:rPr>
        <w:t>«</w:t>
      </w:r>
      <w:r w:rsidR="00DB4030" w:rsidRPr="00222E6D">
        <w:rPr>
          <w:b/>
          <w:bCs/>
        </w:rPr>
        <w:t>Субподрядчиком</w:t>
      </w:r>
      <w:r w:rsidR="00222E6D">
        <w:rPr>
          <w:b/>
          <w:bCs/>
        </w:rPr>
        <w:t>»</w:t>
      </w:r>
      <w:r w:rsidR="00DB4030" w:rsidRPr="004823B6">
        <w:rPr>
          <w:bCs/>
        </w:rPr>
        <w:t xml:space="preserve"> </w:t>
      </w:r>
      <w:r w:rsidRPr="004823B6">
        <w:rPr>
          <w:bCs/>
        </w:rPr>
        <w:t xml:space="preserve">начального и конечного сроков выполнения Работ по Договору, а также </w:t>
      </w:r>
      <w:r w:rsidRPr="004A0639">
        <w:rPr>
          <w:bCs/>
        </w:rPr>
        <w:t xml:space="preserve">промежуточных сроков выполнения Работ, установленных Договором и </w:t>
      </w:r>
      <w:r w:rsidR="00616C13" w:rsidRPr="004A0639">
        <w:rPr>
          <w:bCs/>
        </w:rPr>
        <w:t>Г</w:t>
      </w:r>
      <w:r w:rsidRPr="004A0639">
        <w:rPr>
          <w:bCs/>
        </w:rPr>
        <w:t>рафиком выполнения Работ (</w:t>
      </w:r>
      <w:r w:rsidRPr="004A0639">
        <w:rPr>
          <w:b/>
          <w:bCs/>
        </w:rPr>
        <w:t xml:space="preserve">Приложение № </w:t>
      </w:r>
      <w:r w:rsidR="00616C13" w:rsidRPr="004A0639">
        <w:rPr>
          <w:b/>
          <w:bCs/>
        </w:rPr>
        <w:t>2</w:t>
      </w:r>
      <w:r w:rsidRPr="004A0639">
        <w:rPr>
          <w:bCs/>
        </w:rPr>
        <w:t xml:space="preserve"> к Договору), более чем на 60 (шестьдесят) календарных дней по причинам, не зависящим от </w:t>
      </w:r>
      <w:r w:rsidR="00222E6D" w:rsidRPr="004A0639">
        <w:rPr>
          <w:bCs/>
        </w:rPr>
        <w:t>«</w:t>
      </w:r>
      <w:r w:rsidR="00DB4030" w:rsidRPr="004A0639">
        <w:rPr>
          <w:b/>
          <w:bCs/>
        </w:rPr>
        <w:t>Подрядчика</w:t>
      </w:r>
      <w:r w:rsidR="00222E6D">
        <w:rPr>
          <w:b/>
          <w:bCs/>
        </w:rPr>
        <w:t>»</w:t>
      </w:r>
      <w:r w:rsidRPr="004823B6">
        <w:rPr>
          <w:bCs/>
        </w:rPr>
        <w:t>;</w:t>
      </w:r>
    </w:p>
    <w:p w14:paraId="1FFF1A38" w14:textId="37A9B8C6"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несоблюдение </w:t>
      </w:r>
      <w:r w:rsidR="00DB4030" w:rsidRPr="004823B6">
        <w:rPr>
          <w:bCs/>
        </w:rPr>
        <w:t xml:space="preserve">Субподрядчиком </w:t>
      </w:r>
      <w:r w:rsidRPr="004823B6">
        <w:rPr>
          <w:bCs/>
        </w:rPr>
        <w:t xml:space="preserve">требований к качеству Работ и / или используемых при выполнении Работ Материально-технических ресурсов и оборудования, если исправление выявленных </w:t>
      </w:r>
      <w:r w:rsidR="00222E6D">
        <w:rPr>
          <w:bCs/>
        </w:rPr>
        <w:t>«</w:t>
      </w:r>
      <w:r w:rsidR="00DB4030" w:rsidRPr="00222E6D">
        <w:rPr>
          <w:b/>
          <w:bCs/>
        </w:rPr>
        <w:t>Подрядчиком</w:t>
      </w:r>
      <w:r w:rsidR="00222E6D">
        <w:rPr>
          <w:b/>
          <w:bCs/>
        </w:rPr>
        <w:t>»</w:t>
      </w:r>
      <w:r w:rsidR="00DB4030" w:rsidRPr="004823B6">
        <w:rPr>
          <w:bCs/>
        </w:rPr>
        <w:t xml:space="preserve"> </w:t>
      </w:r>
      <w:r w:rsidRPr="004823B6">
        <w:rPr>
          <w:bCs/>
        </w:rPr>
        <w:t>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14:paraId="189D9224" w14:textId="77777777"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6FFC209A" w14:textId="460B09C6"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принятие актов государственных органов или организаций, лишающих </w:t>
      </w:r>
      <w:r w:rsidR="004B390A">
        <w:rPr>
          <w:bCs/>
        </w:rPr>
        <w:t>«</w:t>
      </w:r>
      <w:r w:rsidR="00DB4030" w:rsidRPr="00222E6D">
        <w:rPr>
          <w:b/>
          <w:bCs/>
        </w:rPr>
        <w:t>Субподрядчика</w:t>
      </w:r>
      <w:r w:rsidR="004B390A">
        <w:rPr>
          <w:b/>
          <w:bCs/>
        </w:rPr>
        <w:t>»</w:t>
      </w:r>
      <w:r w:rsidR="00DB4030" w:rsidRPr="00222E6D">
        <w:rPr>
          <w:b/>
          <w:bCs/>
        </w:rPr>
        <w:t xml:space="preserve"> </w:t>
      </w:r>
      <w:r w:rsidRPr="004823B6">
        <w:rPr>
          <w:bCs/>
        </w:rPr>
        <w:t>в установленном порядке права на производство Работ по Договору;</w:t>
      </w:r>
    </w:p>
    <w:p w14:paraId="367BB69F" w14:textId="0FAD369C"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наложение ареста на имущество </w:t>
      </w:r>
      <w:r w:rsidR="004B390A">
        <w:rPr>
          <w:bCs/>
        </w:rPr>
        <w:t>«</w:t>
      </w:r>
      <w:r w:rsidR="00DB4030" w:rsidRPr="00222E6D">
        <w:rPr>
          <w:b/>
          <w:bCs/>
        </w:rPr>
        <w:t>Субподрядчика</w:t>
      </w:r>
      <w:r w:rsidR="004B390A">
        <w:rPr>
          <w:b/>
          <w:bCs/>
        </w:rPr>
        <w:t>»</w:t>
      </w:r>
      <w:r w:rsidRPr="004823B6">
        <w:rPr>
          <w:bCs/>
        </w:rPr>
        <w:t xml:space="preserve">, введение арбитражным судом процедуры несостоятельности (банкротства) в отношении </w:t>
      </w:r>
      <w:r w:rsidR="004B390A">
        <w:rPr>
          <w:bCs/>
        </w:rPr>
        <w:t>«</w:t>
      </w:r>
      <w:r w:rsidR="00DB4030" w:rsidRPr="004B390A">
        <w:rPr>
          <w:b/>
          <w:bCs/>
        </w:rPr>
        <w:t>Субподрядчика</w:t>
      </w:r>
      <w:r w:rsidR="004B390A">
        <w:rPr>
          <w:b/>
          <w:bCs/>
        </w:rPr>
        <w:t>»</w:t>
      </w:r>
      <w:r w:rsidRPr="004823B6">
        <w:rPr>
          <w:bCs/>
        </w:rPr>
        <w:t>;</w:t>
      </w:r>
    </w:p>
    <w:p w14:paraId="4E62B31A" w14:textId="1DE05208"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установление в ходе исполнения Договора фактов несоответствия </w:t>
      </w:r>
      <w:r w:rsidR="004B390A">
        <w:rPr>
          <w:bCs/>
        </w:rPr>
        <w:t>«</w:t>
      </w:r>
      <w:r w:rsidR="00DB4030" w:rsidRPr="00222E6D">
        <w:rPr>
          <w:b/>
          <w:bCs/>
        </w:rPr>
        <w:t>Субподрядчика</w:t>
      </w:r>
      <w:r w:rsidR="004B390A">
        <w:rPr>
          <w:b/>
          <w:bCs/>
        </w:rPr>
        <w:t>»</w:t>
      </w:r>
      <w:r w:rsidR="00DB4030" w:rsidRPr="004823B6">
        <w:rPr>
          <w:bCs/>
        </w:rPr>
        <w:t xml:space="preserve"> </w:t>
      </w:r>
      <w:r w:rsidRPr="004823B6">
        <w:rPr>
          <w:bCs/>
        </w:rPr>
        <w:t xml:space="preserve">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4B390A">
        <w:rPr>
          <w:bCs/>
        </w:rPr>
        <w:t>«</w:t>
      </w:r>
      <w:r w:rsidR="00DB4030" w:rsidRPr="00222E6D">
        <w:rPr>
          <w:b/>
          <w:bCs/>
        </w:rPr>
        <w:t>Субподрядчика</w:t>
      </w:r>
      <w:r w:rsidR="004B390A">
        <w:rPr>
          <w:b/>
          <w:bCs/>
        </w:rPr>
        <w:t>»</w:t>
      </w:r>
      <w:r w:rsidR="00DB4030" w:rsidRPr="004823B6">
        <w:rPr>
          <w:bCs/>
        </w:rPr>
        <w:t xml:space="preserve"> </w:t>
      </w:r>
      <w:r w:rsidRPr="004823B6">
        <w:rPr>
          <w:bCs/>
        </w:rPr>
        <w:t>об обстоятельствах, указанных в разделе 1</w:t>
      </w:r>
      <w:r w:rsidR="00230567" w:rsidRPr="004823B6">
        <w:rPr>
          <w:bCs/>
        </w:rPr>
        <w:t>3</w:t>
      </w:r>
      <w:r w:rsidRPr="004823B6">
        <w:rPr>
          <w:bCs/>
        </w:rPr>
        <w:t xml:space="preserve"> Договора, и имеющих существенное значение для его заключения и исполнения.</w:t>
      </w:r>
    </w:p>
    <w:p w14:paraId="3B7DC709" w14:textId="6D1B7DEE" w:rsidR="00FE432C" w:rsidRPr="004823B6" w:rsidRDefault="00DB4030"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 xml:space="preserve">В случае отказа </w:t>
      </w:r>
      <w:r w:rsidR="004B390A">
        <w:rPr>
          <w:bCs/>
        </w:rPr>
        <w:t>«</w:t>
      </w:r>
      <w:r w:rsidRPr="00222E6D">
        <w:rPr>
          <w:b/>
          <w:bCs/>
        </w:rPr>
        <w:t>Подрядчика</w:t>
      </w:r>
      <w:r w:rsidR="004B390A">
        <w:rPr>
          <w:b/>
          <w:bCs/>
        </w:rPr>
        <w:t>»</w:t>
      </w:r>
      <w:r w:rsidRPr="004823B6">
        <w:rPr>
          <w:bCs/>
        </w:rPr>
        <w:t xml:space="preserve"> </w:t>
      </w:r>
      <w:r w:rsidR="00FE432C" w:rsidRPr="004823B6">
        <w:rPr>
          <w:bCs/>
        </w:rPr>
        <w:t xml:space="preserve">от Договора в случаях, предусмотренных пунктами </w:t>
      </w:r>
      <w:r w:rsidR="00230567" w:rsidRPr="004823B6">
        <w:rPr>
          <w:bCs/>
        </w:rPr>
        <w:t>14</w:t>
      </w:r>
      <w:r w:rsidR="00FE432C" w:rsidRPr="004823B6">
        <w:rPr>
          <w:bCs/>
        </w:rPr>
        <w:t>.2, 1</w:t>
      </w:r>
      <w:r w:rsidR="00230567" w:rsidRPr="004823B6">
        <w:rPr>
          <w:bCs/>
        </w:rPr>
        <w:t>4</w:t>
      </w:r>
      <w:r w:rsidR="00FE432C" w:rsidRPr="004823B6">
        <w:rPr>
          <w:bCs/>
        </w:rPr>
        <w:t>.3, 1</w:t>
      </w:r>
      <w:r w:rsidR="00230567" w:rsidRPr="004823B6">
        <w:rPr>
          <w:bCs/>
        </w:rPr>
        <w:t>4</w:t>
      </w:r>
      <w:r w:rsidR="00FE432C" w:rsidRPr="004823B6">
        <w:rPr>
          <w:bCs/>
        </w:rPr>
        <w:t xml:space="preserve">.4 Договора, последний считается прекращенным (расторгнутым) со дня, следующего за днем получения </w:t>
      </w:r>
      <w:r w:rsidR="004B390A">
        <w:rPr>
          <w:bCs/>
        </w:rPr>
        <w:t>«</w:t>
      </w:r>
      <w:r w:rsidRPr="00222E6D">
        <w:rPr>
          <w:b/>
          <w:bCs/>
        </w:rPr>
        <w:t>Субподрядчиком</w:t>
      </w:r>
      <w:r w:rsidR="004B390A">
        <w:rPr>
          <w:b/>
          <w:bCs/>
        </w:rPr>
        <w:t>»</w:t>
      </w:r>
      <w:r w:rsidRPr="004823B6">
        <w:rPr>
          <w:bCs/>
        </w:rPr>
        <w:t xml:space="preserve"> </w:t>
      </w:r>
      <w:r w:rsidR="00FE432C" w:rsidRPr="004823B6">
        <w:rPr>
          <w:bCs/>
        </w:rPr>
        <w:t xml:space="preserve">уведомления </w:t>
      </w:r>
      <w:r w:rsidR="004B390A">
        <w:rPr>
          <w:bCs/>
        </w:rPr>
        <w:t>«</w:t>
      </w:r>
      <w:r w:rsidRPr="00222E6D">
        <w:rPr>
          <w:b/>
          <w:bCs/>
        </w:rPr>
        <w:t>Подрядчика</w:t>
      </w:r>
      <w:r w:rsidR="004B390A">
        <w:rPr>
          <w:b/>
          <w:bCs/>
        </w:rPr>
        <w:t>»</w:t>
      </w:r>
      <w:r w:rsidRPr="004823B6">
        <w:rPr>
          <w:bCs/>
        </w:rPr>
        <w:t xml:space="preserve"> </w:t>
      </w:r>
      <w:r w:rsidR="00FE432C" w:rsidRPr="004823B6">
        <w:rPr>
          <w:bCs/>
        </w:rPr>
        <w:t xml:space="preserve">об отказе от Договора (исполнения Договора). </w:t>
      </w:r>
    </w:p>
    <w:p w14:paraId="63496EE5" w14:textId="0CBA9E03" w:rsidR="00FE432C" w:rsidRPr="004823B6" w:rsidRDefault="00DB4030"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 xml:space="preserve">С даты прекращения (расторжения) Договора </w:t>
      </w:r>
      <w:r w:rsidR="004B390A">
        <w:rPr>
          <w:bCs/>
        </w:rPr>
        <w:t>«</w:t>
      </w:r>
      <w:r w:rsidRPr="00222E6D">
        <w:rPr>
          <w:b/>
          <w:bCs/>
        </w:rPr>
        <w:t>Субподрядчик</w:t>
      </w:r>
      <w:r w:rsidR="004B390A">
        <w:rPr>
          <w:b/>
          <w:bCs/>
        </w:rPr>
        <w:t>»</w:t>
      </w:r>
      <w:r w:rsidRPr="004823B6">
        <w:rPr>
          <w:bCs/>
        </w:rPr>
        <w:t xml:space="preserve"> </w:t>
      </w:r>
      <w:r w:rsidR="00FE432C" w:rsidRPr="004823B6">
        <w:rPr>
          <w:bCs/>
        </w:rPr>
        <w:t>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14:paraId="1330441A" w14:textId="77777777"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передать </w:t>
      </w:r>
      <w:r w:rsidR="00DB4030" w:rsidRPr="004823B6">
        <w:rPr>
          <w:bCs/>
        </w:rPr>
        <w:t xml:space="preserve">Подрядчику </w:t>
      </w:r>
      <w:r w:rsidRPr="004823B6">
        <w:rPr>
          <w:bCs/>
        </w:rPr>
        <w:t>Результат работ, техническую и иную полученную документацию, закупленные Материально-технические ресурсы и оборудование;</w:t>
      </w:r>
    </w:p>
    <w:p w14:paraId="3DB1450E" w14:textId="77777777"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вывезти с места производства Работ собственную строительную технику и персонал </w:t>
      </w:r>
      <w:r w:rsidR="0087580E" w:rsidRPr="004823B6">
        <w:rPr>
          <w:bCs/>
        </w:rPr>
        <w:t>Субподрядчика</w:t>
      </w:r>
      <w:r w:rsidRPr="004823B6">
        <w:rPr>
          <w:bCs/>
        </w:rPr>
        <w:t xml:space="preserve">; </w:t>
      </w:r>
    </w:p>
    <w:p w14:paraId="54B2F8FC" w14:textId="77777777"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удалить с места производства Работ весь мусор и все остаточные продукты любого рода и оставить Строительную площадку чистой и безопасной.</w:t>
      </w:r>
    </w:p>
    <w:p w14:paraId="7106BFA6" w14:textId="537D8790" w:rsidR="00FE432C" w:rsidRDefault="0087580E"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 xml:space="preserve">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4B390A">
        <w:rPr>
          <w:bCs/>
        </w:rPr>
        <w:t>«</w:t>
      </w:r>
      <w:r w:rsidR="00FE432C" w:rsidRPr="00222E6D">
        <w:rPr>
          <w:b/>
          <w:bCs/>
        </w:rPr>
        <w:t>Подрядчика</w:t>
      </w:r>
      <w:r w:rsidR="004B390A">
        <w:rPr>
          <w:b/>
          <w:bCs/>
        </w:rPr>
        <w:t>»</w:t>
      </w:r>
      <w:r w:rsidR="00FE432C" w:rsidRPr="00222E6D">
        <w:rPr>
          <w:b/>
          <w:bCs/>
        </w:rPr>
        <w:t xml:space="preserve"> </w:t>
      </w:r>
      <w:r w:rsidR="00FE432C" w:rsidRPr="004823B6">
        <w:rPr>
          <w:bCs/>
        </w:rPr>
        <w:t xml:space="preserve">в соответствии с разделом </w:t>
      </w:r>
      <w:r w:rsidR="00230567" w:rsidRPr="004823B6">
        <w:rPr>
          <w:bCs/>
        </w:rPr>
        <w:t>7</w:t>
      </w:r>
      <w:r w:rsidR="00FE432C" w:rsidRPr="004823B6">
        <w:rPr>
          <w:bCs/>
        </w:rPr>
        <w:t xml:space="preserve"> Договора, а также обязательств </w:t>
      </w:r>
      <w:r w:rsidR="004B390A">
        <w:rPr>
          <w:bCs/>
        </w:rPr>
        <w:t>«</w:t>
      </w:r>
      <w:r w:rsidRPr="00222E6D">
        <w:rPr>
          <w:b/>
          <w:bCs/>
        </w:rPr>
        <w:t>Субподрядчика</w:t>
      </w:r>
      <w:r w:rsidR="004B390A">
        <w:rPr>
          <w:b/>
          <w:bCs/>
        </w:rPr>
        <w:t>»</w:t>
      </w:r>
      <w:r w:rsidRPr="004823B6">
        <w:rPr>
          <w:bCs/>
        </w:rPr>
        <w:t xml:space="preserve"> </w:t>
      </w:r>
      <w:r w:rsidR="00FE432C" w:rsidRPr="004823B6">
        <w:rPr>
          <w:bCs/>
        </w:rPr>
        <w:t>по возмещению неустойки (пени), штрафов и убытков в случаях и размерах, предусмотренных Договором.</w:t>
      </w:r>
    </w:p>
    <w:p w14:paraId="5592A6E0" w14:textId="4BD780AE" w:rsidR="0044670C" w:rsidRDefault="0044670C">
      <w:pPr>
        <w:spacing w:line="240" w:lineRule="auto"/>
        <w:ind w:firstLine="0"/>
        <w:jc w:val="left"/>
        <w:rPr>
          <w:bCs/>
          <w:snapToGrid/>
          <w:sz w:val="24"/>
          <w:szCs w:val="24"/>
        </w:rPr>
      </w:pPr>
      <w:r>
        <w:rPr>
          <w:bCs/>
        </w:rPr>
        <w:br w:type="page"/>
      </w:r>
    </w:p>
    <w:p w14:paraId="2AF336EC" w14:textId="4533F5D4" w:rsidR="00FE432C" w:rsidRDefault="00FE432C" w:rsidP="0044670C">
      <w:pPr>
        <w:pStyle w:val="af0"/>
        <w:numPr>
          <w:ilvl w:val="0"/>
          <w:numId w:val="3"/>
        </w:numPr>
        <w:shd w:val="clear" w:color="auto" w:fill="FFFFFF"/>
        <w:tabs>
          <w:tab w:val="left" w:pos="284"/>
        </w:tabs>
        <w:spacing w:after="120"/>
        <w:ind w:left="0" w:firstLine="0"/>
        <w:contextualSpacing w:val="0"/>
        <w:jc w:val="center"/>
        <w:rPr>
          <w:b/>
          <w:bCs/>
        </w:rPr>
      </w:pPr>
      <w:r w:rsidRPr="004823B6">
        <w:rPr>
          <w:b/>
          <w:bCs/>
        </w:rPr>
        <w:lastRenderedPageBreak/>
        <w:t>Разрешение споров</w:t>
      </w:r>
    </w:p>
    <w:p w14:paraId="4F8EB9B3" w14:textId="77777777" w:rsidR="00FE432C" w:rsidRPr="0004337C" w:rsidRDefault="0087580E" w:rsidP="0044670C">
      <w:pPr>
        <w:pStyle w:val="af0"/>
        <w:numPr>
          <w:ilvl w:val="1"/>
          <w:numId w:val="3"/>
        </w:numPr>
        <w:shd w:val="clear" w:color="auto" w:fill="FFFFFF"/>
        <w:tabs>
          <w:tab w:val="left" w:pos="1134"/>
        </w:tabs>
        <w:ind w:left="0" w:firstLine="709"/>
        <w:contextualSpacing w:val="0"/>
        <w:jc w:val="both"/>
        <w:rPr>
          <w:bCs/>
        </w:rPr>
      </w:pPr>
      <w:r w:rsidRPr="004823B6">
        <w:rPr>
          <w:bCs/>
        </w:rPr>
        <w:t xml:space="preserve"> </w:t>
      </w:r>
      <w:r w:rsidR="00FE432C" w:rsidRPr="004823B6">
        <w:rPr>
          <w:bCs/>
        </w:rPr>
        <w:t xml:space="preserve">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w:t>
      </w:r>
      <w:r w:rsidR="00FE432C" w:rsidRPr="0004337C">
        <w:rPr>
          <w:bCs/>
        </w:rPr>
        <w:t>путем переговоров.</w:t>
      </w:r>
    </w:p>
    <w:p w14:paraId="3176EA2F" w14:textId="0B488C9B" w:rsidR="00FE432C" w:rsidRPr="0095738C" w:rsidRDefault="0087580E" w:rsidP="005F29C3">
      <w:pPr>
        <w:pStyle w:val="af0"/>
        <w:numPr>
          <w:ilvl w:val="1"/>
          <w:numId w:val="3"/>
        </w:numPr>
        <w:tabs>
          <w:tab w:val="left" w:pos="1134"/>
        </w:tabs>
        <w:ind w:left="0" w:firstLine="709"/>
        <w:jc w:val="both"/>
        <w:rPr>
          <w:bCs/>
          <w:color w:val="FF0000"/>
        </w:rPr>
      </w:pPr>
      <w:r w:rsidRPr="0004337C">
        <w:rPr>
          <w:bCs/>
        </w:rPr>
        <w:t xml:space="preserve"> </w:t>
      </w:r>
      <w:r w:rsidR="00FE432C" w:rsidRPr="00311745">
        <w:rPr>
          <w:bCs/>
        </w:rPr>
        <w:t>Споры, указанные в пункте 1</w:t>
      </w:r>
      <w:r w:rsidR="00230567" w:rsidRPr="00311745">
        <w:rPr>
          <w:bCs/>
        </w:rPr>
        <w:t>5</w:t>
      </w:r>
      <w:r w:rsidR="00FE432C" w:rsidRPr="00311745">
        <w:rPr>
          <w:bCs/>
        </w:rPr>
        <w:t>.1 Договора, которые не были урегулированы Сторонами путем переговоров, подлежат разрешению в Арбитражном</w:t>
      </w:r>
      <w:r w:rsidR="00BF0DF1">
        <w:rPr>
          <w:bCs/>
        </w:rPr>
        <w:t xml:space="preserve"> суде</w:t>
      </w:r>
      <w:r w:rsidR="00FE432C" w:rsidRPr="00BF0DF1">
        <w:rPr>
          <w:bCs/>
        </w:rPr>
        <w:t xml:space="preserve"> </w:t>
      </w:r>
      <w:r w:rsidR="00311745" w:rsidRPr="005F29C3">
        <w:rPr>
          <w:bCs/>
        </w:rPr>
        <w:t>по месту нахождения Истца</w:t>
      </w:r>
      <w:r w:rsidR="005F29C3">
        <w:rPr>
          <w:bCs/>
        </w:rPr>
        <w:t>,</w:t>
      </w:r>
      <w:r w:rsidR="005F29C3" w:rsidRPr="005F29C3">
        <w:rPr>
          <w:bCs/>
          <w:color w:val="FF0000"/>
        </w:rPr>
        <w:t xml:space="preserve"> </w:t>
      </w:r>
      <w:r w:rsidR="005F29C3" w:rsidRPr="0095738C">
        <w:rPr>
          <w:bCs/>
        </w:rPr>
        <w:t xml:space="preserve">в соответствии с законодательством Российской Федерации. </w:t>
      </w:r>
    </w:p>
    <w:p w14:paraId="3A02E4F7" w14:textId="77777777" w:rsidR="00FE432C" w:rsidRPr="004823B6" w:rsidRDefault="0087580E"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230567" w:rsidRPr="004823B6">
        <w:rPr>
          <w:bCs/>
        </w:rPr>
        <w:t>6</w:t>
      </w:r>
      <w:r w:rsidR="00FE432C" w:rsidRPr="004823B6">
        <w:rPr>
          <w:bCs/>
        </w:rPr>
        <w:t>.7 Договора.</w:t>
      </w:r>
    </w:p>
    <w:p w14:paraId="1C16B40B" w14:textId="77777777" w:rsidR="00FE432C" w:rsidRPr="004823B6" w:rsidRDefault="0087580E"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2E05DB72" w14:textId="77777777" w:rsidR="00FE432C" w:rsidRPr="004823B6" w:rsidRDefault="0087580E"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Условия настоящего раздела сохраняют свою силу в случае признания Договора незаключенным и / или недействительным.</w:t>
      </w:r>
    </w:p>
    <w:p w14:paraId="31C068E6" w14:textId="77777777" w:rsidR="00622BA0" w:rsidRPr="004823B6" w:rsidRDefault="00622BA0" w:rsidP="00622BA0">
      <w:pPr>
        <w:pStyle w:val="af0"/>
        <w:shd w:val="clear" w:color="auto" w:fill="FFFFFF"/>
        <w:tabs>
          <w:tab w:val="left" w:pos="1134"/>
          <w:tab w:val="left" w:pos="1418"/>
        </w:tabs>
        <w:ind w:left="709"/>
        <w:jc w:val="both"/>
        <w:rPr>
          <w:bCs/>
        </w:rPr>
      </w:pPr>
    </w:p>
    <w:p w14:paraId="3D851A25" w14:textId="2EEC4C3B" w:rsidR="00FE432C" w:rsidRDefault="00FE432C" w:rsidP="0044670C">
      <w:pPr>
        <w:pStyle w:val="af0"/>
        <w:numPr>
          <w:ilvl w:val="0"/>
          <w:numId w:val="3"/>
        </w:numPr>
        <w:shd w:val="clear" w:color="auto" w:fill="FFFFFF"/>
        <w:tabs>
          <w:tab w:val="left" w:pos="284"/>
        </w:tabs>
        <w:spacing w:after="120"/>
        <w:ind w:left="0" w:firstLine="0"/>
        <w:contextualSpacing w:val="0"/>
        <w:jc w:val="center"/>
        <w:rPr>
          <w:b/>
          <w:bCs/>
        </w:rPr>
      </w:pPr>
      <w:r w:rsidRPr="004823B6">
        <w:rPr>
          <w:b/>
          <w:bCs/>
        </w:rPr>
        <w:t>Заключительные положения</w:t>
      </w:r>
    </w:p>
    <w:p w14:paraId="3648C812" w14:textId="77777777" w:rsidR="00FE432C" w:rsidRPr="004823B6" w:rsidRDefault="0087580E" w:rsidP="0044670C">
      <w:pPr>
        <w:pStyle w:val="af0"/>
        <w:numPr>
          <w:ilvl w:val="1"/>
          <w:numId w:val="3"/>
        </w:numPr>
        <w:shd w:val="clear" w:color="auto" w:fill="FFFFFF"/>
        <w:tabs>
          <w:tab w:val="left" w:pos="1134"/>
        </w:tabs>
        <w:ind w:left="0" w:firstLine="709"/>
        <w:contextualSpacing w:val="0"/>
        <w:jc w:val="both"/>
        <w:rPr>
          <w:bCs/>
        </w:rPr>
      </w:pPr>
      <w:r w:rsidRPr="004823B6">
        <w:rPr>
          <w:bCs/>
        </w:rPr>
        <w:t xml:space="preserve"> </w:t>
      </w:r>
      <w:r w:rsidR="00FE432C" w:rsidRPr="004823B6">
        <w:rPr>
          <w:bCs/>
        </w:rPr>
        <w:t xml:space="preserve">Договор вступает в силу с даты его подписания Сторонами и действует до полного исполнения ими принятых на себя обязательств. </w:t>
      </w:r>
    </w:p>
    <w:p w14:paraId="21303115" w14:textId="77777777" w:rsidR="00FE432C" w:rsidRPr="004823B6" w:rsidRDefault="0087580E"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w:t>
      </w:r>
      <w:r w:rsidR="00230567" w:rsidRPr="004823B6">
        <w:rPr>
          <w:bCs/>
        </w:rPr>
        <w:t>6</w:t>
      </w:r>
      <w:r w:rsidR="00FE432C" w:rsidRPr="004823B6">
        <w:rPr>
          <w:bCs/>
        </w:rPr>
        <w:t xml:space="preserve">.6 Договора. </w:t>
      </w:r>
    </w:p>
    <w:p w14:paraId="50D7C49A" w14:textId="77777777" w:rsidR="00FE432C" w:rsidRPr="004823B6" w:rsidRDefault="0087580E"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Все приложения к Договору, а также любые изменения и дополнения, оформленные надлежащим образом, являются неотъемлемой частью Договора.</w:t>
      </w:r>
    </w:p>
    <w:p w14:paraId="009E16D9" w14:textId="77777777" w:rsidR="00FE432C" w:rsidRPr="004823B6" w:rsidRDefault="0087580E"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В случае наличия любых расхождений между содержанием Договора и приложений к нему, приоритет имеет текст Договора.</w:t>
      </w:r>
    </w:p>
    <w:p w14:paraId="4BDF4093" w14:textId="77777777" w:rsidR="00FE432C" w:rsidRPr="004823B6" w:rsidRDefault="0087580E"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w:t>
      </w:r>
      <w:r w:rsidR="00230567" w:rsidRPr="004823B6">
        <w:rPr>
          <w:bCs/>
        </w:rPr>
        <w:t>6</w:t>
      </w:r>
      <w:r w:rsidR="00FE432C" w:rsidRPr="004823B6">
        <w:rPr>
          <w:bCs/>
        </w:rPr>
        <w:t>.7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EBD14A7" w14:textId="77777777" w:rsidR="00FE432C" w:rsidRPr="004823B6" w:rsidRDefault="0087580E" w:rsidP="00264B1A">
      <w:pPr>
        <w:pStyle w:val="af0"/>
        <w:numPr>
          <w:ilvl w:val="1"/>
          <w:numId w:val="3"/>
        </w:numPr>
        <w:shd w:val="clear" w:color="auto" w:fill="FFFFFF"/>
        <w:tabs>
          <w:tab w:val="left" w:pos="1134"/>
        </w:tabs>
        <w:ind w:left="0" w:firstLine="709"/>
        <w:jc w:val="both"/>
        <w:rPr>
          <w:bCs/>
        </w:rPr>
      </w:pPr>
      <w:bookmarkStart w:id="39" w:name="_Ref361338004"/>
      <w:r w:rsidRPr="004823B6">
        <w:rPr>
          <w:bCs/>
        </w:rPr>
        <w:t xml:space="preserve"> </w:t>
      </w:r>
      <w:r w:rsidR="00FE432C" w:rsidRPr="004823B6">
        <w:rPr>
          <w:bCs/>
        </w:rPr>
        <w:t xml:space="preserve">Стороны обязуются уведомлять друг друга об изменении адреса и / или реквизитов, указанных в разделе </w:t>
      </w:r>
      <w:r w:rsidR="00230567" w:rsidRPr="004823B6">
        <w:rPr>
          <w:bCs/>
        </w:rPr>
        <w:t>18</w:t>
      </w:r>
      <w:r w:rsidR="00FE432C" w:rsidRPr="004823B6">
        <w:rPr>
          <w:bCs/>
        </w:rPr>
        <w:t xml:space="preserve"> Договора, не позднее 3 (трех) рабочих дней после такого изменения в порядке, установленном пунктом 1</w:t>
      </w:r>
      <w:r w:rsidR="00230567" w:rsidRPr="004823B6">
        <w:rPr>
          <w:bCs/>
        </w:rPr>
        <w:t>6</w:t>
      </w:r>
      <w:r w:rsidR="00FE432C" w:rsidRPr="004823B6">
        <w:rPr>
          <w:bCs/>
        </w:rPr>
        <w:t>.7 Договора.</w:t>
      </w:r>
      <w:bookmarkEnd w:id="39"/>
      <w:r w:rsidR="00FE432C" w:rsidRPr="004823B6">
        <w:rPr>
          <w:bCs/>
        </w:rPr>
        <w:t xml:space="preserve"> </w:t>
      </w:r>
    </w:p>
    <w:p w14:paraId="46CE3A63" w14:textId="77777777" w:rsidR="00FE432C" w:rsidRPr="004823B6" w:rsidRDefault="0087580E" w:rsidP="00264B1A">
      <w:pPr>
        <w:pStyle w:val="af0"/>
        <w:numPr>
          <w:ilvl w:val="1"/>
          <w:numId w:val="3"/>
        </w:numPr>
        <w:shd w:val="clear" w:color="auto" w:fill="FFFFFF"/>
        <w:tabs>
          <w:tab w:val="left" w:pos="1134"/>
        </w:tabs>
        <w:ind w:left="0" w:firstLine="709"/>
        <w:jc w:val="both"/>
        <w:rPr>
          <w:bCs/>
        </w:rPr>
      </w:pPr>
      <w:bookmarkStart w:id="40" w:name="_Ref361338019"/>
      <w:r w:rsidRPr="004823B6">
        <w:rPr>
          <w:bCs/>
        </w:rPr>
        <w:t xml:space="preserve"> </w:t>
      </w:r>
      <w:r w:rsidR="00FE432C" w:rsidRPr="004823B6">
        <w:rPr>
          <w:bCs/>
        </w:rPr>
        <w:t xml:space="preserve">Письма, уведомления и / или сообщения направляются Стороне-получателю по адресу ее места нахождения, указанному в разделе </w:t>
      </w:r>
      <w:r w:rsidR="00230567" w:rsidRPr="004823B6">
        <w:rPr>
          <w:bCs/>
        </w:rPr>
        <w:t>18</w:t>
      </w:r>
      <w:r w:rsidR="00FE432C" w:rsidRPr="004823B6">
        <w:rPr>
          <w:bCs/>
        </w:rPr>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40"/>
    </w:p>
    <w:p w14:paraId="70A2BB22" w14:textId="77777777" w:rsidR="00FE432C" w:rsidRPr="004823B6" w:rsidRDefault="00FE432C" w:rsidP="00264B1A">
      <w:pPr>
        <w:pStyle w:val="af0"/>
        <w:numPr>
          <w:ilvl w:val="1"/>
          <w:numId w:val="3"/>
        </w:numPr>
        <w:shd w:val="clear" w:color="auto" w:fill="FFFFFF"/>
        <w:tabs>
          <w:tab w:val="left" w:pos="1134"/>
        </w:tabs>
        <w:ind w:left="0" w:firstLine="709"/>
        <w:jc w:val="both"/>
        <w:rPr>
          <w:bCs/>
        </w:rPr>
      </w:pPr>
      <w:bookmarkStart w:id="41" w:name="_Ref361338032"/>
      <w:r w:rsidRPr="004823B6">
        <w:rPr>
          <w:bCs/>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2DF1F905" w14:textId="77777777"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bookmarkEnd w:id="41"/>
    </w:p>
    <w:p w14:paraId="1116D2A6" w14:textId="2FBECB93" w:rsidR="00576435" w:rsidRPr="00576435" w:rsidRDefault="00FE432C" w:rsidP="00576435">
      <w:pPr>
        <w:pStyle w:val="af5"/>
        <w:ind w:firstLine="0"/>
        <w:rPr>
          <w:bCs/>
          <w:snapToGrid/>
          <w:sz w:val="24"/>
          <w:szCs w:val="24"/>
        </w:rPr>
      </w:pPr>
      <w:r w:rsidRPr="00576435">
        <w:rPr>
          <w:bCs/>
          <w:snapToGrid/>
          <w:sz w:val="24"/>
          <w:szCs w:val="24"/>
        </w:rPr>
        <w:lastRenderedPageBreak/>
        <w:t xml:space="preserve">Посредством электронной почты (e-mail) – в дату направления электронного сообщения, зафиксированную на почтовом сервере отправителя. </w:t>
      </w:r>
      <w:r w:rsidR="00576435" w:rsidRPr="00576435">
        <w:rPr>
          <w:bCs/>
          <w:snapToGrid/>
          <w:sz w:val="24"/>
          <w:szCs w:val="24"/>
        </w:rPr>
        <w:t>Сообщение считается полученным Стороной в день его отправки по адресу электронной почты, указанному в реквизитах в разделе 18</w:t>
      </w:r>
      <w:r w:rsidR="00F962D6">
        <w:rPr>
          <w:bCs/>
          <w:snapToGrid/>
          <w:sz w:val="24"/>
          <w:szCs w:val="24"/>
        </w:rPr>
        <w:t xml:space="preserve"> Договора.</w:t>
      </w:r>
    </w:p>
    <w:p w14:paraId="7008F272" w14:textId="3F57E492"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Оригиналы документов, направленных с использованием факсимильной связи, должны не позднее следующего рабочего дня быть направлены Стороной-отправителем способами, указанными в пунктах 1</w:t>
      </w:r>
      <w:r w:rsidR="00230567" w:rsidRPr="004823B6">
        <w:rPr>
          <w:bCs/>
        </w:rPr>
        <w:t>6</w:t>
      </w:r>
      <w:r w:rsidRPr="004823B6">
        <w:rPr>
          <w:bCs/>
        </w:rPr>
        <w:t xml:space="preserve">.7. Договора. </w:t>
      </w:r>
    </w:p>
    <w:p w14:paraId="2249F3EE" w14:textId="77777777"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0A1FB653" w14:textId="2FDA0EE9"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Уступка (передача), в том числе в залог, прав (требований) к </w:t>
      </w:r>
      <w:r w:rsidR="0087580E" w:rsidRPr="004823B6">
        <w:rPr>
          <w:bCs/>
        </w:rPr>
        <w:t xml:space="preserve">Подрядчику </w:t>
      </w:r>
      <w:r w:rsidRPr="004823B6">
        <w:rPr>
          <w:bCs/>
        </w:rPr>
        <w:t xml:space="preserve">по денежным обязательствам, принадлежащих </w:t>
      </w:r>
      <w:r w:rsidR="004B390A">
        <w:rPr>
          <w:bCs/>
        </w:rPr>
        <w:t>«</w:t>
      </w:r>
      <w:r w:rsidR="0087580E" w:rsidRPr="004B390A">
        <w:rPr>
          <w:b/>
          <w:bCs/>
        </w:rPr>
        <w:t>Субподрядчику</w:t>
      </w:r>
      <w:r w:rsidR="004B390A">
        <w:rPr>
          <w:b/>
          <w:bCs/>
        </w:rPr>
        <w:t>»</w:t>
      </w:r>
      <w:r w:rsidR="0087580E" w:rsidRPr="004823B6">
        <w:rPr>
          <w:bCs/>
        </w:rPr>
        <w:t xml:space="preserve"> </w:t>
      </w:r>
      <w:r w:rsidRPr="004823B6">
        <w:rPr>
          <w:bCs/>
        </w:rPr>
        <w:t xml:space="preserve">на основании Договора, допускается только с предварительного письменного согласия </w:t>
      </w:r>
      <w:r w:rsidR="004B390A">
        <w:rPr>
          <w:bCs/>
        </w:rPr>
        <w:t>«</w:t>
      </w:r>
      <w:r w:rsidR="0087580E" w:rsidRPr="004B390A">
        <w:rPr>
          <w:b/>
          <w:bCs/>
        </w:rPr>
        <w:t>Подрядчика</w:t>
      </w:r>
      <w:r w:rsidR="004B390A">
        <w:rPr>
          <w:b/>
          <w:bCs/>
        </w:rPr>
        <w:t>»</w:t>
      </w:r>
      <w:r w:rsidR="0087580E" w:rsidRPr="004823B6">
        <w:rPr>
          <w:bCs/>
        </w:rPr>
        <w:t xml:space="preserve"> </w:t>
      </w:r>
      <w:r w:rsidRPr="004823B6">
        <w:rPr>
          <w:bCs/>
        </w:rPr>
        <w:t xml:space="preserve">и оформляется трехсторонним договором. </w:t>
      </w:r>
    </w:p>
    <w:p w14:paraId="7DA23EDA" w14:textId="77777777"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Во всем остальном, что не урегулировано Договором, Стороны руководствуются законодательством Российской Федерации. </w:t>
      </w:r>
    </w:p>
    <w:p w14:paraId="545233F2" w14:textId="77777777"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Договор составлен в 2 (двух) оригинальных экземплярах, имеющих равную юридическую силу, по 1 (одному) для каждой из Сторон.</w:t>
      </w:r>
    </w:p>
    <w:p w14:paraId="0F149084" w14:textId="22F8DB04" w:rsidR="00F72361" w:rsidRDefault="00F72361" w:rsidP="00FE432C">
      <w:pPr>
        <w:pStyle w:val="af0"/>
        <w:shd w:val="clear" w:color="auto" w:fill="FFFFFF"/>
        <w:tabs>
          <w:tab w:val="left" w:pos="0"/>
          <w:tab w:val="left" w:pos="709"/>
          <w:tab w:val="left" w:pos="851"/>
          <w:tab w:val="left" w:pos="993"/>
          <w:tab w:val="left" w:pos="1134"/>
          <w:tab w:val="left" w:pos="1701"/>
        </w:tabs>
        <w:ind w:left="709"/>
        <w:jc w:val="both"/>
      </w:pPr>
    </w:p>
    <w:p w14:paraId="374C941D" w14:textId="77777777" w:rsidR="00FE432C" w:rsidRPr="004823B6" w:rsidRDefault="00FE432C" w:rsidP="00264B1A">
      <w:pPr>
        <w:pStyle w:val="af0"/>
        <w:numPr>
          <w:ilvl w:val="0"/>
          <w:numId w:val="3"/>
        </w:numPr>
        <w:shd w:val="clear" w:color="auto" w:fill="FFFFFF"/>
        <w:tabs>
          <w:tab w:val="left" w:pos="284"/>
        </w:tabs>
        <w:ind w:left="0" w:firstLine="0"/>
        <w:jc w:val="center"/>
        <w:rPr>
          <w:b/>
          <w:bCs/>
        </w:rPr>
      </w:pPr>
      <w:r w:rsidRPr="004823B6">
        <w:rPr>
          <w:b/>
          <w:bCs/>
        </w:rPr>
        <w:t>Список приложений</w:t>
      </w:r>
    </w:p>
    <w:p w14:paraId="0FDAF361" w14:textId="77777777" w:rsidR="00FE432C" w:rsidRPr="00913596" w:rsidRDefault="00FE432C" w:rsidP="00FE432C">
      <w:pPr>
        <w:pStyle w:val="af0"/>
        <w:shd w:val="clear" w:color="auto" w:fill="FFFFFF"/>
        <w:ind w:left="0"/>
        <w:jc w:val="both"/>
        <w:rPr>
          <w:bCs/>
          <w:color w:val="000000" w:themeColor="text1"/>
        </w:rPr>
      </w:pPr>
      <w:r w:rsidRPr="00913596">
        <w:rPr>
          <w:color w:val="000000" w:themeColor="text1"/>
        </w:rPr>
        <w:t xml:space="preserve">Приложение № </w:t>
      </w:r>
      <w:r w:rsidRPr="00913596">
        <w:rPr>
          <w:bCs/>
          <w:color w:val="000000" w:themeColor="text1"/>
        </w:rPr>
        <w:t xml:space="preserve">1 – </w:t>
      </w:r>
      <w:r w:rsidR="00B326AA" w:rsidRPr="00913596">
        <w:rPr>
          <w:bCs/>
          <w:color w:val="000000" w:themeColor="text1"/>
        </w:rPr>
        <w:t>Сводная таблица стоимости работ</w:t>
      </w:r>
      <w:r w:rsidRPr="00913596">
        <w:rPr>
          <w:bCs/>
          <w:color w:val="000000" w:themeColor="text1"/>
        </w:rPr>
        <w:t>;</w:t>
      </w:r>
    </w:p>
    <w:p w14:paraId="5DB797B8" w14:textId="77777777" w:rsidR="00FE432C" w:rsidRPr="00913596" w:rsidRDefault="00FE432C" w:rsidP="00FE432C">
      <w:pPr>
        <w:pStyle w:val="af0"/>
        <w:shd w:val="clear" w:color="auto" w:fill="FFFFFF"/>
        <w:ind w:left="0"/>
        <w:jc w:val="both"/>
        <w:rPr>
          <w:bCs/>
          <w:color w:val="000000" w:themeColor="text1"/>
        </w:rPr>
      </w:pPr>
      <w:r w:rsidRPr="00913596">
        <w:rPr>
          <w:bCs/>
          <w:snapToGrid w:val="0"/>
          <w:color w:val="000000" w:themeColor="text1"/>
        </w:rPr>
        <w:t>Приложение № 2 –</w:t>
      </w:r>
      <w:r w:rsidRPr="00913596">
        <w:rPr>
          <w:bCs/>
          <w:color w:val="000000" w:themeColor="text1"/>
        </w:rPr>
        <w:t xml:space="preserve"> </w:t>
      </w:r>
      <w:r w:rsidR="00B82470" w:rsidRPr="00913596">
        <w:rPr>
          <w:bCs/>
          <w:color w:val="000000" w:themeColor="text1"/>
        </w:rPr>
        <w:t>Г</w:t>
      </w:r>
      <w:r w:rsidR="00B326AA" w:rsidRPr="00913596">
        <w:rPr>
          <w:bCs/>
          <w:color w:val="000000" w:themeColor="text1"/>
        </w:rPr>
        <w:t>рафик выполнения Работ</w:t>
      </w:r>
      <w:r w:rsidRPr="00913596">
        <w:rPr>
          <w:bCs/>
          <w:color w:val="000000" w:themeColor="text1"/>
        </w:rPr>
        <w:t>;</w:t>
      </w:r>
    </w:p>
    <w:p w14:paraId="6744529F" w14:textId="17853511" w:rsidR="00FE432C" w:rsidRDefault="00FE432C" w:rsidP="00FE432C">
      <w:pPr>
        <w:pStyle w:val="af0"/>
        <w:shd w:val="clear" w:color="auto" w:fill="FFFFFF"/>
        <w:ind w:left="0"/>
        <w:jc w:val="both"/>
        <w:rPr>
          <w:bCs/>
          <w:color w:val="000000" w:themeColor="text1"/>
        </w:rPr>
      </w:pPr>
      <w:r w:rsidRPr="00913596">
        <w:rPr>
          <w:bCs/>
          <w:color w:val="000000" w:themeColor="text1"/>
        </w:rPr>
        <w:t xml:space="preserve">Приложение № 3 – </w:t>
      </w:r>
      <w:r w:rsidR="00B326AA" w:rsidRPr="00913596">
        <w:rPr>
          <w:bCs/>
          <w:color w:val="000000" w:themeColor="text1"/>
        </w:rPr>
        <w:t>Техническая документация</w:t>
      </w:r>
      <w:r w:rsidRPr="00913596">
        <w:rPr>
          <w:bCs/>
          <w:color w:val="000000" w:themeColor="text1"/>
        </w:rPr>
        <w:t>;</w:t>
      </w:r>
    </w:p>
    <w:p w14:paraId="1178CD89" w14:textId="4FD16EC9" w:rsidR="008A4349" w:rsidRDefault="008A4349" w:rsidP="008A4349">
      <w:pPr>
        <w:pStyle w:val="af0"/>
        <w:shd w:val="clear" w:color="auto" w:fill="FFFFFF"/>
        <w:ind w:left="0"/>
        <w:jc w:val="both"/>
        <w:rPr>
          <w:bCs/>
          <w:color w:val="000000" w:themeColor="text1"/>
        </w:rPr>
      </w:pPr>
      <w:r w:rsidRPr="00913596">
        <w:rPr>
          <w:bCs/>
          <w:color w:val="000000" w:themeColor="text1"/>
        </w:rPr>
        <w:t xml:space="preserve">Приложение № </w:t>
      </w:r>
      <w:r>
        <w:rPr>
          <w:bCs/>
          <w:color w:val="000000" w:themeColor="text1"/>
        </w:rPr>
        <w:t>4</w:t>
      </w:r>
      <w:r w:rsidRPr="00913596">
        <w:rPr>
          <w:bCs/>
          <w:color w:val="000000" w:themeColor="text1"/>
        </w:rPr>
        <w:t xml:space="preserve"> – </w:t>
      </w:r>
      <w:r>
        <w:rPr>
          <w:bCs/>
          <w:color w:val="000000" w:themeColor="text1"/>
        </w:rPr>
        <w:t>Техническое задание</w:t>
      </w:r>
      <w:r w:rsidRPr="00913596">
        <w:rPr>
          <w:bCs/>
          <w:color w:val="000000" w:themeColor="text1"/>
        </w:rPr>
        <w:t>;</w:t>
      </w:r>
    </w:p>
    <w:p w14:paraId="6C519973" w14:textId="1A3E7273" w:rsidR="00B34B1F" w:rsidRDefault="00B34B1F">
      <w:pPr>
        <w:spacing w:line="240" w:lineRule="auto"/>
        <w:ind w:firstLine="0"/>
        <w:jc w:val="left"/>
        <w:rPr>
          <w:bCs/>
          <w:snapToGrid/>
          <w:color w:val="000000" w:themeColor="text1"/>
          <w:sz w:val="24"/>
          <w:szCs w:val="24"/>
        </w:rPr>
      </w:pPr>
      <w:r>
        <w:rPr>
          <w:bCs/>
          <w:color w:val="000000" w:themeColor="text1"/>
        </w:rPr>
        <w:br w:type="page"/>
      </w:r>
    </w:p>
    <w:p w14:paraId="72A4E2D1" w14:textId="2AE044A0" w:rsidR="0004337C" w:rsidRPr="00FE3170" w:rsidRDefault="006A20BE" w:rsidP="00264B1A">
      <w:pPr>
        <w:pStyle w:val="af0"/>
        <w:numPr>
          <w:ilvl w:val="0"/>
          <w:numId w:val="3"/>
        </w:numPr>
        <w:shd w:val="clear" w:color="auto" w:fill="FFFFFF"/>
        <w:tabs>
          <w:tab w:val="left" w:pos="284"/>
        </w:tabs>
        <w:ind w:left="0" w:firstLine="0"/>
        <w:jc w:val="center"/>
        <w:rPr>
          <w:b/>
          <w:bCs/>
        </w:rPr>
      </w:pPr>
      <w:r w:rsidRPr="00FE3170">
        <w:rPr>
          <w:b/>
          <w:bCs/>
        </w:rPr>
        <w:lastRenderedPageBreak/>
        <w:t>Адреса и платежные реквизиты Сторон</w:t>
      </w:r>
    </w:p>
    <w:p w14:paraId="56431499" w14:textId="77777777" w:rsidR="0004337C" w:rsidRDefault="0004337C" w:rsidP="0004337C">
      <w:pPr>
        <w:pStyle w:val="af0"/>
        <w:shd w:val="clear" w:color="auto" w:fill="FFFFFF"/>
        <w:tabs>
          <w:tab w:val="left" w:pos="284"/>
        </w:tabs>
        <w:ind w:left="0"/>
        <w:rPr>
          <w:b/>
          <w:bCs/>
        </w:rPr>
      </w:pPr>
    </w:p>
    <w:p w14:paraId="3A8A6E51" w14:textId="06731234" w:rsidR="0082321C" w:rsidRDefault="00B34B1F" w:rsidP="00B34B1F">
      <w:pPr>
        <w:pStyle w:val="af0"/>
        <w:shd w:val="clear" w:color="auto" w:fill="FFFFFF"/>
        <w:tabs>
          <w:tab w:val="left" w:pos="993"/>
          <w:tab w:val="left" w:pos="6379"/>
        </w:tabs>
        <w:ind w:left="0" w:firstLine="1560"/>
        <w:rPr>
          <w:b/>
          <w:bCs/>
        </w:rPr>
      </w:pPr>
      <w:r>
        <w:rPr>
          <w:b/>
          <w:bCs/>
        </w:rPr>
        <w:t>СУБПОДРЯДЧИК</w:t>
      </w:r>
      <w:r>
        <w:rPr>
          <w:b/>
          <w:bCs/>
        </w:rPr>
        <w:tab/>
      </w:r>
      <w:r w:rsidR="0004337C">
        <w:rPr>
          <w:b/>
          <w:bCs/>
        </w:rPr>
        <w:t>ПОДРЯДЧИК</w:t>
      </w:r>
    </w:p>
    <w:tbl>
      <w:tblPr>
        <w:tblStyle w:val="16"/>
        <w:tblW w:w="0" w:type="auto"/>
        <w:tblLook w:val="04A0" w:firstRow="1" w:lastRow="0" w:firstColumn="1" w:lastColumn="0" w:noHBand="0" w:noVBand="1"/>
      </w:tblPr>
      <w:tblGrid>
        <w:gridCol w:w="4461"/>
        <w:gridCol w:w="4884"/>
      </w:tblGrid>
      <w:tr w:rsidR="00B34B1F" w:rsidRPr="00B34B1F" w14:paraId="73617AF3" w14:textId="77777777" w:rsidTr="00B926D3">
        <w:trPr>
          <w:trHeight w:val="864"/>
        </w:trPr>
        <w:tc>
          <w:tcPr>
            <w:tcW w:w="5240" w:type="dxa"/>
          </w:tcPr>
          <w:p w14:paraId="7C06BE30" w14:textId="6DBADA2F" w:rsidR="00B34B1F" w:rsidRPr="00B34B1F" w:rsidRDefault="00B34B1F" w:rsidP="00B34B1F">
            <w:pPr>
              <w:tabs>
                <w:tab w:val="left" w:pos="2260"/>
                <w:tab w:val="left" w:pos="3567"/>
              </w:tabs>
              <w:spacing w:line="240" w:lineRule="auto"/>
              <w:ind w:right="68" w:firstLine="0"/>
              <w:contextualSpacing/>
              <w:jc w:val="left"/>
              <w:rPr>
                <w:rFonts w:ascii="Times New Roman" w:hAnsi="Times New Roman"/>
                <w:snapToGrid/>
                <w:spacing w:val="-3"/>
                <w:sz w:val="24"/>
                <w:szCs w:val="24"/>
                <w:highlight w:val="yellow"/>
              </w:rPr>
            </w:pPr>
          </w:p>
        </w:tc>
        <w:tc>
          <w:tcPr>
            <w:tcW w:w="5245" w:type="dxa"/>
          </w:tcPr>
          <w:p w14:paraId="29BB40EF" w14:textId="77777777" w:rsidR="00B34B1F" w:rsidRPr="00B34B1F" w:rsidRDefault="00B34B1F" w:rsidP="00B34B1F">
            <w:pPr>
              <w:tabs>
                <w:tab w:val="left" w:pos="2260"/>
                <w:tab w:val="left" w:pos="3567"/>
              </w:tabs>
              <w:spacing w:line="240" w:lineRule="auto"/>
              <w:ind w:right="68" w:firstLine="0"/>
              <w:contextualSpacing/>
              <w:rPr>
                <w:rFonts w:ascii="Times New Roman" w:hAnsi="Times New Roman"/>
                <w:snapToGrid/>
                <w:spacing w:val="-3"/>
                <w:sz w:val="24"/>
                <w:szCs w:val="24"/>
              </w:rPr>
            </w:pPr>
            <w:r w:rsidRPr="00B34B1F">
              <w:rPr>
                <w:rFonts w:ascii="Times New Roman" w:hAnsi="Times New Roman"/>
                <w:snapToGrid/>
                <w:spacing w:val="-3"/>
                <w:sz w:val="24"/>
                <w:szCs w:val="24"/>
              </w:rPr>
              <w:t>Подрядчик:</w:t>
            </w:r>
          </w:p>
          <w:p w14:paraId="0FB6D04B" w14:textId="6F4F0117" w:rsidR="00B34B1F" w:rsidRPr="00B34B1F" w:rsidRDefault="00B34B1F" w:rsidP="00B34B1F">
            <w:pPr>
              <w:tabs>
                <w:tab w:val="left" w:pos="2260"/>
                <w:tab w:val="left" w:pos="3567"/>
              </w:tabs>
              <w:spacing w:line="240" w:lineRule="auto"/>
              <w:ind w:right="68" w:firstLine="0"/>
              <w:contextualSpacing/>
              <w:jc w:val="left"/>
              <w:rPr>
                <w:rFonts w:ascii="Times New Roman" w:hAnsi="Times New Roman"/>
                <w:b/>
                <w:snapToGrid/>
                <w:spacing w:val="-3"/>
                <w:sz w:val="24"/>
                <w:szCs w:val="24"/>
              </w:rPr>
            </w:pPr>
            <w:r w:rsidRPr="00B34B1F">
              <w:rPr>
                <w:rFonts w:ascii="Times New Roman" w:hAnsi="Times New Roman"/>
                <w:b/>
                <w:snapToGrid/>
                <w:spacing w:val="-3"/>
                <w:sz w:val="24"/>
                <w:szCs w:val="24"/>
              </w:rPr>
              <w:t xml:space="preserve">Общество с ограниченной ответственностью </w:t>
            </w:r>
            <w:r>
              <w:rPr>
                <w:rFonts w:ascii="Times New Roman" w:hAnsi="Times New Roman"/>
                <w:b/>
                <w:snapToGrid/>
                <w:spacing w:val="-3"/>
                <w:sz w:val="24"/>
                <w:szCs w:val="24"/>
              </w:rPr>
              <w:br/>
            </w:r>
            <w:r w:rsidRPr="00B34B1F">
              <w:rPr>
                <w:rFonts w:ascii="Times New Roman" w:hAnsi="Times New Roman"/>
                <w:b/>
                <w:snapToGrid/>
                <w:spacing w:val="-3"/>
                <w:sz w:val="24"/>
                <w:szCs w:val="24"/>
              </w:rPr>
              <w:t>«</w:t>
            </w:r>
            <w:r>
              <w:rPr>
                <w:rFonts w:ascii="Times New Roman" w:hAnsi="Times New Roman"/>
                <w:b/>
                <w:snapToGrid/>
                <w:spacing w:val="-3"/>
                <w:sz w:val="24"/>
                <w:szCs w:val="24"/>
              </w:rPr>
              <w:t xml:space="preserve">Юнител </w:t>
            </w:r>
            <w:r w:rsidRPr="00B34B1F">
              <w:rPr>
                <w:rFonts w:ascii="Times New Roman" w:hAnsi="Times New Roman"/>
                <w:b/>
                <w:snapToGrid/>
                <w:spacing w:val="-3"/>
                <w:sz w:val="24"/>
                <w:szCs w:val="24"/>
              </w:rPr>
              <w:t>Инжиниринг»</w:t>
            </w:r>
          </w:p>
        </w:tc>
      </w:tr>
      <w:tr w:rsidR="00B34B1F" w:rsidRPr="00B34B1F" w14:paraId="63DC565F" w14:textId="77777777" w:rsidTr="00B926D3">
        <w:tc>
          <w:tcPr>
            <w:tcW w:w="5240" w:type="dxa"/>
          </w:tcPr>
          <w:p w14:paraId="5896E622" w14:textId="77777777" w:rsidR="00B34B1F" w:rsidRPr="00B34B1F" w:rsidRDefault="00B34B1F" w:rsidP="00B34B1F">
            <w:pPr>
              <w:spacing w:line="240" w:lineRule="auto"/>
              <w:ind w:firstLine="0"/>
              <w:contextualSpacing/>
              <w:rPr>
                <w:rFonts w:ascii="Times New Roman" w:hAnsi="Times New Roman"/>
                <w:snapToGrid/>
                <w:sz w:val="24"/>
                <w:szCs w:val="24"/>
                <w:highlight w:val="yellow"/>
              </w:rPr>
            </w:pPr>
          </w:p>
        </w:tc>
        <w:tc>
          <w:tcPr>
            <w:tcW w:w="5245" w:type="dxa"/>
          </w:tcPr>
          <w:p w14:paraId="300798C5"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Юридический и почтовый адрес:</w:t>
            </w:r>
          </w:p>
          <w:p w14:paraId="2E7C7F0E"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111024 г. Москва, ул. 2-я Кабельная, д.2, стр.1, а/я 169</w:t>
            </w:r>
          </w:p>
          <w:p w14:paraId="79230C7B"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Фактический адрес:</w:t>
            </w:r>
          </w:p>
          <w:p w14:paraId="50A2C710"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115280 г. Москва ул. Автозаводская д.14, БЦ РТС 7 этаж</w:t>
            </w:r>
          </w:p>
          <w:p w14:paraId="0FBB9EBC"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p>
          <w:p w14:paraId="2BC557AF"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Тел/факс: +7 (495) 165-99-98</w:t>
            </w:r>
          </w:p>
          <w:p w14:paraId="4CC18FB1"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p>
          <w:p w14:paraId="38B25F34"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ИНН/КПП: 7722314584/772201001</w:t>
            </w:r>
          </w:p>
          <w:p w14:paraId="2DFB28EE"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Банковские реквизиты:</w:t>
            </w:r>
          </w:p>
          <w:p w14:paraId="175E008A"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Р/с № 40702810246010008913</w:t>
            </w:r>
          </w:p>
          <w:p w14:paraId="0C476BF4"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в ЦЕНТРАЛЬНЫЙ ФИЛИАЛ АБ "РОССИЯ" в г. Москве</w:t>
            </w:r>
          </w:p>
          <w:p w14:paraId="2B051D80"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БИК 044525220</w:t>
            </w:r>
          </w:p>
          <w:p w14:paraId="7E497144"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к/с № 30101810145250000220</w:t>
            </w:r>
          </w:p>
          <w:p w14:paraId="628B3FA1"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ОГРН: № 1157746039560</w:t>
            </w:r>
          </w:p>
          <w:p w14:paraId="1314DC22"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ОКПО: 61775353</w:t>
            </w:r>
          </w:p>
          <w:p w14:paraId="224DB342"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ОКВЭД: 27.12, 27.90, 33.14, 61.10, 46.90</w:t>
            </w:r>
          </w:p>
          <w:p w14:paraId="19E2B994" w14:textId="77777777" w:rsidR="00B34B1F" w:rsidRPr="00B34B1F" w:rsidRDefault="00B34B1F" w:rsidP="00B34B1F">
            <w:pPr>
              <w:spacing w:line="240" w:lineRule="auto"/>
              <w:ind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ОКАТО: 45290564000</w:t>
            </w:r>
          </w:p>
          <w:p w14:paraId="29F62B00" w14:textId="77777777" w:rsidR="00B34B1F" w:rsidRPr="00B34B1F" w:rsidRDefault="00B34B1F" w:rsidP="00B34B1F">
            <w:pPr>
              <w:autoSpaceDE w:val="0"/>
              <w:autoSpaceDN w:val="0"/>
              <w:spacing w:line="240" w:lineRule="auto"/>
              <w:ind w:firstLine="0"/>
              <w:contextualSpacing/>
              <w:rPr>
                <w:rFonts w:ascii="Times New Roman" w:hAnsi="Times New Roman"/>
                <w:snapToGrid/>
                <w:sz w:val="22"/>
                <w:szCs w:val="22"/>
              </w:rPr>
            </w:pPr>
          </w:p>
        </w:tc>
      </w:tr>
      <w:tr w:rsidR="00B34B1F" w:rsidRPr="00B34B1F" w14:paraId="5480A796" w14:textId="77777777" w:rsidTr="00B926D3">
        <w:tc>
          <w:tcPr>
            <w:tcW w:w="5240" w:type="dxa"/>
          </w:tcPr>
          <w:p w14:paraId="0EA5B76B" w14:textId="34513184" w:rsidR="00B34B1F" w:rsidRPr="00B34B1F" w:rsidRDefault="00B34B1F" w:rsidP="00B34B1F">
            <w:pPr>
              <w:spacing w:line="240" w:lineRule="auto"/>
              <w:ind w:firstLine="0"/>
              <w:contextualSpacing/>
              <w:jc w:val="left"/>
              <w:rPr>
                <w:rFonts w:ascii="Times New Roman" w:hAnsi="Times New Roman"/>
                <w:snapToGrid/>
                <w:sz w:val="24"/>
                <w:szCs w:val="24"/>
                <w:highlight w:val="yellow"/>
              </w:rPr>
            </w:pPr>
          </w:p>
        </w:tc>
        <w:tc>
          <w:tcPr>
            <w:tcW w:w="5245" w:type="dxa"/>
          </w:tcPr>
          <w:p w14:paraId="067A40A5" w14:textId="77777777" w:rsidR="00B34B1F" w:rsidRPr="00B34B1F" w:rsidRDefault="00B34B1F" w:rsidP="00B34B1F">
            <w:pPr>
              <w:spacing w:line="240" w:lineRule="auto"/>
              <w:ind w:right="68" w:firstLine="28"/>
              <w:contextualSpacing/>
              <w:rPr>
                <w:rFonts w:ascii="Times New Roman" w:hAnsi="Times New Roman"/>
                <w:snapToGrid/>
                <w:sz w:val="24"/>
                <w:szCs w:val="24"/>
              </w:rPr>
            </w:pPr>
          </w:p>
          <w:p w14:paraId="1B0E9E79" w14:textId="77777777" w:rsidR="00B34B1F" w:rsidRPr="00B34B1F" w:rsidRDefault="00B34B1F" w:rsidP="00B34B1F">
            <w:pPr>
              <w:spacing w:line="240" w:lineRule="auto"/>
              <w:ind w:right="68" w:firstLine="28"/>
              <w:contextualSpacing/>
              <w:rPr>
                <w:rFonts w:ascii="Times New Roman" w:hAnsi="Times New Roman"/>
                <w:snapToGrid/>
                <w:sz w:val="24"/>
                <w:szCs w:val="24"/>
              </w:rPr>
            </w:pPr>
            <w:r w:rsidRPr="00B34B1F">
              <w:rPr>
                <w:rFonts w:ascii="Times New Roman" w:hAnsi="Times New Roman"/>
                <w:snapToGrid/>
                <w:sz w:val="24"/>
                <w:szCs w:val="24"/>
              </w:rPr>
              <w:t xml:space="preserve">Первый заместитель </w:t>
            </w:r>
          </w:p>
          <w:p w14:paraId="1AE23D59" w14:textId="77777777" w:rsidR="00B34B1F" w:rsidRPr="00B34B1F" w:rsidRDefault="00B34B1F" w:rsidP="00B34B1F">
            <w:pPr>
              <w:spacing w:line="240" w:lineRule="auto"/>
              <w:ind w:right="68" w:firstLine="28"/>
              <w:contextualSpacing/>
              <w:rPr>
                <w:rFonts w:ascii="Times New Roman" w:hAnsi="Times New Roman"/>
                <w:snapToGrid/>
                <w:sz w:val="24"/>
                <w:szCs w:val="24"/>
              </w:rPr>
            </w:pPr>
            <w:r w:rsidRPr="00B34B1F">
              <w:rPr>
                <w:rFonts w:ascii="Times New Roman" w:hAnsi="Times New Roman"/>
                <w:snapToGrid/>
                <w:sz w:val="24"/>
                <w:szCs w:val="24"/>
              </w:rPr>
              <w:t>генерального директора</w:t>
            </w:r>
          </w:p>
          <w:p w14:paraId="74582FB2" w14:textId="77777777" w:rsidR="00B34B1F" w:rsidRPr="00B34B1F" w:rsidRDefault="00B34B1F" w:rsidP="00B34B1F">
            <w:pPr>
              <w:spacing w:line="240" w:lineRule="auto"/>
              <w:ind w:right="68" w:firstLine="28"/>
              <w:contextualSpacing/>
              <w:rPr>
                <w:rFonts w:ascii="Times New Roman" w:hAnsi="Times New Roman"/>
                <w:snapToGrid/>
                <w:sz w:val="24"/>
                <w:szCs w:val="24"/>
              </w:rPr>
            </w:pPr>
          </w:p>
          <w:p w14:paraId="762AB63C" w14:textId="77777777" w:rsidR="00B34B1F" w:rsidRPr="00B34B1F" w:rsidRDefault="00B34B1F" w:rsidP="00B34B1F">
            <w:pPr>
              <w:spacing w:line="240" w:lineRule="auto"/>
              <w:ind w:right="68" w:firstLine="28"/>
              <w:contextualSpacing/>
              <w:rPr>
                <w:rFonts w:ascii="Times New Roman" w:hAnsi="Times New Roman"/>
                <w:snapToGrid/>
                <w:sz w:val="24"/>
                <w:szCs w:val="24"/>
              </w:rPr>
            </w:pPr>
          </w:p>
          <w:p w14:paraId="5F9E1A0D" w14:textId="77777777" w:rsidR="00B34B1F" w:rsidRPr="00B34B1F" w:rsidRDefault="00B34B1F" w:rsidP="00B34B1F">
            <w:pPr>
              <w:spacing w:line="240" w:lineRule="auto"/>
              <w:ind w:right="68" w:firstLine="28"/>
              <w:contextualSpacing/>
              <w:rPr>
                <w:rFonts w:ascii="Times New Roman" w:hAnsi="Times New Roman"/>
                <w:b/>
                <w:bCs/>
                <w:caps/>
                <w:snapToGrid/>
                <w:sz w:val="24"/>
                <w:szCs w:val="24"/>
              </w:rPr>
            </w:pPr>
            <w:r w:rsidRPr="00B34B1F">
              <w:rPr>
                <w:rFonts w:ascii="Times New Roman" w:hAnsi="Times New Roman"/>
                <w:snapToGrid/>
                <w:sz w:val="24"/>
                <w:szCs w:val="24"/>
              </w:rPr>
              <w:t>_______________/Вейбер Е. В. /</w:t>
            </w:r>
          </w:p>
          <w:p w14:paraId="4F5A411C" w14:textId="77777777" w:rsidR="00B34B1F" w:rsidRPr="00B34B1F" w:rsidRDefault="00B34B1F" w:rsidP="00B34B1F">
            <w:pPr>
              <w:tabs>
                <w:tab w:val="left" w:pos="2260"/>
                <w:tab w:val="left" w:pos="3567"/>
              </w:tabs>
              <w:spacing w:line="240" w:lineRule="auto"/>
              <w:ind w:right="68" w:firstLine="0"/>
              <w:contextualSpacing/>
              <w:rPr>
                <w:rFonts w:ascii="Times New Roman" w:hAnsi="Times New Roman"/>
                <w:b/>
                <w:snapToGrid/>
                <w:spacing w:val="-3"/>
                <w:sz w:val="24"/>
                <w:szCs w:val="24"/>
              </w:rPr>
            </w:pPr>
            <w:r w:rsidRPr="00B34B1F">
              <w:rPr>
                <w:rFonts w:ascii="Times New Roman" w:hAnsi="Times New Roman"/>
                <w:snapToGrid/>
                <w:sz w:val="24"/>
                <w:szCs w:val="24"/>
              </w:rPr>
              <w:t>м.п.</w:t>
            </w:r>
          </w:p>
        </w:tc>
      </w:tr>
    </w:tbl>
    <w:p w14:paraId="0848EFFA" w14:textId="77777777" w:rsidR="0082321C" w:rsidRDefault="0082321C" w:rsidP="00834975">
      <w:pPr>
        <w:pStyle w:val="af0"/>
        <w:shd w:val="clear" w:color="auto" w:fill="FFFFFF"/>
        <w:tabs>
          <w:tab w:val="left" w:pos="284"/>
          <w:tab w:val="left" w:pos="5745"/>
        </w:tabs>
        <w:ind w:left="0"/>
        <w:rPr>
          <w:b/>
          <w:bCs/>
        </w:rPr>
      </w:pPr>
    </w:p>
    <w:p w14:paraId="28D970BE" w14:textId="77777777" w:rsidR="003742BF" w:rsidRDefault="003742BF" w:rsidP="007408A9">
      <w:pPr>
        <w:spacing w:line="240" w:lineRule="auto"/>
        <w:ind w:left="4820" w:firstLine="0"/>
        <w:jc w:val="right"/>
        <w:rPr>
          <w:b/>
          <w:sz w:val="22"/>
          <w:szCs w:val="22"/>
        </w:rPr>
      </w:pPr>
    </w:p>
    <w:p w14:paraId="3E2B2EF5" w14:textId="185A3F55" w:rsidR="009A363D" w:rsidRDefault="009A363D" w:rsidP="007408A9">
      <w:pPr>
        <w:spacing w:line="240" w:lineRule="auto"/>
        <w:ind w:left="4820" w:firstLine="0"/>
        <w:jc w:val="right"/>
        <w:rPr>
          <w:b/>
          <w:sz w:val="22"/>
          <w:szCs w:val="22"/>
        </w:rPr>
      </w:pPr>
    </w:p>
    <w:p w14:paraId="593C5860" w14:textId="7B173310" w:rsidR="007313D9" w:rsidRDefault="007313D9" w:rsidP="007408A9">
      <w:pPr>
        <w:spacing w:line="240" w:lineRule="auto"/>
        <w:ind w:left="4820" w:firstLine="0"/>
        <w:jc w:val="right"/>
        <w:rPr>
          <w:b/>
          <w:sz w:val="22"/>
          <w:szCs w:val="22"/>
        </w:rPr>
      </w:pPr>
    </w:p>
    <w:p w14:paraId="440EE4FF" w14:textId="0A73F1F7" w:rsidR="007313D9" w:rsidRDefault="007313D9" w:rsidP="007408A9">
      <w:pPr>
        <w:spacing w:line="240" w:lineRule="auto"/>
        <w:ind w:left="4820" w:firstLine="0"/>
        <w:jc w:val="right"/>
        <w:rPr>
          <w:b/>
          <w:sz w:val="22"/>
          <w:szCs w:val="22"/>
        </w:rPr>
      </w:pPr>
    </w:p>
    <w:p w14:paraId="753F9176" w14:textId="22BC48F7" w:rsidR="007313D9" w:rsidRDefault="007313D9" w:rsidP="007408A9">
      <w:pPr>
        <w:spacing w:line="240" w:lineRule="auto"/>
        <w:ind w:left="4820" w:firstLine="0"/>
        <w:jc w:val="right"/>
        <w:rPr>
          <w:b/>
          <w:sz w:val="22"/>
          <w:szCs w:val="22"/>
        </w:rPr>
      </w:pPr>
    </w:p>
    <w:p w14:paraId="2C47F131" w14:textId="5EFCA6E3" w:rsidR="007313D9" w:rsidRDefault="007313D9" w:rsidP="007408A9">
      <w:pPr>
        <w:spacing w:line="240" w:lineRule="auto"/>
        <w:ind w:left="4820" w:firstLine="0"/>
        <w:jc w:val="right"/>
        <w:rPr>
          <w:b/>
          <w:sz w:val="22"/>
          <w:szCs w:val="22"/>
        </w:rPr>
      </w:pPr>
    </w:p>
    <w:p w14:paraId="1D9B3440" w14:textId="6630304C" w:rsidR="007313D9" w:rsidRDefault="007313D9" w:rsidP="007408A9">
      <w:pPr>
        <w:spacing w:line="240" w:lineRule="auto"/>
        <w:ind w:left="4820" w:firstLine="0"/>
        <w:jc w:val="right"/>
        <w:rPr>
          <w:b/>
          <w:sz w:val="22"/>
          <w:szCs w:val="22"/>
        </w:rPr>
      </w:pPr>
    </w:p>
    <w:p w14:paraId="61B9C486" w14:textId="2EB53E9E" w:rsidR="007313D9" w:rsidRDefault="007313D9" w:rsidP="007408A9">
      <w:pPr>
        <w:spacing w:line="240" w:lineRule="auto"/>
        <w:ind w:left="4820" w:firstLine="0"/>
        <w:jc w:val="right"/>
        <w:rPr>
          <w:b/>
          <w:sz w:val="22"/>
          <w:szCs w:val="22"/>
        </w:rPr>
      </w:pPr>
    </w:p>
    <w:p w14:paraId="7A30097D" w14:textId="1FE8F54D" w:rsidR="007313D9" w:rsidRDefault="007313D9" w:rsidP="007408A9">
      <w:pPr>
        <w:spacing w:line="240" w:lineRule="auto"/>
        <w:ind w:left="4820" w:firstLine="0"/>
        <w:jc w:val="right"/>
        <w:rPr>
          <w:b/>
          <w:sz w:val="22"/>
          <w:szCs w:val="22"/>
        </w:rPr>
      </w:pPr>
    </w:p>
    <w:p w14:paraId="47174C3C" w14:textId="63D47BA7" w:rsidR="007313D9" w:rsidRDefault="007313D9" w:rsidP="007408A9">
      <w:pPr>
        <w:spacing w:line="240" w:lineRule="auto"/>
        <w:ind w:left="4820" w:firstLine="0"/>
        <w:jc w:val="right"/>
        <w:rPr>
          <w:b/>
          <w:sz w:val="22"/>
          <w:szCs w:val="22"/>
        </w:rPr>
      </w:pPr>
    </w:p>
    <w:p w14:paraId="6998980C" w14:textId="1E0DF128" w:rsidR="007313D9" w:rsidRDefault="007313D9" w:rsidP="007408A9">
      <w:pPr>
        <w:spacing w:line="240" w:lineRule="auto"/>
        <w:ind w:left="4820" w:firstLine="0"/>
        <w:jc w:val="right"/>
        <w:rPr>
          <w:b/>
          <w:sz w:val="22"/>
          <w:szCs w:val="22"/>
        </w:rPr>
      </w:pPr>
    </w:p>
    <w:p w14:paraId="17E95B7C" w14:textId="6E675041" w:rsidR="007313D9" w:rsidRDefault="007313D9" w:rsidP="007408A9">
      <w:pPr>
        <w:spacing w:line="240" w:lineRule="auto"/>
        <w:ind w:left="4820" w:firstLine="0"/>
        <w:jc w:val="right"/>
        <w:rPr>
          <w:b/>
          <w:sz w:val="22"/>
          <w:szCs w:val="22"/>
        </w:rPr>
      </w:pPr>
    </w:p>
    <w:p w14:paraId="0C7EADE6" w14:textId="72E213C3" w:rsidR="007313D9" w:rsidRDefault="007313D9" w:rsidP="007408A9">
      <w:pPr>
        <w:spacing w:line="240" w:lineRule="auto"/>
        <w:ind w:left="4820" w:firstLine="0"/>
        <w:jc w:val="right"/>
        <w:rPr>
          <w:b/>
          <w:sz w:val="22"/>
          <w:szCs w:val="22"/>
        </w:rPr>
      </w:pPr>
    </w:p>
    <w:p w14:paraId="661D1D6B" w14:textId="5C78A48E" w:rsidR="007313D9" w:rsidRDefault="007313D9" w:rsidP="007408A9">
      <w:pPr>
        <w:spacing w:line="240" w:lineRule="auto"/>
        <w:ind w:left="4820" w:firstLine="0"/>
        <w:jc w:val="right"/>
        <w:rPr>
          <w:b/>
          <w:sz w:val="22"/>
          <w:szCs w:val="22"/>
        </w:rPr>
      </w:pPr>
    </w:p>
    <w:p w14:paraId="1B4DB86D" w14:textId="0FA8E31A" w:rsidR="00567E3E" w:rsidRDefault="00567E3E" w:rsidP="007408A9">
      <w:pPr>
        <w:spacing w:line="240" w:lineRule="auto"/>
        <w:ind w:left="4820" w:firstLine="0"/>
        <w:jc w:val="right"/>
        <w:rPr>
          <w:b/>
          <w:sz w:val="22"/>
          <w:szCs w:val="22"/>
        </w:rPr>
      </w:pPr>
    </w:p>
    <w:p w14:paraId="5D1D0415" w14:textId="3D3276D7" w:rsidR="00567E3E" w:rsidRPr="00A460BC" w:rsidRDefault="00567E3E" w:rsidP="007408A9">
      <w:pPr>
        <w:spacing w:line="240" w:lineRule="auto"/>
        <w:ind w:left="4820" w:firstLine="0"/>
        <w:jc w:val="right"/>
        <w:rPr>
          <w:b/>
          <w:sz w:val="22"/>
          <w:szCs w:val="22"/>
        </w:rPr>
      </w:pPr>
    </w:p>
    <w:p w14:paraId="78541DA4" w14:textId="77777777" w:rsidR="003D2C79" w:rsidRPr="00A460BC" w:rsidRDefault="003D2C79" w:rsidP="007408A9">
      <w:pPr>
        <w:spacing w:line="240" w:lineRule="auto"/>
        <w:ind w:left="4820" w:firstLine="0"/>
        <w:jc w:val="right"/>
        <w:rPr>
          <w:b/>
          <w:sz w:val="22"/>
          <w:szCs w:val="22"/>
        </w:rPr>
      </w:pPr>
    </w:p>
    <w:p w14:paraId="014CD25C" w14:textId="1708143B" w:rsidR="00351FC0" w:rsidRPr="00B34B1F" w:rsidRDefault="00351FC0" w:rsidP="007408A9">
      <w:pPr>
        <w:spacing w:line="240" w:lineRule="auto"/>
        <w:ind w:left="4820" w:firstLine="0"/>
        <w:jc w:val="right"/>
        <w:rPr>
          <w:b/>
          <w:sz w:val="22"/>
          <w:szCs w:val="22"/>
          <w:highlight w:val="yellow"/>
        </w:rPr>
      </w:pPr>
      <w:r w:rsidRPr="00B34B1F">
        <w:rPr>
          <w:b/>
          <w:sz w:val="22"/>
          <w:szCs w:val="22"/>
          <w:highlight w:val="yellow"/>
        </w:rPr>
        <w:lastRenderedPageBreak/>
        <w:t>Приложение № 1</w:t>
      </w:r>
    </w:p>
    <w:p w14:paraId="7B2ED0A3" w14:textId="0D708BA0" w:rsidR="00351FC0" w:rsidRPr="00B34B1F" w:rsidRDefault="00A31F70" w:rsidP="007408A9">
      <w:pPr>
        <w:spacing w:line="240" w:lineRule="auto"/>
        <w:ind w:left="4820" w:firstLine="0"/>
        <w:jc w:val="right"/>
        <w:rPr>
          <w:sz w:val="22"/>
          <w:szCs w:val="22"/>
          <w:highlight w:val="yellow"/>
        </w:rPr>
      </w:pPr>
      <w:r w:rsidRPr="00B34B1F">
        <w:rPr>
          <w:sz w:val="22"/>
          <w:szCs w:val="22"/>
          <w:highlight w:val="yellow"/>
        </w:rPr>
        <w:t>к Договору субподряда</w:t>
      </w:r>
    </w:p>
    <w:p w14:paraId="3D44617D" w14:textId="2467D7E2" w:rsidR="00C369E9" w:rsidRPr="00B34B1F" w:rsidRDefault="00C369E9" w:rsidP="00C369E9">
      <w:pPr>
        <w:spacing w:line="240" w:lineRule="auto"/>
        <w:ind w:left="4820" w:firstLine="0"/>
        <w:jc w:val="right"/>
        <w:rPr>
          <w:sz w:val="22"/>
          <w:szCs w:val="22"/>
          <w:highlight w:val="yellow"/>
        </w:rPr>
      </w:pPr>
      <w:r w:rsidRPr="00B34B1F">
        <w:rPr>
          <w:sz w:val="22"/>
          <w:szCs w:val="22"/>
          <w:highlight w:val="yellow"/>
        </w:rPr>
        <w:t xml:space="preserve">от </w:t>
      </w:r>
      <w:proofErr w:type="gramStart"/>
      <w:r w:rsidRPr="00B34B1F">
        <w:rPr>
          <w:sz w:val="22"/>
          <w:szCs w:val="22"/>
          <w:highlight w:val="yellow"/>
        </w:rPr>
        <w:t>«</w:t>
      </w:r>
      <w:r w:rsidR="00B34B1F" w:rsidRPr="00B34B1F">
        <w:rPr>
          <w:sz w:val="22"/>
          <w:szCs w:val="22"/>
          <w:highlight w:val="yellow"/>
        </w:rPr>
        <w:t xml:space="preserve">  </w:t>
      </w:r>
      <w:proofErr w:type="gramEnd"/>
      <w:r w:rsidR="00B34B1F" w:rsidRPr="00B34B1F">
        <w:rPr>
          <w:sz w:val="22"/>
          <w:szCs w:val="22"/>
          <w:highlight w:val="yellow"/>
        </w:rPr>
        <w:t xml:space="preserve">  </w:t>
      </w:r>
      <w:r w:rsidRPr="00B34B1F">
        <w:rPr>
          <w:sz w:val="22"/>
          <w:szCs w:val="22"/>
          <w:highlight w:val="yellow"/>
        </w:rPr>
        <w:t xml:space="preserve">» </w:t>
      </w:r>
      <w:r w:rsidR="00B34B1F" w:rsidRPr="00B34B1F">
        <w:rPr>
          <w:sz w:val="22"/>
          <w:szCs w:val="22"/>
          <w:highlight w:val="yellow"/>
        </w:rPr>
        <w:tab/>
      </w:r>
      <w:r w:rsidR="00B34B1F" w:rsidRPr="00B34B1F">
        <w:rPr>
          <w:sz w:val="22"/>
          <w:szCs w:val="22"/>
          <w:highlight w:val="yellow"/>
        </w:rPr>
        <w:tab/>
      </w:r>
      <w:r w:rsidRPr="00B34B1F">
        <w:rPr>
          <w:sz w:val="22"/>
          <w:szCs w:val="22"/>
          <w:highlight w:val="yellow"/>
        </w:rPr>
        <w:t xml:space="preserve"> 202</w:t>
      </w:r>
      <w:r w:rsidR="007313D9" w:rsidRPr="00B34B1F">
        <w:rPr>
          <w:sz w:val="22"/>
          <w:szCs w:val="22"/>
          <w:highlight w:val="yellow"/>
        </w:rPr>
        <w:t>6</w:t>
      </w:r>
      <w:r w:rsidR="00456BBD" w:rsidRPr="005A6C45">
        <w:rPr>
          <w:sz w:val="22"/>
          <w:szCs w:val="22"/>
          <w:highlight w:val="yellow"/>
        </w:rPr>
        <w:t xml:space="preserve"> </w:t>
      </w:r>
      <w:r w:rsidRPr="00B34B1F">
        <w:rPr>
          <w:sz w:val="22"/>
          <w:szCs w:val="22"/>
          <w:highlight w:val="yellow"/>
        </w:rPr>
        <w:t xml:space="preserve">г. </w:t>
      </w:r>
    </w:p>
    <w:p w14:paraId="49557955" w14:textId="3352D1AE" w:rsidR="007313D9" w:rsidRPr="007313D9" w:rsidRDefault="007313D9" w:rsidP="00B34B1F">
      <w:pPr>
        <w:tabs>
          <w:tab w:val="left" w:pos="3148"/>
          <w:tab w:val="center" w:pos="4818"/>
          <w:tab w:val="left" w:pos="6926"/>
        </w:tabs>
        <w:spacing w:line="240" w:lineRule="auto"/>
        <w:ind w:firstLine="0"/>
        <w:jc w:val="right"/>
        <w:rPr>
          <w:b/>
          <w:bCs/>
          <w:color w:val="000000"/>
          <w:sz w:val="22"/>
          <w:szCs w:val="22"/>
        </w:rPr>
      </w:pPr>
      <w:r w:rsidRPr="00B34B1F">
        <w:rPr>
          <w:b/>
          <w:bCs/>
          <w:color w:val="000000"/>
          <w:sz w:val="22"/>
          <w:szCs w:val="22"/>
          <w:highlight w:val="yellow"/>
        </w:rPr>
        <w:t>№</w:t>
      </w:r>
      <w:r w:rsidRPr="007313D9">
        <w:rPr>
          <w:b/>
          <w:bCs/>
          <w:color w:val="000000"/>
          <w:sz w:val="22"/>
          <w:szCs w:val="22"/>
        </w:rPr>
        <w:t xml:space="preserve"> </w:t>
      </w:r>
    </w:p>
    <w:p w14:paraId="759B0EFD" w14:textId="6F1C7D7B" w:rsidR="00F81C53" w:rsidRPr="0064744D" w:rsidRDefault="00F81C53" w:rsidP="00F81C53">
      <w:pPr>
        <w:tabs>
          <w:tab w:val="left" w:pos="3148"/>
          <w:tab w:val="center" w:pos="4818"/>
          <w:tab w:val="left" w:pos="6926"/>
        </w:tabs>
        <w:spacing w:line="240" w:lineRule="auto"/>
        <w:ind w:firstLine="0"/>
        <w:jc w:val="right"/>
        <w:rPr>
          <w:b/>
          <w:color w:val="000000" w:themeColor="text1"/>
          <w:sz w:val="20"/>
          <w:szCs w:val="20"/>
        </w:rPr>
      </w:pPr>
    </w:p>
    <w:p w14:paraId="2F883489" w14:textId="7B26CBCA" w:rsidR="008F3866" w:rsidRDefault="008F3866" w:rsidP="00B34B1F">
      <w:pPr>
        <w:spacing w:after="240" w:line="240" w:lineRule="auto"/>
        <w:ind w:firstLine="0"/>
        <w:jc w:val="center"/>
        <w:rPr>
          <w:b/>
          <w:sz w:val="24"/>
          <w:szCs w:val="24"/>
        </w:rPr>
      </w:pPr>
      <w:r w:rsidRPr="004A0639">
        <w:rPr>
          <w:b/>
          <w:sz w:val="24"/>
          <w:szCs w:val="24"/>
        </w:rPr>
        <w:t>СВОДНАЯ ТАБЛИЦА СТОИМОСТИ РАБОТ</w:t>
      </w:r>
    </w:p>
    <w:tbl>
      <w:tblPr>
        <w:tblStyle w:val="ab"/>
        <w:tblW w:w="10201" w:type="dxa"/>
        <w:jc w:val="center"/>
        <w:tblLayout w:type="fixed"/>
        <w:tblLook w:val="04A0" w:firstRow="1" w:lastRow="0" w:firstColumn="1" w:lastColumn="0" w:noHBand="0" w:noVBand="1"/>
      </w:tblPr>
      <w:tblGrid>
        <w:gridCol w:w="421"/>
        <w:gridCol w:w="4677"/>
        <w:gridCol w:w="1134"/>
        <w:gridCol w:w="993"/>
        <w:gridCol w:w="2976"/>
      </w:tblGrid>
      <w:tr w:rsidR="0006192C" w:rsidRPr="00AA5786" w14:paraId="12497EAE" w14:textId="6B0C706A" w:rsidTr="001176A5">
        <w:trPr>
          <w:trHeight w:val="212"/>
          <w:jc w:val="center"/>
        </w:trPr>
        <w:tc>
          <w:tcPr>
            <w:tcW w:w="421" w:type="dxa"/>
            <w:vAlign w:val="center"/>
          </w:tcPr>
          <w:p w14:paraId="37B16516" w14:textId="5FAE20A8" w:rsidR="0006192C" w:rsidRPr="00AA5786" w:rsidRDefault="0072369E" w:rsidP="00E324D6">
            <w:pPr>
              <w:spacing w:line="240" w:lineRule="auto"/>
              <w:ind w:firstLine="0"/>
              <w:jc w:val="center"/>
              <w:rPr>
                <w:sz w:val="24"/>
                <w:szCs w:val="24"/>
              </w:rPr>
            </w:pPr>
            <w:r>
              <w:rPr>
                <w:sz w:val="24"/>
                <w:szCs w:val="24"/>
              </w:rPr>
              <w:t>№</w:t>
            </w:r>
          </w:p>
        </w:tc>
        <w:tc>
          <w:tcPr>
            <w:tcW w:w="4677" w:type="dxa"/>
            <w:vAlign w:val="center"/>
          </w:tcPr>
          <w:p w14:paraId="2B7FBFD4" w14:textId="77777777" w:rsidR="0006192C" w:rsidRPr="00AA5786" w:rsidRDefault="0006192C" w:rsidP="00E324D6">
            <w:pPr>
              <w:spacing w:line="240" w:lineRule="auto"/>
              <w:ind w:firstLine="0"/>
              <w:jc w:val="center"/>
              <w:rPr>
                <w:sz w:val="24"/>
                <w:szCs w:val="24"/>
              </w:rPr>
            </w:pPr>
            <w:r w:rsidRPr="00AA5786">
              <w:rPr>
                <w:sz w:val="24"/>
                <w:szCs w:val="24"/>
              </w:rPr>
              <w:t>Наименование объекта</w:t>
            </w:r>
          </w:p>
        </w:tc>
        <w:tc>
          <w:tcPr>
            <w:tcW w:w="1134" w:type="dxa"/>
            <w:vAlign w:val="center"/>
          </w:tcPr>
          <w:p w14:paraId="138F1E7F" w14:textId="133D4427" w:rsidR="0006192C" w:rsidRPr="00AA5786" w:rsidRDefault="0006192C" w:rsidP="00E324D6">
            <w:pPr>
              <w:spacing w:line="240" w:lineRule="auto"/>
              <w:ind w:firstLine="0"/>
              <w:jc w:val="center"/>
              <w:rPr>
                <w:sz w:val="24"/>
                <w:szCs w:val="24"/>
              </w:rPr>
            </w:pPr>
            <w:r>
              <w:rPr>
                <w:sz w:val="24"/>
                <w:szCs w:val="24"/>
              </w:rPr>
              <w:t>Ед. изм.</w:t>
            </w:r>
          </w:p>
        </w:tc>
        <w:tc>
          <w:tcPr>
            <w:tcW w:w="993" w:type="dxa"/>
            <w:vAlign w:val="center"/>
          </w:tcPr>
          <w:p w14:paraId="54532CA3" w14:textId="192B8FBD" w:rsidR="0006192C" w:rsidRPr="00AA5786" w:rsidRDefault="0006192C" w:rsidP="00E324D6">
            <w:pPr>
              <w:spacing w:line="240" w:lineRule="auto"/>
              <w:ind w:firstLine="0"/>
              <w:jc w:val="center"/>
              <w:rPr>
                <w:sz w:val="24"/>
                <w:szCs w:val="24"/>
              </w:rPr>
            </w:pPr>
            <w:r>
              <w:rPr>
                <w:sz w:val="24"/>
                <w:szCs w:val="24"/>
              </w:rPr>
              <w:t>Кол-во</w:t>
            </w:r>
          </w:p>
        </w:tc>
        <w:tc>
          <w:tcPr>
            <w:tcW w:w="2976" w:type="dxa"/>
            <w:vAlign w:val="center"/>
          </w:tcPr>
          <w:p w14:paraId="5EEF02C1" w14:textId="288E33D2" w:rsidR="0006192C" w:rsidRPr="00AA5786" w:rsidRDefault="0006192C" w:rsidP="00E324D6">
            <w:pPr>
              <w:spacing w:line="240" w:lineRule="auto"/>
              <w:ind w:firstLine="0"/>
              <w:jc w:val="center"/>
              <w:rPr>
                <w:sz w:val="24"/>
                <w:szCs w:val="24"/>
              </w:rPr>
            </w:pPr>
            <w:r w:rsidRPr="00AA5786">
              <w:rPr>
                <w:sz w:val="24"/>
                <w:szCs w:val="24"/>
              </w:rPr>
              <w:t xml:space="preserve">Стоимость </w:t>
            </w:r>
            <w:r>
              <w:rPr>
                <w:sz w:val="24"/>
                <w:szCs w:val="24"/>
              </w:rPr>
              <w:t xml:space="preserve">без НДС, </w:t>
            </w:r>
            <w:r w:rsidRPr="00AA5786">
              <w:rPr>
                <w:sz w:val="24"/>
                <w:szCs w:val="24"/>
              </w:rPr>
              <w:t>руб</w:t>
            </w:r>
            <w:r>
              <w:rPr>
                <w:sz w:val="24"/>
                <w:szCs w:val="24"/>
              </w:rPr>
              <w:t>.</w:t>
            </w:r>
          </w:p>
        </w:tc>
      </w:tr>
      <w:tr w:rsidR="0006192C" w:rsidRPr="00AA5786" w14:paraId="7C77E158" w14:textId="77777777" w:rsidTr="00E324D6">
        <w:trPr>
          <w:jc w:val="center"/>
        </w:trPr>
        <w:tc>
          <w:tcPr>
            <w:tcW w:w="10201" w:type="dxa"/>
            <w:gridSpan w:val="5"/>
            <w:vAlign w:val="center"/>
          </w:tcPr>
          <w:p w14:paraId="143CD303" w14:textId="127D17D9" w:rsidR="0006192C" w:rsidRPr="00AA5786" w:rsidRDefault="0006192C" w:rsidP="007714A2">
            <w:pPr>
              <w:spacing w:line="240" w:lineRule="auto"/>
              <w:ind w:firstLine="0"/>
              <w:jc w:val="center"/>
              <w:rPr>
                <w:sz w:val="24"/>
                <w:szCs w:val="24"/>
              </w:rPr>
            </w:pPr>
            <w:r w:rsidRPr="0072369E">
              <w:rPr>
                <w:b/>
                <w:sz w:val="24"/>
                <w:szCs w:val="24"/>
              </w:rPr>
              <w:t>2 этап строительства</w:t>
            </w:r>
          </w:p>
        </w:tc>
      </w:tr>
      <w:tr w:rsidR="0006192C" w:rsidRPr="00AA5786" w14:paraId="5BE2DA50" w14:textId="124CF74C" w:rsidTr="001176A5">
        <w:trPr>
          <w:jc w:val="center"/>
        </w:trPr>
        <w:tc>
          <w:tcPr>
            <w:tcW w:w="421" w:type="dxa"/>
            <w:vAlign w:val="center"/>
          </w:tcPr>
          <w:p w14:paraId="626C287C" w14:textId="0AD1F7FF" w:rsidR="0006192C" w:rsidRPr="0072369E" w:rsidRDefault="0006192C" w:rsidP="00E324D6">
            <w:pPr>
              <w:spacing w:line="240" w:lineRule="auto"/>
              <w:ind w:firstLine="0"/>
              <w:jc w:val="center"/>
              <w:rPr>
                <w:sz w:val="20"/>
                <w:szCs w:val="20"/>
              </w:rPr>
            </w:pPr>
            <w:bookmarkStart w:id="42" w:name="_Hlk224631689"/>
            <w:r w:rsidRPr="0072369E">
              <w:rPr>
                <w:sz w:val="20"/>
                <w:szCs w:val="20"/>
              </w:rPr>
              <w:t>1</w:t>
            </w:r>
          </w:p>
        </w:tc>
        <w:tc>
          <w:tcPr>
            <w:tcW w:w="4677" w:type="dxa"/>
            <w:vAlign w:val="center"/>
          </w:tcPr>
          <w:p w14:paraId="6A5A0472" w14:textId="316328F0" w:rsidR="0006192C" w:rsidRPr="0072369E" w:rsidRDefault="0006192C" w:rsidP="007116DD">
            <w:pPr>
              <w:spacing w:line="240" w:lineRule="auto"/>
              <w:ind w:firstLine="0"/>
              <w:jc w:val="left"/>
              <w:rPr>
                <w:sz w:val="20"/>
                <w:szCs w:val="20"/>
              </w:rPr>
            </w:pPr>
            <w:r w:rsidRPr="0072369E">
              <w:rPr>
                <w:sz w:val="20"/>
                <w:szCs w:val="20"/>
              </w:rPr>
              <w:t>ПС 220 кВ Усинская</w:t>
            </w:r>
          </w:p>
        </w:tc>
        <w:tc>
          <w:tcPr>
            <w:tcW w:w="1134" w:type="dxa"/>
            <w:vAlign w:val="center"/>
          </w:tcPr>
          <w:p w14:paraId="3D841FAF" w14:textId="40CC7941" w:rsidR="0006192C" w:rsidRPr="0072369E" w:rsidRDefault="0006192C" w:rsidP="007116DD">
            <w:pPr>
              <w:pStyle w:val="Default"/>
              <w:ind w:firstLine="0"/>
              <w:jc w:val="center"/>
              <w:rPr>
                <w:sz w:val="20"/>
                <w:szCs w:val="20"/>
              </w:rPr>
            </w:pPr>
            <w:r w:rsidRPr="0072369E">
              <w:rPr>
                <w:sz w:val="20"/>
                <w:szCs w:val="20"/>
              </w:rPr>
              <w:t>Компл.</w:t>
            </w:r>
          </w:p>
        </w:tc>
        <w:tc>
          <w:tcPr>
            <w:tcW w:w="993" w:type="dxa"/>
            <w:vAlign w:val="center"/>
          </w:tcPr>
          <w:p w14:paraId="34278644" w14:textId="2BDF0790" w:rsidR="0006192C" w:rsidRPr="0072369E" w:rsidRDefault="0006192C" w:rsidP="007116DD">
            <w:pPr>
              <w:pStyle w:val="Default"/>
              <w:ind w:firstLine="0"/>
              <w:jc w:val="center"/>
              <w:rPr>
                <w:sz w:val="20"/>
                <w:szCs w:val="20"/>
              </w:rPr>
            </w:pPr>
            <w:r w:rsidRPr="0072369E">
              <w:rPr>
                <w:sz w:val="20"/>
                <w:szCs w:val="20"/>
              </w:rPr>
              <w:t>1</w:t>
            </w:r>
          </w:p>
        </w:tc>
        <w:tc>
          <w:tcPr>
            <w:tcW w:w="2976" w:type="dxa"/>
            <w:vAlign w:val="center"/>
          </w:tcPr>
          <w:p w14:paraId="1A697CBB" w14:textId="195A2F50" w:rsidR="0006192C" w:rsidRPr="0072369E" w:rsidRDefault="0006192C" w:rsidP="007116DD">
            <w:pPr>
              <w:pStyle w:val="Default"/>
              <w:ind w:firstLine="0"/>
              <w:jc w:val="center"/>
              <w:rPr>
                <w:sz w:val="20"/>
                <w:szCs w:val="20"/>
              </w:rPr>
            </w:pPr>
            <w:r w:rsidRPr="0072369E">
              <w:rPr>
                <w:sz w:val="20"/>
                <w:szCs w:val="20"/>
              </w:rPr>
              <w:t>500 000</w:t>
            </w:r>
          </w:p>
        </w:tc>
      </w:tr>
      <w:tr w:rsidR="0006192C" w:rsidRPr="00AA5786" w14:paraId="54CF7072" w14:textId="7FCCCA1E" w:rsidTr="001176A5">
        <w:trPr>
          <w:jc w:val="center"/>
        </w:trPr>
        <w:tc>
          <w:tcPr>
            <w:tcW w:w="421" w:type="dxa"/>
            <w:vAlign w:val="center"/>
          </w:tcPr>
          <w:p w14:paraId="28DE1ABC" w14:textId="7025B2C0" w:rsidR="0006192C" w:rsidRPr="0072369E" w:rsidRDefault="0006192C" w:rsidP="00E324D6">
            <w:pPr>
              <w:spacing w:line="240" w:lineRule="auto"/>
              <w:ind w:firstLine="0"/>
              <w:jc w:val="center"/>
              <w:rPr>
                <w:sz w:val="20"/>
                <w:szCs w:val="20"/>
              </w:rPr>
            </w:pPr>
            <w:r w:rsidRPr="0072369E">
              <w:rPr>
                <w:sz w:val="20"/>
                <w:szCs w:val="20"/>
              </w:rPr>
              <w:t>2</w:t>
            </w:r>
          </w:p>
        </w:tc>
        <w:tc>
          <w:tcPr>
            <w:tcW w:w="4677" w:type="dxa"/>
            <w:vAlign w:val="center"/>
          </w:tcPr>
          <w:p w14:paraId="6BB478CF" w14:textId="47A363EC" w:rsidR="0006192C" w:rsidRPr="0072369E" w:rsidRDefault="0006192C" w:rsidP="007116DD">
            <w:pPr>
              <w:spacing w:line="240" w:lineRule="auto"/>
              <w:ind w:firstLine="0"/>
              <w:jc w:val="left"/>
              <w:rPr>
                <w:sz w:val="20"/>
                <w:szCs w:val="20"/>
              </w:rPr>
            </w:pPr>
            <w:r w:rsidRPr="0072369E">
              <w:rPr>
                <w:sz w:val="20"/>
                <w:szCs w:val="20"/>
              </w:rPr>
              <w:t>ПС 220 кВ Печора</w:t>
            </w:r>
          </w:p>
        </w:tc>
        <w:tc>
          <w:tcPr>
            <w:tcW w:w="1134" w:type="dxa"/>
            <w:vAlign w:val="center"/>
          </w:tcPr>
          <w:p w14:paraId="3F1EA267" w14:textId="558A55B8" w:rsidR="0006192C" w:rsidRPr="0072369E" w:rsidRDefault="0006192C" w:rsidP="007116DD">
            <w:pPr>
              <w:pStyle w:val="Default"/>
              <w:ind w:firstLine="0"/>
              <w:jc w:val="center"/>
              <w:rPr>
                <w:sz w:val="20"/>
                <w:szCs w:val="20"/>
              </w:rPr>
            </w:pPr>
            <w:r w:rsidRPr="0072369E">
              <w:rPr>
                <w:sz w:val="20"/>
                <w:szCs w:val="20"/>
              </w:rPr>
              <w:t>Компл.</w:t>
            </w:r>
          </w:p>
        </w:tc>
        <w:tc>
          <w:tcPr>
            <w:tcW w:w="993" w:type="dxa"/>
            <w:vAlign w:val="center"/>
          </w:tcPr>
          <w:p w14:paraId="79F81265" w14:textId="2631ED9D" w:rsidR="0006192C" w:rsidRPr="0072369E" w:rsidRDefault="0006192C" w:rsidP="007116DD">
            <w:pPr>
              <w:pStyle w:val="Default"/>
              <w:ind w:firstLine="0"/>
              <w:jc w:val="center"/>
              <w:rPr>
                <w:sz w:val="20"/>
                <w:szCs w:val="20"/>
              </w:rPr>
            </w:pPr>
            <w:r w:rsidRPr="0072369E">
              <w:rPr>
                <w:sz w:val="20"/>
                <w:szCs w:val="20"/>
              </w:rPr>
              <w:t>1</w:t>
            </w:r>
          </w:p>
        </w:tc>
        <w:tc>
          <w:tcPr>
            <w:tcW w:w="2976" w:type="dxa"/>
            <w:tcBorders>
              <w:top w:val="single" w:sz="4" w:space="0" w:color="auto"/>
              <w:left w:val="single" w:sz="4" w:space="0" w:color="auto"/>
              <w:bottom w:val="single" w:sz="4" w:space="0" w:color="auto"/>
              <w:right w:val="single" w:sz="4" w:space="0" w:color="auto"/>
            </w:tcBorders>
            <w:vAlign w:val="center"/>
          </w:tcPr>
          <w:p w14:paraId="058B873A" w14:textId="37362EB7" w:rsidR="0006192C" w:rsidRPr="0072369E" w:rsidRDefault="0006192C" w:rsidP="007116DD">
            <w:pPr>
              <w:pStyle w:val="Default"/>
              <w:ind w:firstLine="0"/>
              <w:jc w:val="center"/>
              <w:rPr>
                <w:sz w:val="20"/>
                <w:szCs w:val="20"/>
              </w:rPr>
            </w:pPr>
            <w:r w:rsidRPr="0072369E">
              <w:rPr>
                <w:sz w:val="20"/>
                <w:szCs w:val="20"/>
              </w:rPr>
              <w:t>500 000</w:t>
            </w:r>
          </w:p>
        </w:tc>
      </w:tr>
      <w:tr w:rsidR="0006192C" w:rsidRPr="00AA5786" w14:paraId="7A99CC6B" w14:textId="485D9254" w:rsidTr="001176A5">
        <w:trPr>
          <w:jc w:val="center"/>
        </w:trPr>
        <w:tc>
          <w:tcPr>
            <w:tcW w:w="421" w:type="dxa"/>
            <w:vAlign w:val="center"/>
          </w:tcPr>
          <w:p w14:paraId="35199DFB" w14:textId="5F7A0B32" w:rsidR="0006192C" w:rsidRPr="0072369E" w:rsidRDefault="0006192C" w:rsidP="00E324D6">
            <w:pPr>
              <w:spacing w:line="240" w:lineRule="auto"/>
              <w:ind w:firstLine="0"/>
              <w:jc w:val="center"/>
              <w:rPr>
                <w:sz w:val="20"/>
                <w:szCs w:val="20"/>
              </w:rPr>
            </w:pPr>
            <w:r w:rsidRPr="0072369E">
              <w:rPr>
                <w:sz w:val="20"/>
                <w:szCs w:val="20"/>
              </w:rPr>
              <w:t>3</w:t>
            </w:r>
          </w:p>
        </w:tc>
        <w:tc>
          <w:tcPr>
            <w:tcW w:w="4677" w:type="dxa"/>
            <w:vAlign w:val="center"/>
          </w:tcPr>
          <w:p w14:paraId="32CE747C" w14:textId="09AD23D6" w:rsidR="0006192C" w:rsidRPr="0072369E" w:rsidRDefault="0006192C" w:rsidP="007116DD">
            <w:pPr>
              <w:spacing w:line="240" w:lineRule="auto"/>
              <w:ind w:firstLine="0"/>
              <w:jc w:val="left"/>
              <w:rPr>
                <w:sz w:val="20"/>
                <w:szCs w:val="20"/>
              </w:rPr>
            </w:pPr>
            <w:r w:rsidRPr="0072369E">
              <w:rPr>
                <w:sz w:val="20"/>
                <w:szCs w:val="20"/>
              </w:rPr>
              <w:t>ПС 220 кВ Северная</w:t>
            </w:r>
          </w:p>
        </w:tc>
        <w:tc>
          <w:tcPr>
            <w:tcW w:w="1134" w:type="dxa"/>
            <w:vAlign w:val="center"/>
          </w:tcPr>
          <w:p w14:paraId="312DF469" w14:textId="37075E18" w:rsidR="0006192C" w:rsidRPr="0072369E" w:rsidRDefault="0006192C" w:rsidP="007116DD">
            <w:pPr>
              <w:pStyle w:val="Default"/>
              <w:ind w:firstLine="0"/>
              <w:jc w:val="center"/>
              <w:rPr>
                <w:sz w:val="20"/>
                <w:szCs w:val="20"/>
              </w:rPr>
            </w:pPr>
            <w:r w:rsidRPr="0072369E">
              <w:rPr>
                <w:sz w:val="20"/>
                <w:szCs w:val="20"/>
              </w:rPr>
              <w:t>Компл.</w:t>
            </w:r>
          </w:p>
        </w:tc>
        <w:tc>
          <w:tcPr>
            <w:tcW w:w="993" w:type="dxa"/>
            <w:vAlign w:val="center"/>
          </w:tcPr>
          <w:p w14:paraId="79BFD0B6" w14:textId="647572C1" w:rsidR="0006192C" w:rsidRPr="0072369E" w:rsidRDefault="0006192C" w:rsidP="007116DD">
            <w:pPr>
              <w:pStyle w:val="Default"/>
              <w:ind w:firstLine="0"/>
              <w:jc w:val="center"/>
              <w:rPr>
                <w:sz w:val="20"/>
                <w:szCs w:val="20"/>
              </w:rPr>
            </w:pPr>
            <w:r w:rsidRPr="0072369E">
              <w:rPr>
                <w:sz w:val="20"/>
                <w:szCs w:val="20"/>
              </w:rPr>
              <w:t>1</w:t>
            </w:r>
          </w:p>
        </w:tc>
        <w:tc>
          <w:tcPr>
            <w:tcW w:w="2976" w:type="dxa"/>
            <w:tcBorders>
              <w:top w:val="nil"/>
              <w:left w:val="single" w:sz="4" w:space="0" w:color="auto"/>
              <w:bottom w:val="single" w:sz="4" w:space="0" w:color="auto"/>
              <w:right w:val="single" w:sz="4" w:space="0" w:color="auto"/>
            </w:tcBorders>
            <w:vAlign w:val="center"/>
          </w:tcPr>
          <w:p w14:paraId="35578BC5" w14:textId="0B8F89D6" w:rsidR="0006192C" w:rsidRPr="0072369E" w:rsidRDefault="0006192C" w:rsidP="007116DD">
            <w:pPr>
              <w:pStyle w:val="Default"/>
              <w:ind w:firstLine="0"/>
              <w:jc w:val="center"/>
              <w:rPr>
                <w:sz w:val="20"/>
                <w:szCs w:val="20"/>
              </w:rPr>
            </w:pPr>
            <w:r w:rsidRPr="0072369E">
              <w:rPr>
                <w:sz w:val="20"/>
                <w:szCs w:val="20"/>
              </w:rPr>
              <w:t>600 000</w:t>
            </w:r>
          </w:p>
        </w:tc>
      </w:tr>
      <w:tr w:rsidR="0006192C" w:rsidRPr="00AA5786" w14:paraId="073484B3" w14:textId="0CBE57CE" w:rsidTr="001176A5">
        <w:trPr>
          <w:jc w:val="center"/>
        </w:trPr>
        <w:tc>
          <w:tcPr>
            <w:tcW w:w="421" w:type="dxa"/>
            <w:vAlign w:val="center"/>
          </w:tcPr>
          <w:p w14:paraId="79442C7D" w14:textId="552034C1" w:rsidR="0006192C" w:rsidRPr="0072369E" w:rsidRDefault="0006192C" w:rsidP="00E324D6">
            <w:pPr>
              <w:spacing w:line="240" w:lineRule="auto"/>
              <w:ind w:firstLine="0"/>
              <w:jc w:val="center"/>
              <w:rPr>
                <w:sz w:val="20"/>
                <w:szCs w:val="20"/>
              </w:rPr>
            </w:pPr>
            <w:r w:rsidRPr="0072369E">
              <w:rPr>
                <w:sz w:val="20"/>
                <w:szCs w:val="20"/>
              </w:rPr>
              <w:t>4</w:t>
            </w:r>
          </w:p>
        </w:tc>
        <w:tc>
          <w:tcPr>
            <w:tcW w:w="4677" w:type="dxa"/>
            <w:vAlign w:val="center"/>
          </w:tcPr>
          <w:p w14:paraId="476BAEEC" w14:textId="2C91023A" w:rsidR="0006192C" w:rsidRPr="0072369E" w:rsidRDefault="0006192C" w:rsidP="007116DD">
            <w:pPr>
              <w:spacing w:line="240" w:lineRule="auto"/>
              <w:ind w:firstLine="0"/>
              <w:jc w:val="left"/>
              <w:rPr>
                <w:sz w:val="20"/>
                <w:szCs w:val="20"/>
              </w:rPr>
            </w:pPr>
            <w:r w:rsidRPr="0072369E">
              <w:rPr>
                <w:sz w:val="20"/>
                <w:szCs w:val="20"/>
              </w:rPr>
              <w:t>ПС 220 кВ Вельск</w:t>
            </w:r>
          </w:p>
        </w:tc>
        <w:tc>
          <w:tcPr>
            <w:tcW w:w="1134" w:type="dxa"/>
            <w:vAlign w:val="center"/>
          </w:tcPr>
          <w:p w14:paraId="45A9AFB9" w14:textId="30B187ED" w:rsidR="0006192C" w:rsidRPr="0072369E" w:rsidRDefault="0006192C" w:rsidP="007116DD">
            <w:pPr>
              <w:pStyle w:val="Default"/>
              <w:ind w:firstLine="0"/>
              <w:jc w:val="center"/>
              <w:rPr>
                <w:sz w:val="20"/>
                <w:szCs w:val="20"/>
              </w:rPr>
            </w:pPr>
            <w:r w:rsidRPr="0072369E">
              <w:rPr>
                <w:sz w:val="20"/>
                <w:szCs w:val="20"/>
              </w:rPr>
              <w:t>Компл.</w:t>
            </w:r>
          </w:p>
        </w:tc>
        <w:tc>
          <w:tcPr>
            <w:tcW w:w="993" w:type="dxa"/>
            <w:vAlign w:val="center"/>
          </w:tcPr>
          <w:p w14:paraId="53916444" w14:textId="08C04456" w:rsidR="0006192C" w:rsidRPr="0072369E" w:rsidRDefault="0006192C" w:rsidP="007116DD">
            <w:pPr>
              <w:pStyle w:val="Default"/>
              <w:ind w:firstLine="0"/>
              <w:jc w:val="center"/>
              <w:rPr>
                <w:sz w:val="20"/>
                <w:szCs w:val="20"/>
              </w:rPr>
            </w:pPr>
            <w:r w:rsidRPr="0072369E">
              <w:rPr>
                <w:sz w:val="20"/>
                <w:szCs w:val="20"/>
              </w:rPr>
              <w:t>1</w:t>
            </w:r>
          </w:p>
        </w:tc>
        <w:tc>
          <w:tcPr>
            <w:tcW w:w="2976" w:type="dxa"/>
            <w:tcBorders>
              <w:top w:val="nil"/>
              <w:left w:val="single" w:sz="4" w:space="0" w:color="auto"/>
              <w:bottom w:val="single" w:sz="4" w:space="0" w:color="auto"/>
              <w:right w:val="single" w:sz="4" w:space="0" w:color="auto"/>
            </w:tcBorders>
            <w:vAlign w:val="center"/>
          </w:tcPr>
          <w:p w14:paraId="092262CA" w14:textId="035D068C" w:rsidR="0006192C" w:rsidRPr="0072369E" w:rsidRDefault="0006192C" w:rsidP="007116DD">
            <w:pPr>
              <w:pStyle w:val="Default"/>
              <w:ind w:firstLine="0"/>
              <w:jc w:val="center"/>
              <w:rPr>
                <w:sz w:val="20"/>
                <w:szCs w:val="20"/>
              </w:rPr>
            </w:pPr>
            <w:r w:rsidRPr="0072369E">
              <w:rPr>
                <w:sz w:val="20"/>
                <w:szCs w:val="20"/>
              </w:rPr>
              <w:t>500 000</w:t>
            </w:r>
          </w:p>
        </w:tc>
      </w:tr>
      <w:tr w:rsidR="0006192C" w:rsidRPr="00AA5786" w14:paraId="2E17B792" w14:textId="633D5C9C" w:rsidTr="001176A5">
        <w:trPr>
          <w:jc w:val="center"/>
        </w:trPr>
        <w:tc>
          <w:tcPr>
            <w:tcW w:w="421" w:type="dxa"/>
            <w:vAlign w:val="center"/>
          </w:tcPr>
          <w:p w14:paraId="04D38C0A" w14:textId="34491B53" w:rsidR="0006192C" w:rsidRPr="0072369E" w:rsidRDefault="0006192C" w:rsidP="00E324D6">
            <w:pPr>
              <w:spacing w:line="240" w:lineRule="auto"/>
              <w:ind w:firstLine="0"/>
              <w:jc w:val="center"/>
              <w:rPr>
                <w:sz w:val="20"/>
                <w:szCs w:val="20"/>
              </w:rPr>
            </w:pPr>
            <w:r w:rsidRPr="0072369E">
              <w:rPr>
                <w:sz w:val="20"/>
                <w:szCs w:val="20"/>
              </w:rPr>
              <w:t>5</w:t>
            </w:r>
          </w:p>
        </w:tc>
        <w:tc>
          <w:tcPr>
            <w:tcW w:w="4677" w:type="dxa"/>
            <w:vAlign w:val="center"/>
          </w:tcPr>
          <w:p w14:paraId="42B01A46" w14:textId="372D712C" w:rsidR="0006192C" w:rsidRPr="0072369E" w:rsidRDefault="0006192C" w:rsidP="007116DD">
            <w:pPr>
              <w:spacing w:line="240" w:lineRule="auto"/>
              <w:ind w:firstLine="0"/>
              <w:jc w:val="left"/>
              <w:rPr>
                <w:sz w:val="20"/>
                <w:szCs w:val="20"/>
              </w:rPr>
            </w:pPr>
            <w:r w:rsidRPr="0072369E">
              <w:rPr>
                <w:sz w:val="20"/>
                <w:szCs w:val="20"/>
              </w:rPr>
              <w:t>ПС 220 кВ Шангалы</w:t>
            </w:r>
          </w:p>
        </w:tc>
        <w:tc>
          <w:tcPr>
            <w:tcW w:w="1134" w:type="dxa"/>
            <w:vAlign w:val="center"/>
          </w:tcPr>
          <w:p w14:paraId="08DA62B9" w14:textId="25B85455" w:rsidR="0006192C" w:rsidRPr="0072369E" w:rsidRDefault="0006192C" w:rsidP="007116DD">
            <w:pPr>
              <w:pStyle w:val="Default"/>
              <w:ind w:firstLine="0"/>
              <w:jc w:val="center"/>
              <w:rPr>
                <w:sz w:val="20"/>
                <w:szCs w:val="20"/>
              </w:rPr>
            </w:pPr>
            <w:r w:rsidRPr="0072369E">
              <w:rPr>
                <w:sz w:val="20"/>
                <w:szCs w:val="20"/>
              </w:rPr>
              <w:t>Компл.</w:t>
            </w:r>
          </w:p>
        </w:tc>
        <w:tc>
          <w:tcPr>
            <w:tcW w:w="993" w:type="dxa"/>
            <w:vAlign w:val="center"/>
          </w:tcPr>
          <w:p w14:paraId="7119C815" w14:textId="530A5223" w:rsidR="0006192C" w:rsidRPr="0072369E" w:rsidRDefault="0006192C" w:rsidP="007116DD">
            <w:pPr>
              <w:pStyle w:val="Default"/>
              <w:ind w:firstLine="0"/>
              <w:jc w:val="center"/>
              <w:rPr>
                <w:sz w:val="20"/>
                <w:szCs w:val="20"/>
              </w:rPr>
            </w:pPr>
            <w:r w:rsidRPr="0072369E">
              <w:rPr>
                <w:sz w:val="20"/>
                <w:szCs w:val="20"/>
              </w:rPr>
              <w:t>1</w:t>
            </w:r>
          </w:p>
        </w:tc>
        <w:tc>
          <w:tcPr>
            <w:tcW w:w="2976" w:type="dxa"/>
            <w:tcBorders>
              <w:top w:val="nil"/>
              <w:left w:val="single" w:sz="4" w:space="0" w:color="auto"/>
              <w:bottom w:val="single" w:sz="4" w:space="0" w:color="auto"/>
              <w:right w:val="single" w:sz="4" w:space="0" w:color="auto"/>
            </w:tcBorders>
            <w:vAlign w:val="center"/>
          </w:tcPr>
          <w:p w14:paraId="78ECC392" w14:textId="014E22E1" w:rsidR="0006192C" w:rsidRPr="0072369E" w:rsidRDefault="0006192C" w:rsidP="007116DD">
            <w:pPr>
              <w:pStyle w:val="Default"/>
              <w:ind w:firstLine="0"/>
              <w:jc w:val="center"/>
              <w:rPr>
                <w:sz w:val="20"/>
                <w:szCs w:val="20"/>
              </w:rPr>
            </w:pPr>
            <w:r w:rsidRPr="0072369E">
              <w:rPr>
                <w:sz w:val="20"/>
                <w:szCs w:val="20"/>
              </w:rPr>
              <w:t>500 000</w:t>
            </w:r>
          </w:p>
        </w:tc>
      </w:tr>
      <w:bookmarkEnd w:id="42"/>
      <w:tr w:rsidR="005A6C45" w:rsidRPr="00AA5786" w14:paraId="78BEF7AB" w14:textId="77777777" w:rsidTr="001176A5">
        <w:trPr>
          <w:jc w:val="center"/>
        </w:trPr>
        <w:tc>
          <w:tcPr>
            <w:tcW w:w="421" w:type="dxa"/>
            <w:vMerge w:val="restart"/>
            <w:vAlign w:val="center"/>
          </w:tcPr>
          <w:p w14:paraId="32363390" w14:textId="5A58C434" w:rsidR="005A6C45" w:rsidRPr="0072369E" w:rsidRDefault="005A6C45" w:rsidP="005A6C45">
            <w:pPr>
              <w:spacing w:line="240" w:lineRule="auto"/>
              <w:ind w:firstLine="0"/>
              <w:jc w:val="center"/>
              <w:rPr>
                <w:sz w:val="20"/>
                <w:szCs w:val="20"/>
              </w:rPr>
            </w:pPr>
            <w:r w:rsidRPr="0072369E">
              <w:rPr>
                <w:sz w:val="20"/>
                <w:szCs w:val="20"/>
              </w:rPr>
              <w:t>6</w:t>
            </w:r>
          </w:p>
        </w:tc>
        <w:tc>
          <w:tcPr>
            <w:tcW w:w="4677" w:type="dxa"/>
            <w:vAlign w:val="center"/>
          </w:tcPr>
          <w:p w14:paraId="6464F1ED" w14:textId="00DA46E3" w:rsidR="005A6C45" w:rsidRPr="0072369E" w:rsidRDefault="005A6C45" w:rsidP="005A6C45">
            <w:pPr>
              <w:spacing w:line="240" w:lineRule="auto"/>
              <w:ind w:firstLine="0"/>
              <w:jc w:val="left"/>
              <w:rPr>
                <w:sz w:val="20"/>
                <w:szCs w:val="20"/>
              </w:rPr>
            </w:pPr>
            <w:r w:rsidRPr="0072369E">
              <w:rPr>
                <w:sz w:val="20"/>
                <w:szCs w:val="20"/>
              </w:rPr>
              <w:t xml:space="preserve">Печорская ГРЭС (собственник </w:t>
            </w:r>
            <w:r w:rsidRPr="0072369E">
              <w:rPr>
                <w:sz w:val="20"/>
                <w:szCs w:val="20"/>
              </w:rPr>
              <w:br/>
              <w:t>АО «Интер РАО – Электрогенерация»)</w:t>
            </w:r>
          </w:p>
        </w:tc>
        <w:tc>
          <w:tcPr>
            <w:tcW w:w="1134" w:type="dxa"/>
            <w:vMerge w:val="restart"/>
            <w:vAlign w:val="center"/>
          </w:tcPr>
          <w:p w14:paraId="0FA21067" w14:textId="0F9AB559" w:rsidR="005A6C45" w:rsidRPr="0072369E" w:rsidRDefault="005A6C45" w:rsidP="005A6C45">
            <w:pPr>
              <w:pStyle w:val="Default"/>
              <w:ind w:firstLine="0"/>
              <w:jc w:val="center"/>
              <w:rPr>
                <w:sz w:val="20"/>
                <w:szCs w:val="20"/>
              </w:rPr>
            </w:pPr>
            <w:r w:rsidRPr="0072369E">
              <w:rPr>
                <w:sz w:val="20"/>
                <w:szCs w:val="20"/>
              </w:rPr>
              <w:t>Компл.</w:t>
            </w:r>
          </w:p>
        </w:tc>
        <w:tc>
          <w:tcPr>
            <w:tcW w:w="993" w:type="dxa"/>
            <w:vMerge w:val="restart"/>
            <w:vAlign w:val="center"/>
          </w:tcPr>
          <w:p w14:paraId="575C0A32" w14:textId="3D2BD7B2" w:rsidR="005A6C45" w:rsidRPr="0072369E" w:rsidRDefault="005A6C45" w:rsidP="005A6C45">
            <w:pPr>
              <w:pStyle w:val="Default"/>
              <w:ind w:firstLine="0"/>
              <w:jc w:val="center"/>
              <w:rPr>
                <w:sz w:val="20"/>
                <w:szCs w:val="20"/>
              </w:rPr>
            </w:pPr>
            <w:r w:rsidRPr="0072369E">
              <w:rPr>
                <w:sz w:val="20"/>
                <w:szCs w:val="20"/>
              </w:rPr>
              <w:t>1</w:t>
            </w:r>
          </w:p>
        </w:tc>
        <w:tc>
          <w:tcPr>
            <w:tcW w:w="2976" w:type="dxa"/>
            <w:vMerge w:val="restart"/>
            <w:tcBorders>
              <w:top w:val="nil"/>
              <w:left w:val="single" w:sz="4" w:space="0" w:color="auto"/>
              <w:right w:val="single" w:sz="4" w:space="0" w:color="auto"/>
            </w:tcBorders>
            <w:vAlign w:val="center"/>
          </w:tcPr>
          <w:p w14:paraId="010004A6" w14:textId="55FEA2A0" w:rsidR="005A6C45" w:rsidRPr="0072369E" w:rsidRDefault="005A6C45" w:rsidP="005A6C45">
            <w:pPr>
              <w:pStyle w:val="Default"/>
              <w:ind w:firstLine="0"/>
              <w:jc w:val="center"/>
              <w:rPr>
                <w:sz w:val="20"/>
                <w:szCs w:val="20"/>
              </w:rPr>
            </w:pPr>
            <w:r w:rsidRPr="0072369E">
              <w:rPr>
                <w:sz w:val="20"/>
                <w:szCs w:val="20"/>
              </w:rPr>
              <w:t>5 000 000</w:t>
            </w:r>
          </w:p>
        </w:tc>
      </w:tr>
      <w:tr w:rsidR="005A6C45" w:rsidRPr="00AA5786" w14:paraId="5E885737" w14:textId="77777777" w:rsidTr="001176A5">
        <w:trPr>
          <w:jc w:val="center"/>
        </w:trPr>
        <w:tc>
          <w:tcPr>
            <w:tcW w:w="421" w:type="dxa"/>
            <w:vMerge/>
            <w:vAlign w:val="center"/>
          </w:tcPr>
          <w:p w14:paraId="57B5F8C8" w14:textId="77777777" w:rsidR="005A6C45" w:rsidRDefault="005A6C45" w:rsidP="005A6C45">
            <w:pPr>
              <w:spacing w:line="240" w:lineRule="auto"/>
              <w:ind w:firstLine="0"/>
              <w:jc w:val="center"/>
              <w:rPr>
                <w:sz w:val="24"/>
                <w:szCs w:val="24"/>
              </w:rPr>
            </w:pPr>
          </w:p>
        </w:tc>
        <w:tc>
          <w:tcPr>
            <w:tcW w:w="4677" w:type="dxa"/>
            <w:vAlign w:val="center"/>
          </w:tcPr>
          <w:p w14:paraId="7B15E360" w14:textId="6C1C84F8" w:rsidR="005A6C45" w:rsidRPr="00BF3D08" w:rsidRDefault="005A6C45" w:rsidP="005A6C45">
            <w:pPr>
              <w:spacing w:line="240" w:lineRule="auto"/>
              <w:ind w:firstLine="0"/>
              <w:jc w:val="left"/>
              <w:rPr>
                <w:sz w:val="20"/>
                <w:szCs w:val="20"/>
              </w:rPr>
            </w:pPr>
            <w:r w:rsidRPr="00BF3D08">
              <w:rPr>
                <w:sz w:val="20"/>
                <w:szCs w:val="20"/>
              </w:rPr>
              <w:t>Здание</w:t>
            </w:r>
            <w:r w:rsidR="001176A5">
              <w:rPr>
                <w:sz w:val="20"/>
                <w:szCs w:val="20"/>
              </w:rPr>
              <w:t xml:space="preserve"> филиала ПАО «Россети» Северное </w:t>
            </w:r>
            <w:r w:rsidRPr="00BF3D08">
              <w:rPr>
                <w:sz w:val="20"/>
                <w:szCs w:val="20"/>
              </w:rPr>
              <w:t>ПМЭС</w:t>
            </w:r>
          </w:p>
        </w:tc>
        <w:tc>
          <w:tcPr>
            <w:tcW w:w="1134" w:type="dxa"/>
            <w:vMerge/>
            <w:vAlign w:val="center"/>
          </w:tcPr>
          <w:p w14:paraId="11C0C819" w14:textId="77777777" w:rsidR="005A6C45" w:rsidRPr="009E45F6" w:rsidRDefault="005A6C45" w:rsidP="005A6C45">
            <w:pPr>
              <w:pStyle w:val="Default"/>
              <w:jc w:val="center"/>
            </w:pPr>
          </w:p>
        </w:tc>
        <w:tc>
          <w:tcPr>
            <w:tcW w:w="993" w:type="dxa"/>
            <w:vMerge/>
            <w:vAlign w:val="center"/>
          </w:tcPr>
          <w:p w14:paraId="2BC9220D" w14:textId="77777777" w:rsidR="005A6C45" w:rsidRDefault="005A6C45" w:rsidP="005A6C45">
            <w:pPr>
              <w:pStyle w:val="Default"/>
              <w:jc w:val="center"/>
            </w:pPr>
          </w:p>
        </w:tc>
        <w:tc>
          <w:tcPr>
            <w:tcW w:w="2976" w:type="dxa"/>
            <w:vMerge/>
            <w:tcBorders>
              <w:left w:val="single" w:sz="4" w:space="0" w:color="auto"/>
              <w:right w:val="single" w:sz="4" w:space="0" w:color="auto"/>
            </w:tcBorders>
            <w:vAlign w:val="center"/>
          </w:tcPr>
          <w:p w14:paraId="5E2C24B0" w14:textId="77777777" w:rsidR="005A6C45" w:rsidRDefault="005A6C45" w:rsidP="005A6C45">
            <w:pPr>
              <w:pStyle w:val="Default"/>
              <w:jc w:val="center"/>
            </w:pPr>
          </w:p>
        </w:tc>
      </w:tr>
      <w:tr w:rsidR="005A6C45" w:rsidRPr="00AA5786" w14:paraId="59959695" w14:textId="77777777" w:rsidTr="001176A5">
        <w:trPr>
          <w:jc w:val="center"/>
        </w:trPr>
        <w:tc>
          <w:tcPr>
            <w:tcW w:w="421" w:type="dxa"/>
            <w:vMerge/>
            <w:vAlign w:val="center"/>
          </w:tcPr>
          <w:p w14:paraId="430E6BC0" w14:textId="77777777" w:rsidR="005A6C45" w:rsidRDefault="005A6C45" w:rsidP="005A6C45">
            <w:pPr>
              <w:spacing w:line="240" w:lineRule="auto"/>
              <w:ind w:firstLine="0"/>
              <w:jc w:val="center"/>
              <w:rPr>
                <w:sz w:val="24"/>
                <w:szCs w:val="24"/>
              </w:rPr>
            </w:pPr>
          </w:p>
        </w:tc>
        <w:tc>
          <w:tcPr>
            <w:tcW w:w="4677" w:type="dxa"/>
            <w:vAlign w:val="center"/>
          </w:tcPr>
          <w:p w14:paraId="1B488FFA" w14:textId="73D5B211" w:rsidR="005A6C45" w:rsidRPr="00BF3D08" w:rsidRDefault="005A6C45" w:rsidP="005A6C45">
            <w:pPr>
              <w:spacing w:line="240" w:lineRule="auto"/>
              <w:ind w:firstLine="0"/>
              <w:jc w:val="left"/>
              <w:rPr>
                <w:sz w:val="20"/>
                <w:szCs w:val="20"/>
              </w:rPr>
            </w:pPr>
            <w:r w:rsidRPr="00BF3D08">
              <w:rPr>
                <w:sz w:val="20"/>
                <w:szCs w:val="20"/>
              </w:rPr>
              <w:t>РУС Архангельск</w:t>
            </w:r>
          </w:p>
        </w:tc>
        <w:tc>
          <w:tcPr>
            <w:tcW w:w="1134" w:type="dxa"/>
            <w:vMerge/>
            <w:vAlign w:val="center"/>
          </w:tcPr>
          <w:p w14:paraId="49C81A86" w14:textId="77777777" w:rsidR="005A6C45" w:rsidRPr="009E45F6" w:rsidRDefault="005A6C45" w:rsidP="005A6C45">
            <w:pPr>
              <w:pStyle w:val="Default"/>
              <w:jc w:val="center"/>
            </w:pPr>
          </w:p>
        </w:tc>
        <w:tc>
          <w:tcPr>
            <w:tcW w:w="993" w:type="dxa"/>
            <w:vMerge/>
            <w:vAlign w:val="center"/>
          </w:tcPr>
          <w:p w14:paraId="1CAE6312" w14:textId="77777777" w:rsidR="005A6C45" w:rsidRDefault="005A6C45" w:rsidP="005A6C45">
            <w:pPr>
              <w:pStyle w:val="Default"/>
              <w:jc w:val="center"/>
            </w:pPr>
          </w:p>
        </w:tc>
        <w:tc>
          <w:tcPr>
            <w:tcW w:w="2976" w:type="dxa"/>
            <w:vMerge/>
            <w:tcBorders>
              <w:left w:val="single" w:sz="4" w:space="0" w:color="auto"/>
              <w:bottom w:val="single" w:sz="4" w:space="0" w:color="auto"/>
              <w:right w:val="single" w:sz="4" w:space="0" w:color="auto"/>
            </w:tcBorders>
            <w:vAlign w:val="center"/>
          </w:tcPr>
          <w:p w14:paraId="691B5B97" w14:textId="77777777" w:rsidR="005A6C45" w:rsidRDefault="005A6C45" w:rsidP="005A6C45">
            <w:pPr>
              <w:pStyle w:val="Default"/>
              <w:jc w:val="center"/>
            </w:pPr>
          </w:p>
        </w:tc>
      </w:tr>
      <w:tr w:rsidR="0072369E" w:rsidRPr="00AA5786" w14:paraId="6CE9055E" w14:textId="77777777" w:rsidTr="0072369E">
        <w:trPr>
          <w:trHeight w:val="231"/>
          <w:jc w:val="center"/>
        </w:trPr>
        <w:tc>
          <w:tcPr>
            <w:tcW w:w="10201" w:type="dxa"/>
            <w:gridSpan w:val="5"/>
            <w:tcBorders>
              <w:right w:val="single" w:sz="4" w:space="0" w:color="auto"/>
            </w:tcBorders>
            <w:vAlign w:val="center"/>
          </w:tcPr>
          <w:p w14:paraId="2BF4E459" w14:textId="5410A5C6" w:rsidR="0072369E" w:rsidRPr="005A6C45" w:rsidRDefault="0072369E" w:rsidP="0072369E">
            <w:pPr>
              <w:pStyle w:val="Default"/>
              <w:jc w:val="center"/>
              <w:rPr>
                <w:snapToGrid w:val="0"/>
                <w:color w:val="auto"/>
              </w:rPr>
            </w:pPr>
            <w:r w:rsidRPr="001176A5">
              <w:rPr>
                <w:b/>
              </w:rPr>
              <w:t>3 этап строительства</w:t>
            </w:r>
          </w:p>
        </w:tc>
      </w:tr>
      <w:tr w:rsidR="0072369E" w:rsidRPr="00AA5786" w14:paraId="28C67C37" w14:textId="77777777" w:rsidTr="001176A5">
        <w:trPr>
          <w:jc w:val="center"/>
        </w:trPr>
        <w:tc>
          <w:tcPr>
            <w:tcW w:w="421" w:type="dxa"/>
            <w:vAlign w:val="center"/>
          </w:tcPr>
          <w:p w14:paraId="10534D4E" w14:textId="6E2ABB7C" w:rsidR="0072369E" w:rsidRPr="0072369E" w:rsidRDefault="0072369E" w:rsidP="0072369E">
            <w:pPr>
              <w:spacing w:line="240" w:lineRule="auto"/>
              <w:ind w:firstLine="0"/>
              <w:jc w:val="center"/>
              <w:rPr>
                <w:sz w:val="20"/>
                <w:szCs w:val="20"/>
              </w:rPr>
            </w:pPr>
            <w:r w:rsidRPr="0072369E">
              <w:rPr>
                <w:sz w:val="20"/>
                <w:szCs w:val="20"/>
              </w:rPr>
              <w:t>7</w:t>
            </w:r>
          </w:p>
        </w:tc>
        <w:tc>
          <w:tcPr>
            <w:tcW w:w="4677" w:type="dxa"/>
            <w:vAlign w:val="center"/>
          </w:tcPr>
          <w:p w14:paraId="66C96CFF" w14:textId="7867720A" w:rsidR="0072369E" w:rsidRPr="0072369E" w:rsidRDefault="0072369E" w:rsidP="0072369E">
            <w:pPr>
              <w:spacing w:line="240" w:lineRule="auto"/>
              <w:ind w:firstLine="0"/>
              <w:jc w:val="left"/>
              <w:rPr>
                <w:sz w:val="20"/>
                <w:szCs w:val="20"/>
              </w:rPr>
            </w:pPr>
            <w:r w:rsidRPr="0072369E">
              <w:rPr>
                <w:sz w:val="20"/>
                <w:szCs w:val="20"/>
              </w:rPr>
              <w:t>ПС 110 кВ Первомайская</w:t>
            </w:r>
          </w:p>
        </w:tc>
        <w:tc>
          <w:tcPr>
            <w:tcW w:w="1134" w:type="dxa"/>
            <w:vAlign w:val="center"/>
          </w:tcPr>
          <w:p w14:paraId="58674D4C" w14:textId="338EDC59" w:rsidR="0072369E" w:rsidRPr="0072369E" w:rsidRDefault="0072369E" w:rsidP="0072369E">
            <w:pPr>
              <w:pStyle w:val="Default"/>
              <w:ind w:firstLine="0"/>
              <w:jc w:val="center"/>
              <w:rPr>
                <w:sz w:val="20"/>
                <w:szCs w:val="20"/>
              </w:rPr>
            </w:pPr>
            <w:r w:rsidRPr="0072369E">
              <w:rPr>
                <w:sz w:val="20"/>
                <w:szCs w:val="20"/>
              </w:rPr>
              <w:t>Компл.</w:t>
            </w:r>
          </w:p>
        </w:tc>
        <w:tc>
          <w:tcPr>
            <w:tcW w:w="993" w:type="dxa"/>
            <w:vAlign w:val="center"/>
          </w:tcPr>
          <w:p w14:paraId="0E0D5493" w14:textId="0AA81FC5" w:rsidR="0072369E" w:rsidRPr="0072369E" w:rsidRDefault="0072369E" w:rsidP="0072369E">
            <w:pPr>
              <w:pStyle w:val="Default"/>
              <w:ind w:firstLine="0"/>
              <w:jc w:val="center"/>
              <w:rPr>
                <w:sz w:val="20"/>
                <w:szCs w:val="20"/>
              </w:rPr>
            </w:pPr>
            <w:r w:rsidRPr="0072369E">
              <w:rPr>
                <w:sz w:val="20"/>
                <w:szCs w:val="20"/>
              </w:rPr>
              <w:t>1</w:t>
            </w:r>
          </w:p>
        </w:tc>
        <w:tc>
          <w:tcPr>
            <w:tcW w:w="2976" w:type="dxa"/>
            <w:tcBorders>
              <w:left w:val="single" w:sz="4" w:space="0" w:color="auto"/>
              <w:right w:val="single" w:sz="4" w:space="0" w:color="auto"/>
            </w:tcBorders>
            <w:vAlign w:val="center"/>
          </w:tcPr>
          <w:p w14:paraId="30723776" w14:textId="77777777" w:rsidR="0072369E" w:rsidRPr="0072369E" w:rsidRDefault="0072369E" w:rsidP="0072369E">
            <w:pPr>
              <w:pStyle w:val="Default"/>
              <w:jc w:val="center"/>
              <w:rPr>
                <w:snapToGrid w:val="0"/>
                <w:color w:val="auto"/>
                <w:sz w:val="20"/>
                <w:szCs w:val="20"/>
              </w:rPr>
            </w:pPr>
          </w:p>
        </w:tc>
      </w:tr>
      <w:tr w:rsidR="0072369E" w:rsidRPr="00AA5786" w14:paraId="221ADBAD" w14:textId="77777777" w:rsidTr="001176A5">
        <w:trPr>
          <w:jc w:val="center"/>
        </w:trPr>
        <w:tc>
          <w:tcPr>
            <w:tcW w:w="421" w:type="dxa"/>
            <w:vAlign w:val="center"/>
          </w:tcPr>
          <w:p w14:paraId="7D7E0C13" w14:textId="32D170BC" w:rsidR="0072369E" w:rsidRPr="0072369E" w:rsidRDefault="0072369E" w:rsidP="0072369E">
            <w:pPr>
              <w:spacing w:line="240" w:lineRule="auto"/>
              <w:ind w:firstLine="0"/>
              <w:jc w:val="center"/>
              <w:rPr>
                <w:sz w:val="20"/>
                <w:szCs w:val="20"/>
              </w:rPr>
            </w:pPr>
            <w:r w:rsidRPr="0072369E">
              <w:rPr>
                <w:sz w:val="20"/>
                <w:szCs w:val="20"/>
              </w:rPr>
              <w:t>8</w:t>
            </w:r>
          </w:p>
        </w:tc>
        <w:tc>
          <w:tcPr>
            <w:tcW w:w="4677" w:type="dxa"/>
            <w:vAlign w:val="center"/>
          </w:tcPr>
          <w:p w14:paraId="67A241D7" w14:textId="36867BBF" w:rsidR="0072369E" w:rsidRPr="0072369E" w:rsidRDefault="0072369E" w:rsidP="0072369E">
            <w:pPr>
              <w:spacing w:line="240" w:lineRule="auto"/>
              <w:ind w:firstLine="0"/>
              <w:jc w:val="left"/>
              <w:rPr>
                <w:sz w:val="20"/>
                <w:szCs w:val="20"/>
              </w:rPr>
            </w:pPr>
            <w:r w:rsidRPr="0072369E">
              <w:rPr>
                <w:sz w:val="20"/>
                <w:szCs w:val="20"/>
              </w:rPr>
              <w:t>ПС 220 кВ Заовражье</w:t>
            </w:r>
          </w:p>
        </w:tc>
        <w:tc>
          <w:tcPr>
            <w:tcW w:w="1134" w:type="dxa"/>
            <w:vAlign w:val="center"/>
          </w:tcPr>
          <w:p w14:paraId="56C4C892" w14:textId="699353B5" w:rsidR="0072369E" w:rsidRPr="0072369E" w:rsidRDefault="0072369E" w:rsidP="0072369E">
            <w:pPr>
              <w:pStyle w:val="Default"/>
              <w:ind w:firstLine="0"/>
              <w:jc w:val="center"/>
              <w:rPr>
                <w:sz w:val="20"/>
                <w:szCs w:val="20"/>
              </w:rPr>
            </w:pPr>
            <w:r w:rsidRPr="0072369E">
              <w:rPr>
                <w:sz w:val="20"/>
                <w:szCs w:val="20"/>
              </w:rPr>
              <w:t>Компл.</w:t>
            </w:r>
          </w:p>
        </w:tc>
        <w:tc>
          <w:tcPr>
            <w:tcW w:w="993" w:type="dxa"/>
            <w:vAlign w:val="center"/>
          </w:tcPr>
          <w:p w14:paraId="564F5F5B" w14:textId="53FF4262" w:rsidR="0072369E" w:rsidRPr="0072369E" w:rsidRDefault="0072369E" w:rsidP="0072369E">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3E0A097D" w14:textId="77777777" w:rsidR="0072369E" w:rsidRPr="0072369E" w:rsidRDefault="0072369E" w:rsidP="0072369E">
            <w:pPr>
              <w:pStyle w:val="Default"/>
              <w:jc w:val="center"/>
              <w:rPr>
                <w:snapToGrid w:val="0"/>
                <w:color w:val="auto"/>
                <w:sz w:val="20"/>
                <w:szCs w:val="20"/>
              </w:rPr>
            </w:pPr>
          </w:p>
        </w:tc>
      </w:tr>
      <w:tr w:rsidR="00C611DE" w:rsidRPr="00AA5786" w14:paraId="17C64C37" w14:textId="77777777" w:rsidTr="001176A5">
        <w:trPr>
          <w:jc w:val="center"/>
        </w:trPr>
        <w:tc>
          <w:tcPr>
            <w:tcW w:w="421" w:type="dxa"/>
            <w:vAlign w:val="center"/>
          </w:tcPr>
          <w:p w14:paraId="01243686" w14:textId="7E39ADC8" w:rsidR="00C611DE" w:rsidRPr="0072369E" w:rsidRDefault="00C611DE" w:rsidP="00C611DE">
            <w:pPr>
              <w:spacing w:line="240" w:lineRule="auto"/>
              <w:ind w:firstLine="0"/>
              <w:jc w:val="center"/>
              <w:rPr>
                <w:sz w:val="20"/>
                <w:szCs w:val="20"/>
              </w:rPr>
            </w:pPr>
            <w:r w:rsidRPr="0072369E">
              <w:rPr>
                <w:sz w:val="20"/>
                <w:szCs w:val="20"/>
              </w:rPr>
              <w:t>9</w:t>
            </w:r>
          </w:p>
        </w:tc>
        <w:tc>
          <w:tcPr>
            <w:tcW w:w="4677" w:type="dxa"/>
            <w:vAlign w:val="center"/>
          </w:tcPr>
          <w:p w14:paraId="654C74B1" w14:textId="6046230E" w:rsidR="00C611DE" w:rsidRPr="0072369E" w:rsidRDefault="00C611DE" w:rsidP="00C611DE">
            <w:pPr>
              <w:spacing w:line="240" w:lineRule="auto"/>
              <w:ind w:firstLine="0"/>
              <w:jc w:val="left"/>
              <w:rPr>
                <w:sz w:val="20"/>
                <w:szCs w:val="20"/>
              </w:rPr>
            </w:pPr>
            <w:r w:rsidRPr="0072369E">
              <w:rPr>
                <w:sz w:val="20"/>
                <w:szCs w:val="20"/>
              </w:rPr>
              <w:t>ПС 220 кВ Кизема</w:t>
            </w:r>
          </w:p>
        </w:tc>
        <w:tc>
          <w:tcPr>
            <w:tcW w:w="1134" w:type="dxa"/>
            <w:vAlign w:val="center"/>
          </w:tcPr>
          <w:p w14:paraId="4125851E" w14:textId="33069EAA" w:rsidR="00C611DE" w:rsidRPr="0072369E" w:rsidRDefault="00C611DE" w:rsidP="00C611DE">
            <w:pPr>
              <w:pStyle w:val="Default"/>
              <w:ind w:firstLine="0"/>
              <w:jc w:val="center"/>
              <w:rPr>
                <w:sz w:val="20"/>
                <w:szCs w:val="20"/>
              </w:rPr>
            </w:pPr>
            <w:r w:rsidRPr="0072369E">
              <w:rPr>
                <w:sz w:val="20"/>
                <w:szCs w:val="20"/>
              </w:rPr>
              <w:t>Компл.</w:t>
            </w:r>
          </w:p>
        </w:tc>
        <w:tc>
          <w:tcPr>
            <w:tcW w:w="993" w:type="dxa"/>
            <w:vAlign w:val="center"/>
          </w:tcPr>
          <w:p w14:paraId="57709488" w14:textId="2001AA77" w:rsidR="00C611DE" w:rsidRPr="0072369E" w:rsidRDefault="00C611DE" w:rsidP="00C611DE">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14FF0DEF" w14:textId="77777777" w:rsidR="00C611DE" w:rsidRPr="0072369E" w:rsidRDefault="00C611DE" w:rsidP="00C611DE">
            <w:pPr>
              <w:pStyle w:val="Default"/>
              <w:jc w:val="center"/>
              <w:rPr>
                <w:snapToGrid w:val="0"/>
                <w:color w:val="auto"/>
                <w:sz w:val="20"/>
                <w:szCs w:val="20"/>
              </w:rPr>
            </w:pPr>
          </w:p>
        </w:tc>
      </w:tr>
      <w:tr w:rsidR="00C611DE" w:rsidRPr="00AA5786" w14:paraId="6717C138" w14:textId="77777777" w:rsidTr="001176A5">
        <w:trPr>
          <w:jc w:val="center"/>
        </w:trPr>
        <w:tc>
          <w:tcPr>
            <w:tcW w:w="421" w:type="dxa"/>
            <w:vAlign w:val="center"/>
          </w:tcPr>
          <w:p w14:paraId="17AB69F6" w14:textId="4A3FCF17" w:rsidR="00C611DE" w:rsidRPr="0072369E" w:rsidRDefault="00C611DE" w:rsidP="00C611DE">
            <w:pPr>
              <w:spacing w:line="240" w:lineRule="auto"/>
              <w:ind w:firstLine="0"/>
              <w:jc w:val="center"/>
              <w:rPr>
                <w:sz w:val="20"/>
                <w:szCs w:val="20"/>
              </w:rPr>
            </w:pPr>
            <w:r w:rsidRPr="0072369E">
              <w:rPr>
                <w:sz w:val="20"/>
                <w:szCs w:val="20"/>
              </w:rPr>
              <w:t>10</w:t>
            </w:r>
          </w:p>
        </w:tc>
        <w:tc>
          <w:tcPr>
            <w:tcW w:w="4677" w:type="dxa"/>
            <w:vAlign w:val="center"/>
          </w:tcPr>
          <w:p w14:paraId="260CC654" w14:textId="7DBBB3AA" w:rsidR="00C611DE" w:rsidRPr="0072369E" w:rsidRDefault="00C611DE" w:rsidP="00C611DE">
            <w:pPr>
              <w:spacing w:line="240" w:lineRule="auto"/>
              <w:ind w:firstLine="0"/>
              <w:jc w:val="left"/>
              <w:rPr>
                <w:sz w:val="20"/>
                <w:szCs w:val="20"/>
              </w:rPr>
            </w:pPr>
            <w:r w:rsidRPr="0072369E">
              <w:rPr>
                <w:sz w:val="20"/>
                <w:szCs w:val="20"/>
              </w:rPr>
              <w:t>ПС 220 кВ Коноша</w:t>
            </w:r>
          </w:p>
        </w:tc>
        <w:tc>
          <w:tcPr>
            <w:tcW w:w="1134" w:type="dxa"/>
            <w:vAlign w:val="center"/>
          </w:tcPr>
          <w:p w14:paraId="532154B0" w14:textId="7AF54E60" w:rsidR="00C611DE" w:rsidRPr="0072369E" w:rsidRDefault="00C611DE" w:rsidP="00C611DE">
            <w:pPr>
              <w:pStyle w:val="Default"/>
              <w:ind w:firstLine="0"/>
              <w:jc w:val="center"/>
              <w:rPr>
                <w:sz w:val="20"/>
                <w:szCs w:val="20"/>
              </w:rPr>
            </w:pPr>
            <w:r w:rsidRPr="0072369E">
              <w:rPr>
                <w:sz w:val="20"/>
                <w:szCs w:val="20"/>
              </w:rPr>
              <w:t>Компл.</w:t>
            </w:r>
          </w:p>
        </w:tc>
        <w:tc>
          <w:tcPr>
            <w:tcW w:w="993" w:type="dxa"/>
            <w:vAlign w:val="center"/>
          </w:tcPr>
          <w:p w14:paraId="40BACB6A" w14:textId="2FCCAD17" w:rsidR="00C611DE" w:rsidRPr="0072369E" w:rsidRDefault="00C611DE" w:rsidP="00C611DE">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591A756D" w14:textId="77777777" w:rsidR="00C611DE" w:rsidRPr="0072369E" w:rsidRDefault="00C611DE" w:rsidP="00C611DE">
            <w:pPr>
              <w:pStyle w:val="Default"/>
              <w:jc w:val="center"/>
              <w:rPr>
                <w:snapToGrid w:val="0"/>
                <w:color w:val="auto"/>
                <w:sz w:val="20"/>
                <w:szCs w:val="20"/>
              </w:rPr>
            </w:pPr>
          </w:p>
        </w:tc>
      </w:tr>
      <w:tr w:rsidR="00C611DE" w:rsidRPr="00AA5786" w14:paraId="34DCBF76" w14:textId="77777777" w:rsidTr="001176A5">
        <w:trPr>
          <w:jc w:val="center"/>
        </w:trPr>
        <w:tc>
          <w:tcPr>
            <w:tcW w:w="421" w:type="dxa"/>
            <w:vAlign w:val="center"/>
          </w:tcPr>
          <w:p w14:paraId="3FF7799B" w14:textId="44CF85BB" w:rsidR="00C611DE" w:rsidRPr="0072369E" w:rsidRDefault="00C611DE" w:rsidP="00C611DE">
            <w:pPr>
              <w:spacing w:line="240" w:lineRule="auto"/>
              <w:ind w:firstLine="0"/>
              <w:jc w:val="center"/>
              <w:rPr>
                <w:sz w:val="20"/>
                <w:szCs w:val="20"/>
              </w:rPr>
            </w:pPr>
            <w:r w:rsidRPr="0072369E">
              <w:rPr>
                <w:sz w:val="20"/>
                <w:szCs w:val="20"/>
              </w:rPr>
              <w:t>11</w:t>
            </w:r>
          </w:p>
        </w:tc>
        <w:tc>
          <w:tcPr>
            <w:tcW w:w="4677" w:type="dxa"/>
            <w:vAlign w:val="center"/>
          </w:tcPr>
          <w:p w14:paraId="1401094D" w14:textId="056DFDD0" w:rsidR="00C611DE" w:rsidRPr="0072369E" w:rsidRDefault="00C611DE" w:rsidP="00C611DE">
            <w:pPr>
              <w:spacing w:line="240" w:lineRule="auto"/>
              <w:ind w:firstLine="0"/>
              <w:jc w:val="left"/>
              <w:rPr>
                <w:sz w:val="20"/>
                <w:szCs w:val="20"/>
              </w:rPr>
            </w:pPr>
            <w:r w:rsidRPr="0072369E">
              <w:rPr>
                <w:sz w:val="20"/>
                <w:szCs w:val="20"/>
              </w:rPr>
              <w:t>ПС 220 кВ Плесецк</w:t>
            </w:r>
          </w:p>
        </w:tc>
        <w:tc>
          <w:tcPr>
            <w:tcW w:w="1134" w:type="dxa"/>
            <w:vAlign w:val="center"/>
          </w:tcPr>
          <w:p w14:paraId="06CE8839" w14:textId="5A191AB4" w:rsidR="00C611DE" w:rsidRPr="0072369E" w:rsidRDefault="00C611DE" w:rsidP="00C611DE">
            <w:pPr>
              <w:pStyle w:val="Default"/>
              <w:ind w:firstLine="0"/>
              <w:jc w:val="center"/>
              <w:rPr>
                <w:sz w:val="20"/>
                <w:szCs w:val="20"/>
              </w:rPr>
            </w:pPr>
            <w:r w:rsidRPr="0072369E">
              <w:rPr>
                <w:sz w:val="20"/>
                <w:szCs w:val="20"/>
              </w:rPr>
              <w:t>Компл.</w:t>
            </w:r>
          </w:p>
        </w:tc>
        <w:tc>
          <w:tcPr>
            <w:tcW w:w="993" w:type="dxa"/>
            <w:vAlign w:val="center"/>
          </w:tcPr>
          <w:p w14:paraId="3C4C9D7E" w14:textId="102252F2" w:rsidR="00C611DE" w:rsidRPr="0072369E" w:rsidRDefault="00C611DE" w:rsidP="00C611DE">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6242B9BF" w14:textId="77777777" w:rsidR="00C611DE" w:rsidRPr="0072369E" w:rsidRDefault="00C611DE" w:rsidP="00C611DE">
            <w:pPr>
              <w:pStyle w:val="Default"/>
              <w:jc w:val="center"/>
              <w:rPr>
                <w:snapToGrid w:val="0"/>
                <w:color w:val="auto"/>
                <w:sz w:val="20"/>
                <w:szCs w:val="20"/>
              </w:rPr>
            </w:pPr>
          </w:p>
        </w:tc>
      </w:tr>
      <w:tr w:rsidR="00C611DE" w:rsidRPr="00AA5786" w14:paraId="7AFA4B18" w14:textId="77777777" w:rsidTr="001176A5">
        <w:trPr>
          <w:jc w:val="center"/>
        </w:trPr>
        <w:tc>
          <w:tcPr>
            <w:tcW w:w="421" w:type="dxa"/>
            <w:vAlign w:val="center"/>
          </w:tcPr>
          <w:p w14:paraId="52221903" w14:textId="325CA248" w:rsidR="00C611DE" w:rsidRPr="0072369E" w:rsidRDefault="00C611DE" w:rsidP="00C611DE">
            <w:pPr>
              <w:spacing w:line="240" w:lineRule="auto"/>
              <w:ind w:firstLine="0"/>
              <w:jc w:val="center"/>
              <w:rPr>
                <w:sz w:val="20"/>
                <w:szCs w:val="20"/>
              </w:rPr>
            </w:pPr>
            <w:r w:rsidRPr="0072369E">
              <w:rPr>
                <w:sz w:val="20"/>
                <w:szCs w:val="20"/>
              </w:rPr>
              <w:t>12</w:t>
            </w:r>
          </w:p>
        </w:tc>
        <w:tc>
          <w:tcPr>
            <w:tcW w:w="4677" w:type="dxa"/>
            <w:vAlign w:val="center"/>
          </w:tcPr>
          <w:p w14:paraId="01267497" w14:textId="67AEB54E" w:rsidR="00C611DE" w:rsidRPr="0072369E" w:rsidRDefault="00C611DE" w:rsidP="00C611DE">
            <w:pPr>
              <w:spacing w:line="240" w:lineRule="auto"/>
              <w:ind w:firstLine="0"/>
              <w:jc w:val="left"/>
              <w:rPr>
                <w:sz w:val="20"/>
                <w:szCs w:val="20"/>
              </w:rPr>
            </w:pPr>
            <w:r w:rsidRPr="0072369E">
              <w:rPr>
                <w:sz w:val="20"/>
                <w:szCs w:val="20"/>
              </w:rPr>
              <w:t>ПС 220 кВ Савино</w:t>
            </w:r>
          </w:p>
        </w:tc>
        <w:tc>
          <w:tcPr>
            <w:tcW w:w="1134" w:type="dxa"/>
            <w:vAlign w:val="center"/>
          </w:tcPr>
          <w:p w14:paraId="3B5378EE" w14:textId="0FD4C271" w:rsidR="00C611DE" w:rsidRPr="0072369E" w:rsidRDefault="00C611DE" w:rsidP="00C611DE">
            <w:pPr>
              <w:pStyle w:val="Default"/>
              <w:ind w:firstLine="0"/>
              <w:jc w:val="center"/>
              <w:rPr>
                <w:sz w:val="20"/>
                <w:szCs w:val="20"/>
              </w:rPr>
            </w:pPr>
            <w:r w:rsidRPr="0072369E">
              <w:rPr>
                <w:sz w:val="20"/>
                <w:szCs w:val="20"/>
              </w:rPr>
              <w:t>Компл.</w:t>
            </w:r>
          </w:p>
        </w:tc>
        <w:tc>
          <w:tcPr>
            <w:tcW w:w="993" w:type="dxa"/>
            <w:vAlign w:val="center"/>
          </w:tcPr>
          <w:p w14:paraId="0C532585" w14:textId="70342930" w:rsidR="00C611DE" w:rsidRPr="0072369E" w:rsidRDefault="00C611DE" w:rsidP="00C611DE">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6CD32333" w14:textId="77777777" w:rsidR="00C611DE" w:rsidRPr="0072369E" w:rsidRDefault="00C611DE" w:rsidP="00C611DE">
            <w:pPr>
              <w:pStyle w:val="Default"/>
              <w:jc w:val="center"/>
              <w:rPr>
                <w:snapToGrid w:val="0"/>
                <w:color w:val="auto"/>
                <w:sz w:val="20"/>
                <w:szCs w:val="20"/>
              </w:rPr>
            </w:pPr>
          </w:p>
        </w:tc>
      </w:tr>
      <w:tr w:rsidR="00C611DE" w:rsidRPr="00AA5786" w14:paraId="1EA479B7" w14:textId="77777777" w:rsidTr="001176A5">
        <w:trPr>
          <w:jc w:val="center"/>
        </w:trPr>
        <w:tc>
          <w:tcPr>
            <w:tcW w:w="421" w:type="dxa"/>
            <w:vAlign w:val="center"/>
          </w:tcPr>
          <w:p w14:paraId="7F581C7E" w14:textId="5B935C88" w:rsidR="00C611DE" w:rsidRPr="0072369E" w:rsidRDefault="00C611DE" w:rsidP="00C611DE">
            <w:pPr>
              <w:spacing w:line="240" w:lineRule="auto"/>
              <w:ind w:firstLine="0"/>
              <w:jc w:val="center"/>
              <w:rPr>
                <w:sz w:val="20"/>
                <w:szCs w:val="20"/>
              </w:rPr>
            </w:pPr>
            <w:r w:rsidRPr="0072369E">
              <w:rPr>
                <w:sz w:val="20"/>
                <w:szCs w:val="20"/>
              </w:rPr>
              <w:t>13</w:t>
            </w:r>
          </w:p>
        </w:tc>
        <w:tc>
          <w:tcPr>
            <w:tcW w:w="4677" w:type="dxa"/>
            <w:vAlign w:val="center"/>
          </w:tcPr>
          <w:p w14:paraId="724A0BE0" w14:textId="346E59A3" w:rsidR="00C611DE" w:rsidRPr="0072369E" w:rsidRDefault="00C611DE" w:rsidP="00C611DE">
            <w:pPr>
              <w:spacing w:line="240" w:lineRule="auto"/>
              <w:ind w:firstLine="0"/>
              <w:jc w:val="left"/>
              <w:rPr>
                <w:sz w:val="20"/>
                <w:szCs w:val="20"/>
              </w:rPr>
            </w:pPr>
            <w:r w:rsidRPr="0072369E">
              <w:rPr>
                <w:sz w:val="20"/>
                <w:szCs w:val="20"/>
              </w:rPr>
              <w:t>ПС 220 кВ Обозерская</w:t>
            </w:r>
          </w:p>
        </w:tc>
        <w:tc>
          <w:tcPr>
            <w:tcW w:w="1134" w:type="dxa"/>
            <w:vAlign w:val="center"/>
          </w:tcPr>
          <w:p w14:paraId="1DB68531" w14:textId="1C1D02DC" w:rsidR="00C611DE" w:rsidRPr="0072369E" w:rsidRDefault="00C611DE" w:rsidP="00C611DE">
            <w:pPr>
              <w:pStyle w:val="Default"/>
              <w:ind w:firstLine="0"/>
              <w:jc w:val="center"/>
              <w:rPr>
                <w:sz w:val="20"/>
                <w:szCs w:val="20"/>
              </w:rPr>
            </w:pPr>
            <w:r w:rsidRPr="0072369E">
              <w:rPr>
                <w:sz w:val="20"/>
                <w:szCs w:val="20"/>
              </w:rPr>
              <w:t>Компл.</w:t>
            </w:r>
          </w:p>
        </w:tc>
        <w:tc>
          <w:tcPr>
            <w:tcW w:w="993" w:type="dxa"/>
            <w:vAlign w:val="center"/>
          </w:tcPr>
          <w:p w14:paraId="7E20632B" w14:textId="20038578" w:rsidR="00C611DE" w:rsidRPr="0072369E" w:rsidRDefault="00C611DE" w:rsidP="00C611DE">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3B895591" w14:textId="77777777" w:rsidR="00C611DE" w:rsidRPr="0072369E" w:rsidRDefault="00C611DE" w:rsidP="00C611DE">
            <w:pPr>
              <w:pStyle w:val="Default"/>
              <w:jc w:val="center"/>
              <w:rPr>
                <w:snapToGrid w:val="0"/>
                <w:color w:val="auto"/>
                <w:sz w:val="20"/>
                <w:szCs w:val="20"/>
              </w:rPr>
            </w:pPr>
          </w:p>
        </w:tc>
      </w:tr>
      <w:tr w:rsidR="00C611DE" w:rsidRPr="00AA5786" w14:paraId="2D48D6FD" w14:textId="77777777" w:rsidTr="001176A5">
        <w:trPr>
          <w:jc w:val="center"/>
        </w:trPr>
        <w:tc>
          <w:tcPr>
            <w:tcW w:w="421" w:type="dxa"/>
            <w:vAlign w:val="center"/>
          </w:tcPr>
          <w:p w14:paraId="5458E8E9" w14:textId="615CA8C3" w:rsidR="00C611DE" w:rsidRPr="0072369E" w:rsidRDefault="00C611DE" w:rsidP="00C611DE">
            <w:pPr>
              <w:spacing w:line="240" w:lineRule="auto"/>
              <w:ind w:firstLine="0"/>
              <w:jc w:val="center"/>
              <w:rPr>
                <w:sz w:val="20"/>
                <w:szCs w:val="20"/>
              </w:rPr>
            </w:pPr>
            <w:r w:rsidRPr="0072369E">
              <w:rPr>
                <w:sz w:val="20"/>
                <w:szCs w:val="20"/>
              </w:rPr>
              <w:t>14</w:t>
            </w:r>
          </w:p>
        </w:tc>
        <w:tc>
          <w:tcPr>
            <w:tcW w:w="4677" w:type="dxa"/>
            <w:vAlign w:val="center"/>
          </w:tcPr>
          <w:p w14:paraId="71EC1BC4" w14:textId="08719610" w:rsidR="00C611DE" w:rsidRPr="0072369E" w:rsidRDefault="00C611DE" w:rsidP="00C611DE">
            <w:pPr>
              <w:spacing w:line="240" w:lineRule="auto"/>
              <w:ind w:firstLine="0"/>
              <w:jc w:val="left"/>
              <w:rPr>
                <w:sz w:val="20"/>
                <w:szCs w:val="20"/>
              </w:rPr>
            </w:pPr>
            <w:r w:rsidRPr="0072369E">
              <w:rPr>
                <w:sz w:val="20"/>
                <w:szCs w:val="20"/>
              </w:rPr>
              <w:t>ПС 220 кВ Воркута</w:t>
            </w:r>
          </w:p>
        </w:tc>
        <w:tc>
          <w:tcPr>
            <w:tcW w:w="1134" w:type="dxa"/>
            <w:vAlign w:val="center"/>
          </w:tcPr>
          <w:p w14:paraId="09F22857" w14:textId="42241460" w:rsidR="00C611DE" w:rsidRPr="0072369E" w:rsidRDefault="00C611DE" w:rsidP="00C611DE">
            <w:pPr>
              <w:pStyle w:val="Default"/>
              <w:ind w:firstLine="0"/>
              <w:jc w:val="center"/>
              <w:rPr>
                <w:sz w:val="20"/>
                <w:szCs w:val="20"/>
              </w:rPr>
            </w:pPr>
            <w:r w:rsidRPr="0072369E">
              <w:rPr>
                <w:sz w:val="20"/>
                <w:szCs w:val="20"/>
              </w:rPr>
              <w:t>Компл.</w:t>
            </w:r>
          </w:p>
        </w:tc>
        <w:tc>
          <w:tcPr>
            <w:tcW w:w="993" w:type="dxa"/>
            <w:vAlign w:val="center"/>
          </w:tcPr>
          <w:p w14:paraId="2A024814" w14:textId="7D2E8129" w:rsidR="00C611DE" w:rsidRPr="0072369E" w:rsidRDefault="00C611DE" w:rsidP="00C611DE">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34940321" w14:textId="77777777" w:rsidR="00C611DE" w:rsidRPr="0072369E" w:rsidRDefault="00C611DE" w:rsidP="00C611DE">
            <w:pPr>
              <w:pStyle w:val="Default"/>
              <w:jc w:val="center"/>
              <w:rPr>
                <w:snapToGrid w:val="0"/>
                <w:color w:val="auto"/>
                <w:sz w:val="20"/>
                <w:szCs w:val="20"/>
              </w:rPr>
            </w:pPr>
          </w:p>
        </w:tc>
      </w:tr>
      <w:tr w:rsidR="00C611DE" w:rsidRPr="00AA5786" w14:paraId="58EE4C28" w14:textId="77777777" w:rsidTr="001176A5">
        <w:trPr>
          <w:jc w:val="center"/>
        </w:trPr>
        <w:tc>
          <w:tcPr>
            <w:tcW w:w="421" w:type="dxa"/>
            <w:vAlign w:val="center"/>
          </w:tcPr>
          <w:p w14:paraId="00C86FB5" w14:textId="1A7EE257" w:rsidR="00C611DE" w:rsidRPr="0072369E" w:rsidRDefault="00C611DE" w:rsidP="00C611DE">
            <w:pPr>
              <w:spacing w:line="240" w:lineRule="auto"/>
              <w:ind w:firstLine="0"/>
              <w:jc w:val="center"/>
              <w:rPr>
                <w:sz w:val="20"/>
                <w:szCs w:val="20"/>
              </w:rPr>
            </w:pPr>
            <w:r w:rsidRPr="0072369E">
              <w:rPr>
                <w:sz w:val="20"/>
                <w:szCs w:val="20"/>
              </w:rPr>
              <w:t>15</w:t>
            </w:r>
          </w:p>
        </w:tc>
        <w:tc>
          <w:tcPr>
            <w:tcW w:w="4677" w:type="dxa"/>
            <w:vAlign w:val="center"/>
          </w:tcPr>
          <w:p w14:paraId="247227A8" w14:textId="0896A11C" w:rsidR="00C611DE" w:rsidRPr="0072369E" w:rsidRDefault="00C611DE" w:rsidP="00C611DE">
            <w:pPr>
              <w:spacing w:line="240" w:lineRule="auto"/>
              <w:ind w:firstLine="0"/>
              <w:jc w:val="left"/>
              <w:rPr>
                <w:sz w:val="20"/>
                <w:szCs w:val="20"/>
              </w:rPr>
            </w:pPr>
            <w:r w:rsidRPr="0072369E">
              <w:rPr>
                <w:sz w:val="20"/>
                <w:szCs w:val="20"/>
              </w:rPr>
              <w:t>ПС 220 кВ Инта</w:t>
            </w:r>
          </w:p>
        </w:tc>
        <w:tc>
          <w:tcPr>
            <w:tcW w:w="1134" w:type="dxa"/>
            <w:vAlign w:val="center"/>
          </w:tcPr>
          <w:p w14:paraId="4A6814A6" w14:textId="7C1DFD5F" w:rsidR="00C611DE" w:rsidRPr="0072369E" w:rsidRDefault="00C611DE" w:rsidP="00C611DE">
            <w:pPr>
              <w:pStyle w:val="Default"/>
              <w:ind w:firstLine="0"/>
              <w:jc w:val="center"/>
              <w:rPr>
                <w:sz w:val="20"/>
                <w:szCs w:val="20"/>
              </w:rPr>
            </w:pPr>
            <w:r w:rsidRPr="0072369E">
              <w:rPr>
                <w:sz w:val="20"/>
                <w:szCs w:val="20"/>
              </w:rPr>
              <w:t>Компл.</w:t>
            </w:r>
          </w:p>
        </w:tc>
        <w:tc>
          <w:tcPr>
            <w:tcW w:w="993" w:type="dxa"/>
            <w:vAlign w:val="center"/>
          </w:tcPr>
          <w:p w14:paraId="15ED07A0" w14:textId="258E32E7" w:rsidR="00C611DE" w:rsidRPr="0072369E" w:rsidRDefault="00C611DE" w:rsidP="00C611DE">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414A42B7" w14:textId="77777777" w:rsidR="00C611DE" w:rsidRPr="0072369E" w:rsidRDefault="00C611DE" w:rsidP="00C611DE">
            <w:pPr>
              <w:pStyle w:val="Default"/>
              <w:jc w:val="center"/>
              <w:rPr>
                <w:snapToGrid w:val="0"/>
                <w:color w:val="auto"/>
                <w:sz w:val="20"/>
                <w:szCs w:val="20"/>
              </w:rPr>
            </w:pPr>
          </w:p>
        </w:tc>
      </w:tr>
      <w:tr w:rsidR="001176A5" w:rsidRPr="00AA5786" w14:paraId="15B4831D" w14:textId="77777777" w:rsidTr="001176A5">
        <w:trPr>
          <w:jc w:val="center"/>
        </w:trPr>
        <w:tc>
          <w:tcPr>
            <w:tcW w:w="421" w:type="dxa"/>
            <w:vAlign w:val="center"/>
          </w:tcPr>
          <w:p w14:paraId="5A9FCB20" w14:textId="7A7A7B4E" w:rsidR="001176A5" w:rsidRPr="0072369E" w:rsidRDefault="001176A5" w:rsidP="001176A5">
            <w:pPr>
              <w:spacing w:line="240" w:lineRule="auto"/>
              <w:ind w:firstLine="0"/>
              <w:jc w:val="center"/>
              <w:rPr>
                <w:sz w:val="20"/>
                <w:szCs w:val="20"/>
              </w:rPr>
            </w:pPr>
            <w:r w:rsidRPr="0072369E">
              <w:rPr>
                <w:sz w:val="20"/>
                <w:szCs w:val="20"/>
              </w:rPr>
              <w:t>16</w:t>
            </w:r>
          </w:p>
        </w:tc>
        <w:tc>
          <w:tcPr>
            <w:tcW w:w="4677" w:type="dxa"/>
            <w:vAlign w:val="center"/>
          </w:tcPr>
          <w:p w14:paraId="3F40789F" w14:textId="03558E59" w:rsidR="001176A5" w:rsidRPr="0072369E" w:rsidRDefault="001176A5" w:rsidP="001176A5">
            <w:pPr>
              <w:spacing w:line="240" w:lineRule="auto"/>
              <w:ind w:firstLine="0"/>
              <w:jc w:val="left"/>
              <w:rPr>
                <w:sz w:val="20"/>
                <w:szCs w:val="20"/>
              </w:rPr>
            </w:pPr>
            <w:r w:rsidRPr="0072369E">
              <w:rPr>
                <w:sz w:val="20"/>
                <w:szCs w:val="20"/>
              </w:rPr>
              <w:t>ПС 220 кВ Усинская</w:t>
            </w:r>
          </w:p>
        </w:tc>
        <w:tc>
          <w:tcPr>
            <w:tcW w:w="1134" w:type="dxa"/>
            <w:vAlign w:val="center"/>
          </w:tcPr>
          <w:p w14:paraId="2760381E" w14:textId="7BE3EAA7" w:rsidR="001176A5" w:rsidRPr="0072369E" w:rsidRDefault="001176A5" w:rsidP="001176A5">
            <w:pPr>
              <w:pStyle w:val="Default"/>
              <w:ind w:firstLine="0"/>
              <w:jc w:val="center"/>
              <w:rPr>
                <w:sz w:val="20"/>
                <w:szCs w:val="20"/>
              </w:rPr>
            </w:pPr>
            <w:r w:rsidRPr="0072369E">
              <w:rPr>
                <w:sz w:val="20"/>
                <w:szCs w:val="20"/>
              </w:rPr>
              <w:t>Компл.</w:t>
            </w:r>
          </w:p>
        </w:tc>
        <w:tc>
          <w:tcPr>
            <w:tcW w:w="993" w:type="dxa"/>
            <w:vAlign w:val="center"/>
          </w:tcPr>
          <w:p w14:paraId="31558DE6" w14:textId="71AE0007" w:rsidR="001176A5" w:rsidRPr="0072369E" w:rsidRDefault="001176A5" w:rsidP="001176A5">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3A317078" w14:textId="77777777" w:rsidR="001176A5" w:rsidRPr="0072369E" w:rsidRDefault="001176A5" w:rsidP="001176A5">
            <w:pPr>
              <w:pStyle w:val="Default"/>
              <w:jc w:val="center"/>
              <w:rPr>
                <w:snapToGrid w:val="0"/>
                <w:color w:val="auto"/>
                <w:sz w:val="20"/>
                <w:szCs w:val="20"/>
              </w:rPr>
            </w:pPr>
          </w:p>
        </w:tc>
      </w:tr>
      <w:tr w:rsidR="001176A5" w:rsidRPr="00AA5786" w14:paraId="200A96C2" w14:textId="77777777" w:rsidTr="001176A5">
        <w:trPr>
          <w:jc w:val="center"/>
        </w:trPr>
        <w:tc>
          <w:tcPr>
            <w:tcW w:w="421" w:type="dxa"/>
            <w:vAlign w:val="center"/>
          </w:tcPr>
          <w:p w14:paraId="1DEA372F" w14:textId="47D95725" w:rsidR="001176A5" w:rsidRPr="0072369E" w:rsidRDefault="001176A5" w:rsidP="001176A5">
            <w:pPr>
              <w:spacing w:line="240" w:lineRule="auto"/>
              <w:ind w:firstLine="0"/>
              <w:jc w:val="center"/>
              <w:rPr>
                <w:sz w:val="20"/>
                <w:szCs w:val="20"/>
              </w:rPr>
            </w:pPr>
            <w:r w:rsidRPr="0072369E">
              <w:rPr>
                <w:sz w:val="20"/>
                <w:szCs w:val="20"/>
              </w:rPr>
              <w:t>17</w:t>
            </w:r>
          </w:p>
        </w:tc>
        <w:tc>
          <w:tcPr>
            <w:tcW w:w="4677" w:type="dxa"/>
            <w:vAlign w:val="center"/>
          </w:tcPr>
          <w:p w14:paraId="3D53C6BD" w14:textId="15AF529E" w:rsidR="001176A5" w:rsidRPr="0072369E" w:rsidRDefault="001176A5" w:rsidP="001176A5">
            <w:pPr>
              <w:spacing w:line="240" w:lineRule="auto"/>
              <w:ind w:firstLine="0"/>
              <w:jc w:val="left"/>
              <w:rPr>
                <w:sz w:val="20"/>
                <w:szCs w:val="20"/>
              </w:rPr>
            </w:pPr>
            <w:r w:rsidRPr="0072369E">
              <w:rPr>
                <w:sz w:val="20"/>
                <w:szCs w:val="20"/>
              </w:rPr>
              <w:t>ПС 220 кВ Северный Возей</w:t>
            </w:r>
          </w:p>
        </w:tc>
        <w:tc>
          <w:tcPr>
            <w:tcW w:w="1134" w:type="dxa"/>
            <w:vAlign w:val="center"/>
          </w:tcPr>
          <w:p w14:paraId="51FC1122" w14:textId="5B439877" w:rsidR="001176A5" w:rsidRPr="0072369E" w:rsidRDefault="001176A5" w:rsidP="001176A5">
            <w:pPr>
              <w:pStyle w:val="Default"/>
              <w:ind w:firstLine="0"/>
              <w:jc w:val="center"/>
              <w:rPr>
                <w:sz w:val="20"/>
                <w:szCs w:val="20"/>
              </w:rPr>
            </w:pPr>
            <w:r w:rsidRPr="0072369E">
              <w:rPr>
                <w:sz w:val="20"/>
                <w:szCs w:val="20"/>
              </w:rPr>
              <w:t>Компл.</w:t>
            </w:r>
          </w:p>
        </w:tc>
        <w:tc>
          <w:tcPr>
            <w:tcW w:w="993" w:type="dxa"/>
            <w:vAlign w:val="center"/>
          </w:tcPr>
          <w:p w14:paraId="4E2A2256" w14:textId="4B3CF12F" w:rsidR="001176A5" w:rsidRPr="0072369E" w:rsidRDefault="001176A5" w:rsidP="001176A5">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4174270B" w14:textId="77777777" w:rsidR="001176A5" w:rsidRPr="0072369E" w:rsidRDefault="001176A5" w:rsidP="001176A5">
            <w:pPr>
              <w:pStyle w:val="Default"/>
              <w:jc w:val="center"/>
              <w:rPr>
                <w:snapToGrid w:val="0"/>
                <w:color w:val="auto"/>
                <w:sz w:val="20"/>
                <w:szCs w:val="20"/>
              </w:rPr>
            </w:pPr>
          </w:p>
        </w:tc>
      </w:tr>
      <w:tr w:rsidR="001176A5" w:rsidRPr="00AA5786" w14:paraId="7CA7B282" w14:textId="77777777" w:rsidTr="001176A5">
        <w:trPr>
          <w:jc w:val="center"/>
        </w:trPr>
        <w:tc>
          <w:tcPr>
            <w:tcW w:w="421" w:type="dxa"/>
            <w:vAlign w:val="center"/>
          </w:tcPr>
          <w:p w14:paraId="0D03786E" w14:textId="77F1115C" w:rsidR="001176A5" w:rsidRPr="0072369E" w:rsidRDefault="001176A5" w:rsidP="001176A5">
            <w:pPr>
              <w:spacing w:line="240" w:lineRule="auto"/>
              <w:ind w:firstLine="0"/>
              <w:jc w:val="center"/>
              <w:rPr>
                <w:sz w:val="20"/>
                <w:szCs w:val="20"/>
              </w:rPr>
            </w:pPr>
            <w:r w:rsidRPr="0072369E">
              <w:rPr>
                <w:sz w:val="20"/>
                <w:szCs w:val="20"/>
              </w:rPr>
              <w:t>18</w:t>
            </w:r>
          </w:p>
        </w:tc>
        <w:tc>
          <w:tcPr>
            <w:tcW w:w="4677" w:type="dxa"/>
            <w:vAlign w:val="center"/>
          </w:tcPr>
          <w:p w14:paraId="592FBAEC" w14:textId="020127A8" w:rsidR="001176A5" w:rsidRPr="0072369E" w:rsidRDefault="001176A5" w:rsidP="001176A5">
            <w:pPr>
              <w:spacing w:line="240" w:lineRule="auto"/>
              <w:ind w:firstLine="0"/>
              <w:jc w:val="left"/>
              <w:rPr>
                <w:sz w:val="20"/>
                <w:szCs w:val="20"/>
              </w:rPr>
            </w:pPr>
            <w:r w:rsidRPr="0072369E">
              <w:rPr>
                <w:sz w:val="20"/>
                <w:szCs w:val="20"/>
              </w:rPr>
              <w:t>ПС 220 кВ Возейская</w:t>
            </w:r>
          </w:p>
        </w:tc>
        <w:tc>
          <w:tcPr>
            <w:tcW w:w="1134" w:type="dxa"/>
            <w:vAlign w:val="center"/>
          </w:tcPr>
          <w:p w14:paraId="1722DAF6" w14:textId="7BFD7DC0" w:rsidR="001176A5" w:rsidRPr="0072369E" w:rsidRDefault="001176A5" w:rsidP="001176A5">
            <w:pPr>
              <w:pStyle w:val="Default"/>
              <w:ind w:firstLine="0"/>
              <w:jc w:val="center"/>
              <w:rPr>
                <w:sz w:val="20"/>
                <w:szCs w:val="20"/>
              </w:rPr>
            </w:pPr>
            <w:r w:rsidRPr="0072369E">
              <w:rPr>
                <w:sz w:val="20"/>
                <w:szCs w:val="20"/>
              </w:rPr>
              <w:t>Компл.</w:t>
            </w:r>
          </w:p>
        </w:tc>
        <w:tc>
          <w:tcPr>
            <w:tcW w:w="993" w:type="dxa"/>
            <w:vAlign w:val="center"/>
          </w:tcPr>
          <w:p w14:paraId="2F36C012" w14:textId="46CE1B3F" w:rsidR="001176A5" w:rsidRPr="0072369E" w:rsidRDefault="001176A5" w:rsidP="001176A5">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62734EED" w14:textId="77777777" w:rsidR="001176A5" w:rsidRPr="0072369E" w:rsidRDefault="001176A5" w:rsidP="001176A5">
            <w:pPr>
              <w:pStyle w:val="Default"/>
              <w:jc w:val="center"/>
              <w:rPr>
                <w:snapToGrid w:val="0"/>
                <w:color w:val="auto"/>
                <w:sz w:val="20"/>
                <w:szCs w:val="20"/>
              </w:rPr>
            </w:pPr>
          </w:p>
        </w:tc>
      </w:tr>
      <w:tr w:rsidR="001176A5" w:rsidRPr="00AA5786" w14:paraId="2CDEA867" w14:textId="77777777" w:rsidTr="001176A5">
        <w:trPr>
          <w:jc w:val="center"/>
        </w:trPr>
        <w:tc>
          <w:tcPr>
            <w:tcW w:w="421" w:type="dxa"/>
            <w:vAlign w:val="center"/>
          </w:tcPr>
          <w:p w14:paraId="3FA0C17D" w14:textId="7633FE57" w:rsidR="001176A5" w:rsidRPr="0072369E" w:rsidRDefault="001176A5" w:rsidP="001176A5">
            <w:pPr>
              <w:spacing w:line="240" w:lineRule="auto"/>
              <w:ind w:firstLine="0"/>
              <w:jc w:val="center"/>
              <w:rPr>
                <w:sz w:val="20"/>
                <w:szCs w:val="20"/>
              </w:rPr>
            </w:pPr>
            <w:r w:rsidRPr="0072369E">
              <w:rPr>
                <w:sz w:val="20"/>
                <w:szCs w:val="20"/>
              </w:rPr>
              <w:t>19</w:t>
            </w:r>
          </w:p>
        </w:tc>
        <w:tc>
          <w:tcPr>
            <w:tcW w:w="4677" w:type="dxa"/>
            <w:vAlign w:val="center"/>
          </w:tcPr>
          <w:p w14:paraId="152BA1B1" w14:textId="015B0A9D" w:rsidR="001176A5" w:rsidRPr="0072369E" w:rsidRDefault="001176A5" w:rsidP="001176A5">
            <w:pPr>
              <w:spacing w:line="240" w:lineRule="auto"/>
              <w:ind w:firstLine="0"/>
              <w:jc w:val="left"/>
              <w:rPr>
                <w:sz w:val="20"/>
                <w:szCs w:val="20"/>
              </w:rPr>
            </w:pPr>
            <w:r w:rsidRPr="0072369E">
              <w:rPr>
                <w:sz w:val="20"/>
                <w:szCs w:val="20"/>
              </w:rPr>
              <w:t>ПС 220 кВ Газлифт</w:t>
            </w:r>
          </w:p>
        </w:tc>
        <w:tc>
          <w:tcPr>
            <w:tcW w:w="1134" w:type="dxa"/>
            <w:vAlign w:val="center"/>
          </w:tcPr>
          <w:p w14:paraId="45E6CF81" w14:textId="6BF81A53" w:rsidR="001176A5" w:rsidRPr="0072369E" w:rsidRDefault="001176A5" w:rsidP="001176A5">
            <w:pPr>
              <w:pStyle w:val="Default"/>
              <w:ind w:firstLine="0"/>
              <w:jc w:val="center"/>
              <w:rPr>
                <w:sz w:val="20"/>
                <w:szCs w:val="20"/>
              </w:rPr>
            </w:pPr>
            <w:r w:rsidRPr="0072369E">
              <w:rPr>
                <w:sz w:val="20"/>
                <w:szCs w:val="20"/>
              </w:rPr>
              <w:t>Компл.</w:t>
            </w:r>
          </w:p>
        </w:tc>
        <w:tc>
          <w:tcPr>
            <w:tcW w:w="993" w:type="dxa"/>
            <w:vAlign w:val="center"/>
          </w:tcPr>
          <w:p w14:paraId="42B3574A" w14:textId="2816C536" w:rsidR="001176A5" w:rsidRPr="0072369E" w:rsidRDefault="001176A5" w:rsidP="001176A5">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75287A09" w14:textId="77777777" w:rsidR="001176A5" w:rsidRPr="0072369E" w:rsidRDefault="001176A5" w:rsidP="001176A5">
            <w:pPr>
              <w:pStyle w:val="Default"/>
              <w:jc w:val="center"/>
              <w:rPr>
                <w:snapToGrid w:val="0"/>
                <w:color w:val="auto"/>
                <w:sz w:val="20"/>
                <w:szCs w:val="20"/>
              </w:rPr>
            </w:pPr>
          </w:p>
        </w:tc>
      </w:tr>
      <w:tr w:rsidR="001176A5" w:rsidRPr="00AA5786" w14:paraId="1B2B1275" w14:textId="77777777" w:rsidTr="001176A5">
        <w:trPr>
          <w:jc w:val="center"/>
        </w:trPr>
        <w:tc>
          <w:tcPr>
            <w:tcW w:w="421" w:type="dxa"/>
            <w:vAlign w:val="center"/>
          </w:tcPr>
          <w:p w14:paraId="70F56002" w14:textId="43B13CA0" w:rsidR="001176A5" w:rsidRPr="0072369E" w:rsidRDefault="001176A5" w:rsidP="001176A5">
            <w:pPr>
              <w:spacing w:line="240" w:lineRule="auto"/>
              <w:ind w:firstLine="0"/>
              <w:jc w:val="center"/>
              <w:rPr>
                <w:sz w:val="20"/>
                <w:szCs w:val="20"/>
              </w:rPr>
            </w:pPr>
            <w:r w:rsidRPr="0072369E">
              <w:rPr>
                <w:sz w:val="20"/>
                <w:szCs w:val="20"/>
              </w:rPr>
              <w:t>20</w:t>
            </w:r>
          </w:p>
        </w:tc>
        <w:tc>
          <w:tcPr>
            <w:tcW w:w="4677" w:type="dxa"/>
            <w:vAlign w:val="center"/>
          </w:tcPr>
          <w:p w14:paraId="10711D59" w14:textId="60FFD391" w:rsidR="001176A5" w:rsidRPr="0072369E" w:rsidRDefault="001176A5" w:rsidP="001176A5">
            <w:pPr>
              <w:spacing w:line="240" w:lineRule="auto"/>
              <w:ind w:firstLine="0"/>
              <w:jc w:val="left"/>
              <w:rPr>
                <w:sz w:val="20"/>
                <w:szCs w:val="20"/>
              </w:rPr>
            </w:pPr>
            <w:r w:rsidRPr="0072369E">
              <w:rPr>
                <w:sz w:val="20"/>
                <w:szCs w:val="20"/>
              </w:rPr>
              <w:t>ПС 220 кВ Северная</w:t>
            </w:r>
          </w:p>
        </w:tc>
        <w:tc>
          <w:tcPr>
            <w:tcW w:w="1134" w:type="dxa"/>
            <w:vAlign w:val="center"/>
          </w:tcPr>
          <w:p w14:paraId="5E7F931B" w14:textId="1B101021" w:rsidR="001176A5" w:rsidRPr="0072369E" w:rsidRDefault="001176A5" w:rsidP="001176A5">
            <w:pPr>
              <w:pStyle w:val="Default"/>
              <w:ind w:firstLine="0"/>
              <w:jc w:val="center"/>
              <w:rPr>
                <w:sz w:val="20"/>
                <w:szCs w:val="20"/>
              </w:rPr>
            </w:pPr>
            <w:r w:rsidRPr="0072369E">
              <w:rPr>
                <w:sz w:val="20"/>
                <w:szCs w:val="20"/>
              </w:rPr>
              <w:t>Компл.</w:t>
            </w:r>
          </w:p>
        </w:tc>
        <w:tc>
          <w:tcPr>
            <w:tcW w:w="993" w:type="dxa"/>
            <w:vAlign w:val="center"/>
          </w:tcPr>
          <w:p w14:paraId="5F3B605A" w14:textId="5247790F" w:rsidR="001176A5" w:rsidRPr="0072369E" w:rsidRDefault="001176A5" w:rsidP="001176A5">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03EC4BF8" w14:textId="77777777" w:rsidR="001176A5" w:rsidRPr="0072369E" w:rsidRDefault="001176A5" w:rsidP="001176A5">
            <w:pPr>
              <w:pStyle w:val="Default"/>
              <w:jc w:val="center"/>
              <w:rPr>
                <w:snapToGrid w:val="0"/>
                <w:color w:val="auto"/>
                <w:sz w:val="20"/>
                <w:szCs w:val="20"/>
              </w:rPr>
            </w:pPr>
          </w:p>
        </w:tc>
      </w:tr>
      <w:tr w:rsidR="001176A5" w:rsidRPr="00AA5786" w14:paraId="2933C2CF" w14:textId="77777777" w:rsidTr="001176A5">
        <w:trPr>
          <w:jc w:val="center"/>
        </w:trPr>
        <w:tc>
          <w:tcPr>
            <w:tcW w:w="421" w:type="dxa"/>
            <w:vAlign w:val="center"/>
          </w:tcPr>
          <w:p w14:paraId="372D3014" w14:textId="016FAB0F" w:rsidR="001176A5" w:rsidRPr="0072369E" w:rsidRDefault="001176A5" w:rsidP="001176A5">
            <w:pPr>
              <w:spacing w:line="240" w:lineRule="auto"/>
              <w:ind w:firstLine="0"/>
              <w:jc w:val="center"/>
              <w:rPr>
                <w:sz w:val="20"/>
                <w:szCs w:val="20"/>
              </w:rPr>
            </w:pPr>
            <w:r w:rsidRPr="0072369E">
              <w:rPr>
                <w:sz w:val="20"/>
                <w:szCs w:val="20"/>
              </w:rPr>
              <w:t>21</w:t>
            </w:r>
          </w:p>
        </w:tc>
        <w:tc>
          <w:tcPr>
            <w:tcW w:w="4677" w:type="dxa"/>
            <w:vAlign w:val="center"/>
          </w:tcPr>
          <w:p w14:paraId="5B9A51A5" w14:textId="1CB2CD75" w:rsidR="001176A5" w:rsidRPr="0072369E" w:rsidRDefault="001176A5" w:rsidP="001176A5">
            <w:pPr>
              <w:spacing w:line="240" w:lineRule="auto"/>
              <w:ind w:firstLine="0"/>
              <w:jc w:val="left"/>
              <w:rPr>
                <w:sz w:val="20"/>
                <w:szCs w:val="20"/>
              </w:rPr>
            </w:pPr>
            <w:r w:rsidRPr="0072369E">
              <w:rPr>
                <w:sz w:val="20"/>
                <w:szCs w:val="20"/>
              </w:rPr>
              <w:t>ПС 220 кВ Сыктывкар</w:t>
            </w:r>
          </w:p>
        </w:tc>
        <w:tc>
          <w:tcPr>
            <w:tcW w:w="1134" w:type="dxa"/>
            <w:vAlign w:val="center"/>
          </w:tcPr>
          <w:p w14:paraId="4A3B13BD" w14:textId="0C986131" w:rsidR="001176A5" w:rsidRPr="0072369E" w:rsidRDefault="001176A5" w:rsidP="001176A5">
            <w:pPr>
              <w:pStyle w:val="Default"/>
              <w:ind w:firstLine="0"/>
              <w:jc w:val="center"/>
              <w:rPr>
                <w:sz w:val="20"/>
                <w:szCs w:val="20"/>
              </w:rPr>
            </w:pPr>
            <w:r w:rsidRPr="0072369E">
              <w:rPr>
                <w:sz w:val="20"/>
                <w:szCs w:val="20"/>
              </w:rPr>
              <w:t>Компл.</w:t>
            </w:r>
          </w:p>
        </w:tc>
        <w:tc>
          <w:tcPr>
            <w:tcW w:w="993" w:type="dxa"/>
            <w:vAlign w:val="center"/>
          </w:tcPr>
          <w:p w14:paraId="5771099C" w14:textId="4CD54D99" w:rsidR="001176A5" w:rsidRPr="0072369E" w:rsidRDefault="001176A5" w:rsidP="001176A5">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268A783F" w14:textId="77777777" w:rsidR="001176A5" w:rsidRPr="0072369E" w:rsidRDefault="001176A5" w:rsidP="001176A5">
            <w:pPr>
              <w:pStyle w:val="Default"/>
              <w:jc w:val="center"/>
              <w:rPr>
                <w:snapToGrid w:val="0"/>
                <w:color w:val="auto"/>
                <w:sz w:val="20"/>
                <w:szCs w:val="20"/>
              </w:rPr>
            </w:pPr>
          </w:p>
        </w:tc>
      </w:tr>
      <w:tr w:rsidR="001176A5" w:rsidRPr="00AA5786" w14:paraId="25C75D1A" w14:textId="77777777" w:rsidTr="001176A5">
        <w:trPr>
          <w:jc w:val="center"/>
        </w:trPr>
        <w:tc>
          <w:tcPr>
            <w:tcW w:w="421" w:type="dxa"/>
            <w:vAlign w:val="center"/>
          </w:tcPr>
          <w:p w14:paraId="326ADC4E" w14:textId="34020543" w:rsidR="001176A5" w:rsidRPr="0072369E" w:rsidRDefault="001176A5" w:rsidP="001176A5">
            <w:pPr>
              <w:spacing w:line="240" w:lineRule="auto"/>
              <w:ind w:firstLine="0"/>
              <w:jc w:val="center"/>
              <w:rPr>
                <w:sz w:val="20"/>
                <w:szCs w:val="20"/>
              </w:rPr>
            </w:pPr>
            <w:r w:rsidRPr="0072369E">
              <w:rPr>
                <w:sz w:val="20"/>
                <w:szCs w:val="20"/>
              </w:rPr>
              <w:t>22</w:t>
            </w:r>
          </w:p>
        </w:tc>
        <w:tc>
          <w:tcPr>
            <w:tcW w:w="4677" w:type="dxa"/>
            <w:vAlign w:val="center"/>
          </w:tcPr>
          <w:p w14:paraId="48925E59" w14:textId="1280B042" w:rsidR="001176A5" w:rsidRPr="0072369E" w:rsidRDefault="001176A5" w:rsidP="001176A5">
            <w:pPr>
              <w:spacing w:line="240" w:lineRule="auto"/>
              <w:ind w:firstLine="0"/>
              <w:jc w:val="left"/>
              <w:rPr>
                <w:sz w:val="20"/>
                <w:szCs w:val="20"/>
              </w:rPr>
            </w:pPr>
            <w:r w:rsidRPr="0072369E">
              <w:rPr>
                <w:sz w:val="20"/>
                <w:szCs w:val="20"/>
              </w:rPr>
              <w:t>РП 220 кВ Первомайский</w:t>
            </w:r>
          </w:p>
        </w:tc>
        <w:tc>
          <w:tcPr>
            <w:tcW w:w="1134" w:type="dxa"/>
            <w:vAlign w:val="center"/>
          </w:tcPr>
          <w:p w14:paraId="323A5725" w14:textId="2E0EB449" w:rsidR="001176A5" w:rsidRPr="0072369E" w:rsidRDefault="001176A5" w:rsidP="001176A5">
            <w:pPr>
              <w:pStyle w:val="Default"/>
              <w:ind w:firstLine="0"/>
              <w:jc w:val="center"/>
              <w:rPr>
                <w:sz w:val="20"/>
                <w:szCs w:val="20"/>
              </w:rPr>
            </w:pPr>
            <w:r w:rsidRPr="0072369E">
              <w:rPr>
                <w:sz w:val="20"/>
                <w:szCs w:val="20"/>
              </w:rPr>
              <w:t>Компл.</w:t>
            </w:r>
          </w:p>
        </w:tc>
        <w:tc>
          <w:tcPr>
            <w:tcW w:w="993" w:type="dxa"/>
            <w:vAlign w:val="center"/>
          </w:tcPr>
          <w:p w14:paraId="032E05FB" w14:textId="052715DC" w:rsidR="001176A5" w:rsidRPr="0072369E" w:rsidRDefault="001176A5" w:rsidP="001176A5">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17A81201" w14:textId="77777777" w:rsidR="001176A5" w:rsidRPr="0072369E" w:rsidRDefault="001176A5" w:rsidP="001176A5">
            <w:pPr>
              <w:pStyle w:val="Default"/>
              <w:jc w:val="center"/>
              <w:rPr>
                <w:snapToGrid w:val="0"/>
                <w:color w:val="auto"/>
                <w:sz w:val="20"/>
                <w:szCs w:val="20"/>
              </w:rPr>
            </w:pPr>
          </w:p>
        </w:tc>
      </w:tr>
      <w:tr w:rsidR="001176A5" w:rsidRPr="00AA5786" w14:paraId="4A069435" w14:textId="77777777" w:rsidTr="001176A5">
        <w:trPr>
          <w:jc w:val="center"/>
        </w:trPr>
        <w:tc>
          <w:tcPr>
            <w:tcW w:w="421" w:type="dxa"/>
            <w:vAlign w:val="center"/>
          </w:tcPr>
          <w:p w14:paraId="00F974F5" w14:textId="7AD77E9B" w:rsidR="001176A5" w:rsidRPr="0072369E" w:rsidRDefault="001176A5" w:rsidP="001176A5">
            <w:pPr>
              <w:spacing w:line="240" w:lineRule="auto"/>
              <w:ind w:firstLine="0"/>
              <w:jc w:val="center"/>
              <w:rPr>
                <w:sz w:val="20"/>
                <w:szCs w:val="20"/>
              </w:rPr>
            </w:pPr>
            <w:r>
              <w:rPr>
                <w:sz w:val="20"/>
                <w:szCs w:val="20"/>
              </w:rPr>
              <w:t>23</w:t>
            </w:r>
          </w:p>
        </w:tc>
        <w:tc>
          <w:tcPr>
            <w:tcW w:w="4677" w:type="dxa"/>
            <w:vAlign w:val="center"/>
          </w:tcPr>
          <w:p w14:paraId="7D088C3A" w14:textId="6DF6817E" w:rsidR="001176A5" w:rsidRPr="0072369E" w:rsidRDefault="001176A5" w:rsidP="001176A5">
            <w:pPr>
              <w:spacing w:line="240" w:lineRule="auto"/>
              <w:ind w:firstLine="0"/>
              <w:jc w:val="left"/>
              <w:rPr>
                <w:sz w:val="20"/>
                <w:szCs w:val="20"/>
              </w:rPr>
            </w:pPr>
            <w:r w:rsidRPr="0072369E">
              <w:rPr>
                <w:sz w:val="20"/>
                <w:szCs w:val="20"/>
              </w:rPr>
              <w:t>ТЭС-1 АЦБК</w:t>
            </w:r>
          </w:p>
        </w:tc>
        <w:tc>
          <w:tcPr>
            <w:tcW w:w="1134" w:type="dxa"/>
            <w:vAlign w:val="center"/>
          </w:tcPr>
          <w:p w14:paraId="4BF89A3C" w14:textId="477E5B62" w:rsidR="001176A5" w:rsidRPr="0072369E" w:rsidRDefault="001176A5" w:rsidP="001176A5">
            <w:pPr>
              <w:pStyle w:val="Default"/>
              <w:ind w:firstLine="0"/>
              <w:jc w:val="center"/>
              <w:rPr>
                <w:sz w:val="20"/>
                <w:szCs w:val="20"/>
              </w:rPr>
            </w:pPr>
            <w:r w:rsidRPr="0072369E">
              <w:rPr>
                <w:sz w:val="20"/>
                <w:szCs w:val="20"/>
              </w:rPr>
              <w:t>Компл.</w:t>
            </w:r>
          </w:p>
        </w:tc>
        <w:tc>
          <w:tcPr>
            <w:tcW w:w="993" w:type="dxa"/>
            <w:vAlign w:val="center"/>
          </w:tcPr>
          <w:p w14:paraId="1B41DD45" w14:textId="55849CDC" w:rsidR="001176A5" w:rsidRPr="0072369E" w:rsidRDefault="001176A5" w:rsidP="001176A5">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48D26201" w14:textId="77777777" w:rsidR="001176A5" w:rsidRPr="0072369E" w:rsidRDefault="001176A5" w:rsidP="001176A5">
            <w:pPr>
              <w:pStyle w:val="Default"/>
              <w:jc w:val="center"/>
              <w:rPr>
                <w:snapToGrid w:val="0"/>
                <w:color w:val="auto"/>
                <w:sz w:val="20"/>
                <w:szCs w:val="20"/>
              </w:rPr>
            </w:pPr>
          </w:p>
        </w:tc>
      </w:tr>
      <w:tr w:rsidR="001176A5" w:rsidRPr="00AA5786" w14:paraId="3745A3C7" w14:textId="77777777" w:rsidTr="001176A5">
        <w:trPr>
          <w:jc w:val="center"/>
        </w:trPr>
        <w:tc>
          <w:tcPr>
            <w:tcW w:w="421" w:type="dxa"/>
            <w:vAlign w:val="center"/>
          </w:tcPr>
          <w:p w14:paraId="7F2E5CF8" w14:textId="09F57CA9" w:rsidR="001176A5" w:rsidRPr="0072369E" w:rsidRDefault="001176A5" w:rsidP="001176A5">
            <w:pPr>
              <w:spacing w:line="240" w:lineRule="auto"/>
              <w:ind w:firstLine="0"/>
              <w:jc w:val="center"/>
              <w:rPr>
                <w:sz w:val="20"/>
                <w:szCs w:val="20"/>
              </w:rPr>
            </w:pPr>
            <w:r>
              <w:rPr>
                <w:sz w:val="20"/>
                <w:szCs w:val="20"/>
              </w:rPr>
              <w:t>24</w:t>
            </w:r>
          </w:p>
        </w:tc>
        <w:tc>
          <w:tcPr>
            <w:tcW w:w="4677" w:type="dxa"/>
            <w:vAlign w:val="center"/>
          </w:tcPr>
          <w:p w14:paraId="30B19D1E" w14:textId="24D2B919" w:rsidR="001176A5" w:rsidRPr="0072369E" w:rsidRDefault="001176A5" w:rsidP="001176A5">
            <w:pPr>
              <w:spacing w:line="240" w:lineRule="auto"/>
              <w:ind w:firstLine="0"/>
              <w:jc w:val="left"/>
              <w:rPr>
                <w:sz w:val="20"/>
                <w:szCs w:val="20"/>
              </w:rPr>
            </w:pPr>
            <w:r w:rsidRPr="0072369E">
              <w:rPr>
                <w:sz w:val="20"/>
                <w:szCs w:val="20"/>
              </w:rPr>
              <w:t>ТЭС-3 АЦБК</w:t>
            </w:r>
          </w:p>
        </w:tc>
        <w:tc>
          <w:tcPr>
            <w:tcW w:w="1134" w:type="dxa"/>
            <w:vAlign w:val="center"/>
          </w:tcPr>
          <w:p w14:paraId="28E55E98" w14:textId="5B829117" w:rsidR="001176A5" w:rsidRPr="0072369E" w:rsidRDefault="001176A5" w:rsidP="001176A5">
            <w:pPr>
              <w:pStyle w:val="Default"/>
              <w:ind w:firstLine="0"/>
              <w:jc w:val="center"/>
              <w:rPr>
                <w:sz w:val="20"/>
                <w:szCs w:val="20"/>
              </w:rPr>
            </w:pPr>
            <w:r w:rsidRPr="0072369E">
              <w:rPr>
                <w:sz w:val="20"/>
                <w:szCs w:val="20"/>
              </w:rPr>
              <w:t>Компл.</w:t>
            </w:r>
          </w:p>
        </w:tc>
        <w:tc>
          <w:tcPr>
            <w:tcW w:w="993" w:type="dxa"/>
            <w:vAlign w:val="center"/>
          </w:tcPr>
          <w:p w14:paraId="026AA6C5" w14:textId="3B051225" w:rsidR="001176A5" w:rsidRPr="0072369E" w:rsidRDefault="001176A5" w:rsidP="001176A5">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508C73DC" w14:textId="77777777" w:rsidR="001176A5" w:rsidRPr="0072369E" w:rsidRDefault="001176A5" w:rsidP="001176A5">
            <w:pPr>
              <w:pStyle w:val="Default"/>
              <w:jc w:val="center"/>
              <w:rPr>
                <w:snapToGrid w:val="0"/>
                <w:color w:val="auto"/>
                <w:sz w:val="20"/>
                <w:szCs w:val="20"/>
              </w:rPr>
            </w:pPr>
          </w:p>
        </w:tc>
      </w:tr>
      <w:tr w:rsidR="001176A5" w:rsidRPr="00AA5786" w14:paraId="01C83E37" w14:textId="77777777" w:rsidTr="00C611DE">
        <w:trPr>
          <w:trHeight w:val="315"/>
          <w:jc w:val="center"/>
        </w:trPr>
        <w:tc>
          <w:tcPr>
            <w:tcW w:w="6232" w:type="dxa"/>
            <w:gridSpan w:val="3"/>
          </w:tcPr>
          <w:p w14:paraId="44E77F73" w14:textId="1E467BDE" w:rsidR="001176A5" w:rsidRPr="00AE7038" w:rsidRDefault="001176A5" w:rsidP="001176A5">
            <w:pPr>
              <w:spacing w:line="240" w:lineRule="auto"/>
              <w:ind w:firstLine="0"/>
              <w:jc w:val="left"/>
              <w:rPr>
                <w:b/>
                <w:sz w:val="24"/>
                <w:szCs w:val="24"/>
              </w:rPr>
            </w:pPr>
            <w:r w:rsidRPr="00AE7038">
              <w:rPr>
                <w:b/>
                <w:sz w:val="24"/>
                <w:szCs w:val="24"/>
              </w:rPr>
              <w:t>ИТОГО руб, без НДС</w:t>
            </w:r>
            <w:r>
              <w:rPr>
                <w:b/>
                <w:sz w:val="24"/>
                <w:szCs w:val="24"/>
              </w:rPr>
              <w:t xml:space="preserve"> (не облагается)</w:t>
            </w:r>
          </w:p>
        </w:tc>
        <w:tc>
          <w:tcPr>
            <w:tcW w:w="993" w:type="dxa"/>
            <w:vAlign w:val="center"/>
          </w:tcPr>
          <w:p w14:paraId="0011365F" w14:textId="06C8A480" w:rsidR="001176A5" w:rsidRPr="009E45F6" w:rsidRDefault="001176A5" w:rsidP="001176A5">
            <w:pPr>
              <w:spacing w:line="240" w:lineRule="auto"/>
              <w:ind w:firstLine="0"/>
              <w:jc w:val="center"/>
              <w:rPr>
                <w:b/>
                <w:bCs/>
                <w:color w:val="000000"/>
                <w:sz w:val="24"/>
                <w:szCs w:val="24"/>
              </w:rPr>
            </w:pPr>
            <w:r>
              <w:rPr>
                <w:b/>
                <w:bCs/>
                <w:color w:val="000000"/>
                <w:sz w:val="24"/>
                <w:szCs w:val="24"/>
              </w:rPr>
              <w:t>24</w:t>
            </w:r>
          </w:p>
        </w:tc>
        <w:tc>
          <w:tcPr>
            <w:tcW w:w="2976" w:type="dxa"/>
          </w:tcPr>
          <w:p w14:paraId="2F5F9AF4" w14:textId="77777777" w:rsidR="001176A5" w:rsidRPr="009E45F6" w:rsidRDefault="001176A5" w:rsidP="001176A5">
            <w:pPr>
              <w:spacing w:line="240" w:lineRule="auto"/>
              <w:ind w:firstLine="0"/>
              <w:jc w:val="left"/>
              <w:rPr>
                <w:b/>
                <w:bCs/>
                <w:sz w:val="24"/>
                <w:szCs w:val="24"/>
              </w:rPr>
            </w:pPr>
          </w:p>
        </w:tc>
      </w:tr>
    </w:tbl>
    <w:p w14:paraId="5CFF7031" w14:textId="77777777" w:rsidR="009A363D" w:rsidRDefault="009A363D" w:rsidP="008F3866">
      <w:pPr>
        <w:spacing w:line="240" w:lineRule="auto"/>
        <w:ind w:left="4820" w:firstLine="0"/>
        <w:jc w:val="right"/>
        <w:rPr>
          <w:b/>
          <w:sz w:val="22"/>
          <w:szCs w:val="22"/>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4888"/>
      </w:tblGrid>
      <w:tr w:rsidR="00456BBD" w:rsidRPr="00B34B1F" w14:paraId="2133044A" w14:textId="77777777" w:rsidTr="00456BBD">
        <w:tc>
          <w:tcPr>
            <w:tcW w:w="5240" w:type="dxa"/>
          </w:tcPr>
          <w:p w14:paraId="068D8B31" w14:textId="7EEFD093" w:rsidR="00456BBD" w:rsidRPr="00B34B1F" w:rsidRDefault="00456BBD" w:rsidP="00B926D3">
            <w:pPr>
              <w:spacing w:line="240" w:lineRule="auto"/>
              <w:ind w:firstLine="0"/>
              <w:contextualSpacing/>
              <w:jc w:val="left"/>
              <w:rPr>
                <w:rFonts w:ascii="Times New Roman" w:hAnsi="Times New Roman"/>
                <w:snapToGrid/>
                <w:sz w:val="24"/>
                <w:szCs w:val="24"/>
                <w:highlight w:val="yellow"/>
              </w:rPr>
            </w:pPr>
          </w:p>
        </w:tc>
        <w:tc>
          <w:tcPr>
            <w:tcW w:w="5245" w:type="dxa"/>
          </w:tcPr>
          <w:p w14:paraId="44BFB798" w14:textId="77777777" w:rsidR="00456BBD" w:rsidRPr="00B34B1F" w:rsidRDefault="00456BBD" w:rsidP="00B926D3">
            <w:pPr>
              <w:spacing w:line="240" w:lineRule="auto"/>
              <w:ind w:right="68" w:firstLine="28"/>
              <w:contextualSpacing/>
              <w:rPr>
                <w:rFonts w:ascii="Times New Roman" w:hAnsi="Times New Roman"/>
                <w:snapToGrid/>
                <w:sz w:val="24"/>
                <w:szCs w:val="24"/>
              </w:rPr>
            </w:pPr>
            <w:r w:rsidRPr="00B34B1F">
              <w:rPr>
                <w:rFonts w:ascii="Times New Roman" w:hAnsi="Times New Roman"/>
                <w:snapToGrid/>
                <w:sz w:val="24"/>
                <w:szCs w:val="24"/>
              </w:rPr>
              <w:t xml:space="preserve">Первый заместитель </w:t>
            </w:r>
          </w:p>
          <w:p w14:paraId="09F31FCF" w14:textId="77777777" w:rsidR="00456BBD" w:rsidRPr="00B34B1F" w:rsidRDefault="00456BBD" w:rsidP="00B926D3">
            <w:pPr>
              <w:spacing w:line="240" w:lineRule="auto"/>
              <w:ind w:right="68" w:firstLine="28"/>
              <w:contextualSpacing/>
              <w:rPr>
                <w:rFonts w:ascii="Times New Roman" w:hAnsi="Times New Roman"/>
                <w:snapToGrid/>
                <w:sz w:val="24"/>
                <w:szCs w:val="24"/>
              </w:rPr>
            </w:pPr>
            <w:r w:rsidRPr="00B34B1F">
              <w:rPr>
                <w:rFonts w:ascii="Times New Roman" w:hAnsi="Times New Roman"/>
                <w:snapToGrid/>
                <w:sz w:val="24"/>
                <w:szCs w:val="24"/>
              </w:rPr>
              <w:t>генерального директора</w:t>
            </w:r>
          </w:p>
          <w:p w14:paraId="655E562F" w14:textId="77777777" w:rsidR="00456BBD" w:rsidRPr="00B34B1F" w:rsidRDefault="00456BBD" w:rsidP="00B926D3">
            <w:pPr>
              <w:spacing w:line="240" w:lineRule="auto"/>
              <w:ind w:right="68" w:firstLine="28"/>
              <w:contextualSpacing/>
              <w:rPr>
                <w:rFonts w:ascii="Times New Roman" w:hAnsi="Times New Roman"/>
                <w:snapToGrid/>
                <w:sz w:val="24"/>
                <w:szCs w:val="24"/>
              </w:rPr>
            </w:pPr>
          </w:p>
          <w:p w14:paraId="6F1D2A07" w14:textId="77777777" w:rsidR="00456BBD" w:rsidRPr="00B34B1F" w:rsidRDefault="00456BBD" w:rsidP="00B926D3">
            <w:pPr>
              <w:spacing w:line="240" w:lineRule="auto"/>
              <w:ind w:right="68" w:firstLine="28"/>
              <w:contextualSpacing/>
              <w:rPr>
                <w:rFonts w:ascii="Times New Roman" w:hAnsi="Times New Roman"/>
                <w:b/>
                <w:bCs/>
                <w:caps/>
                <w:snapToGrid/>
                <w:sz w:val="24"/>
                <w:szCs w:val="24"/>
              </w:rPr>
            </w:pPr>
            <w:r w:rsidRPr="00B34B1F">
              <w:rPr>
                <w:rFonts w:ascii="Times New Roman" w:hAnsi="Times New Roman"/>
                <w:snapToGrid/>
                <w:sz w:val="24"/>
                <w:szCs w:val="24"/>
              </w:rPr>
              <w:t>_______________/Вейбер Е. В. /</w:t>
            </w:r>
          </w:p>
          <w:p w14:paraId="4CE25065" w14:textId="77777777" w:rsidR="00456BBD" w:rsidRPr="00B34B1F" w:rsidRDefault="00456BBD" w:rsidP="00B926D3">
            <w:pPr>
              <w:tabs>
                <w:tab w:val="left" w:pos="2260"/>
                <w:tab w:val="left" w:pos="3567"/>
              </w:tabs>
              <w:spacing w:line="240" w:lineRule="auto"/>
              <w:ind w:right="68" w:firstLine="0"/>
              <w:contextualSpacing/>
              <w:rPr>
                <w:rFonts w:ascii="Times New Roman" w:hAnsi="Times New Roman"/>
                <w:b/>
                <w:snapToGrid/>
                <w:spacing w:val="-3"/>
                <w:sz w:val="24"/>
                <w:szCs w:val="24"/>
              </w:rPr>
            </w:pPr>
            <w:r w:rsidRPr="00B34B1F">
              <w:rPr>
                <w:rFonts w:ascii="Times New Roman" w:hAnsi="Times New Roman"/>
                <w:snapToGrid/>
                <w:sz w:val="24"/>
                <w:szCs w:val="24"/>
              </w:rPr>
              <w:t>м.п.</w:t>
            </w:r>
          </w:p>
        </w:tc>
      </w:tr>
    </w:tbl>
    <w:p w14:paraId="02BBD3E1" w14:textId="07550451" w:rsidR="00F72361" w:rsidRDefault="00456BBD" w:rsidP="00456BBD">
      <w:pPr>
        <w:spacing w:line="240" w:lineRule="auto"/>
        <w:ind w:firstLine="0"/>
        <w:jc w:val="left"/>
        <w:rPr>
          <w:b/>
          <w:sz w:val="22"/>
          <w:szCs w:val="22"/>
        </w:rPr>
      </w:pPr>
      <w:r>
        <w:rPr>
          <w:b/>
          <w:sz w:val="22"/>
          <w:szCs w:val="22"/>
        </w:rPr>
        <w:br w:type="page"/>
      </w:r>
    </w:p>
    <w:p w14:paraId="3114934E" w14:textId="1E703BF8" w:rsidR="00567E3E" w:rsidRPr="00456BBD" w:rsidRDefault="00567E3E" w:rsidP="00567E3E">
      <w:pPr>
        <w:spacing w:line="240" w:lineRule="auto"/>
        <w:ind w:left="4820" w:firstLine="0"/>
        <w:jc w:val="right"/>
        <w:rPr>
          <w:b/>
          <w:sz w:val="22"/>
          <w:szCs w:val="22"/>
          <w:highlight w:val="yellow"/>
        </w:rPr>
      </w:pPr>
      <w:r w:rsidRPr="00456BBD">
        <w:rPr>
          <w:b/>
          <w:sz w:val="22"/>
          <w:szCs w:val="22"/>
          <w:highlight w:val="yellow"/>
        </w:rPr>
        <w:lastRenderedPageBreak/>
        <w:t>Приложение № 2</w:t>
      </w:r>
    </w:p>
    <w:p w14:paraId="7D63F598" w14:textId="77777777" w:rsidR="00567E3E" w:rsidRPr="00456BBD" w:rsidRDefault="00567E3E" w:rsidP="00567E3E">
      <w:pPr>
        <w:spacing w:line="240" w:lineRule="auto"/>
        <w:ind w:left="4820" w:firstLine="0"/>
        <w:jc w:val="right"/>
        <w:rPr>
          <w:sz w:val="22"/>
          <w:szCs w:val="22"/>
          <w:highlight w:val="yellow"/>
        </w:rPr>
      </w:pPr>
      <w:r w:rsidRPr="00456BBD">
        <w:rPr>
          <w:sz w:val="22"/>
          <w:szCs w:val="22"/>
          <w:highlight w:val="yellow"/>
        </w:rPr>
        <w:t>к Договору субподряда</w:t>
      </w:r>
    </w:p>
    <w:p w14:paraId="7ED1B563" w14:textId="5C073C1C" w:rsidR="00567E3E" w:rsidRPr="00456BBD" w:rsidRDefault="00567E3E" w:rsidP="00567E3E">
      <w:pPr>
        <w:spacing w:line="240" w:lineRule="auto"/>
        <w:ind w:left="4820" w:firstLine="0"/>
        <w:jc w:val="right"/>
        <w:rPr>
          <w:sz w:val="22"/>
          <w:szCs w:val="22"/>
          <w:highlight w:val="yellow"/>
        </w:rPr>
      </w:pPr>
      <w:r w:rsidRPr="00456BBD">
        <w:rPr>
          <w:sz w:val="22"/>
          <w:szCs w:val="22"/>
          <w:highlight w:val="yellow"/>
        </w:rPr>
        <w:t xml:space="preserve">от </w:t>
      </w:r>
      <w:proofErr w:type="gramStart"/>
      <w:r w:rsidRPr="00456BBD">
        <w:rPr>
          <w:sz w:val="22"/>
          <w:szCs w:val="22"/>
          <w:highlight w:val="yellow"/>
        </w:rPr>
        <w:t>«</w:t>
      </w:r>
      <w:r w:rsidR="00456BBD" w:rsidRPr="00456BBD">
        <w:rPr>
          <w:sz w:val="22"/>
          <w:szCs w:val="22"/>
          <w:highlight w:val="yellow"/>
        </w:rPr>
        <w:t xml:space="preserve">  </w:t>
      </w:r>
      <w:r w:rsidRPr="00456BBD">
        <w:rPr>
          <w:sz w:val="22"/>
          <w:szCs w:val="22"/>
          <w:highlight w:val="yellow"/>
        </w:rPr>
        <w:t>»</w:t>
      </w:r>
      <w:proofErr w:type="gramEnd"/>
      <w:r w:rsidRPr="00456BBD">
        <w:rPr>
          <w:sz w:val="22"/>
          <w:szCs w:val="22"/>
          <w:highlight w:val="yellow"/>
        </w:rPr>
        <w:t xml:space="preserve"> </w:t>
      </w:r>
      <w:r w:rsidR="00456BBD" w:rsidRPr="00456BBD">
        <w:rPr>
          <w:sz w:val="22"/>
          <w:szCs w:val="22"/>
          <w:highlight w:val="yellow"/>
        </w:rPr>
        <w:tab/>
      </w:r>
      <w:r w:rsidR="00456BBD" w:rsidRPr="00456BBD">
        <w:rPr>
          <w:sz w:val="22"/>
          <w:szCs w:val="22"/>
          <w:highlight w:val="yellow"/>
        </w:rPr>
        <w:tab/>
      </w:r>
      <w:r w:rsidRPr="00456BBD">
        <w:rPr>
          <w:sz w:val="22"/>
          <w:szCs w:val="22"/>
          <w:highlight w:val="yellow"/>
        </w:rPr>
        <w:t xml:space="preserve"> 2026</w:t>
      </w:r>
      <w:r w:rsidR="00456BBD" w:rsidRPr="00456BBD">
        <w:rPr>
          <w:sz w:val="22"/>
          <w:szCs w:val="22"/>
          <w:highlight w:val="yellow"/>
          <w:lang w:val="en-US"/>
        </w:rPr>
        <w:t xml:space="preserve"> </w:t>
      </w:r>
      <w:r w:rsidRPr="00456BBD">
        <w:rPr>
          <w:sz w:val="22"/>
          <w:szCs w:val="22"/>
          <w:highlight w:val="yellow"/>
        </w:rPr>
        <w:t xml:space="preserve">г. </w:t>
      </w:r>
    </w:p>
    <w:p w14:paraId="33239275" w14:textId="3CD3FA48" w:rsidR="00351FC0" w:rsidRDefault="00567E3E" w:rsidP="00456BBD">
      <w:pPr>
        <w:spacing w:line="240" w:lineRule="auto"/>
        <w:ind w:firstLine="0"/>
        <w:jc w:val="right"/>
        <w:rPr>
          <w:b/>
          <w:bCs/>
          <w:color w:val="000000"/>
          <w:sz w:val="22"/>
          <w:szCs w:val="22"/>
        </w:rPr>
      </w:pPr>
      <w:r w:rsidRPr="00456BBD">
        <w:rPr>
          <w:b/>
          <w:bCs/>
          <w:color w:val="000000"/>
          <w:sz w:val="22"/>
          <w:szCs w:val="22"/>
          <w:highlight w:val="yellow"/>
        </w:rPr>
        <w:t>№</w:t>
      </w:r>
      <w:r w:rsidRPr="007313D9">
        <w:rPr>
          <w:b/>
          <w:bCs/>
          <w:color w:val="000000"/>
          <w:sz w:val="22"/>
          <w:szCs w:val="22"/>
        </w:rPr>
        <w:t xml:space="preserve"> </w:t>
      </w:r>
    </w:p>
    <w:p w14:paraId="71D2DE80" w14:textId="193A4D1E" w:rsidR="0095738C" w:rsidRPr="0041798C" w:rsidRDefault="0095738C" w:rsidP="00567E3E">
      <w:pPr>
        <w:spacing w:line="240" w:lineRule="auto"/>
        <w:ind w:firstLine="0"/>
        <w:jc w:val="left"/>
        <w:rPr>
          <w:b/>
          <w:bCs/>
          <w:sz w:val="24"/>
          <w:szCs w:val="24"/>
        </w:rPr>
      </w:pPr>
    </w:p>
    <w:p w14:paraId="43C6DA3B" w14:textId="3A261019" w:rsidR="000F22D9" w:rsidRPr="000F22D9" w:rsidRDefault="009C24D7" w:rsidP="000F22D9">
      <w:pPr>
        <w:spacing w:line="240" w:lineRule="auto"/>
        <w:ind w:firstLine="0"/>
        <w:jc w:val="center"/>
        <w:rPr>
          <w:b/>
          <w:sz w:val="24"/>
          <w:szCs w:val="24"/>
        </w:rPr>
      </w:pPr>
      <w:r w:rsidRPr="0041798C">
        <w:rPr>
          <w:b/>
          <w:sz w:val="24"/>
          <w:szCs w:val="24"/>
        </w:rPr>
        <w:t>График выполнения работ</w:t>
      </w:r>
    </w:p>
    <w:tbl>
      <w:tblPr>
        <w:tblpPr w:leftFromText="180" w:rightFromText="180" w:vertAnchor="text" w:horzAnchor="margin" w:tblpXSpec="center" w:tblpY="170"/>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8"/>
        <w:gridCol w:w="3897"/>
        <w:gridCol w:w="4513"/>
      </w:tblGrid>
      <w:tr w:rsidR="00351FC0" w:rsidRPr="0041798C" w14:paraId="2B359617" w14:textId="77777777" w:rsidTr="000F22D9">
        <w:trPr>
          <w:jc w:val="center"/>
        </w:trPr>
        <w:tc>
          <w:tcPr>
            <w:tcW w:w="668" w:type="dxa"/>
            <w:tcMar>
              <w:top w:w="0" w:type="dxa"/>
              <w:left w:w="108" w:type="dxa"/>
              <w:bottom w:w="0" w:type="dxa"/>
              <w:right w:w="108" w:type="dxa"/>
            </w:tcMar>
            <w:hideMark/>
          </w:tcPr>
          <w:p w14:paraId="15CBE1A7" w14:textId="77777777" w:rsidR="00351FC0" w:rsidRPr="001176A5" w:rsidRDefault="00351FC0" w:rsidP="00521293">
            <w:pPr>
              <w:spacing w:line="240" w:lineRule="auto"/>
              <w:ind w:firstLine="0"/>
              <w:jc w:val="center"/>
              <w:rPr>
                <w:sz w:val="24"/>
                <w:szCs w:val="24"/>
              </w:rPr>
            </w:pPr>
            <w:r w:rsidRPr="001176A5">
              <w:rPr>
                <w:sz w:val="24"/>
                <w:szCs w:val="24"/>
              </w:rPr>
              <w:t>№ п/п</w:t>
            </w:r>
          </w:p>
        </w:tc>
        <w:tc>
          <w:tcPr>
            <w:tcW w:w="3897" w:type="dxa"/>
            <w:tcMar>
              <w:top w:w="0" w:type="dxa"/>
              <w:left w:w="108" w:type="dxa"/>
              <w:bottom w:w="0" w:type="dxa"/>
              <w:right w:w="108" w:type="dxa"/>
            </w:tcMar>
            <w:vAlign w:val="center"/>
            <w:hideMark/>
          </w:tcPr>
          <w:p w14:paraId="499C877A" w14:textId="77777777" w:rsidR="00351FC0" w:rsidRPr="001176A5" w:rsidRDefault="00351FC0" w:rsidP="00521293">
            <w:pPr>
              <w:spacing w:line="240" w:lineRule="auto"/>
              <w:ind w:firstLine="0"/>
              <w:jc w:val="center"/>
              <w:rPr>
                <w:sz w:val="24"/>
                <w:szCs w:val="24"/>
              </w:rPr>
            </w:pPr>
            <w:r w:rsidRPr="001176A5">
              <w:rPr>
                <w:sz w:val="24"/>
                <w:szCs w:val="24"/>
              </w:rPr>
              <w:t xml:space="preserve">Наименование </w:t>
            </w:r>
            <w:r w:rsidR="009C24D7" w:rsidRPr="001176A5">
              <w:rPr>
                <w:sz w:val="24"/>
                <w:szCs w:val="24"/>
              </w:rPr>
              <w:t>работ, услуг, поставок</w:t>
            </w:r>
          </w:p>
        </w:tc>
        <w:tc>
          <w:tcPr>
            <w:tcW w:w="4513" w:type="dxa"/>
            <w:tcMar>
              <w:top w:w="0" w:type="dxa"/>
              <w:left w:w="108" w:type="dxa"/>
              <w:bottom w:w="0" w:type="dxa"/>
              <w:right w:w="108" w:type="dxa"/>
            </w:tcMar>
            <w:vAlign w:val="center"/>
            <w:hideMark/>
          </w:tcPr>
          <w:p w14:paraId="15063BEC" w14:textId="77777777" w:rsidR="00351FC0" w:rsidRPr="001176A5" w:rsidRDefault="009C24D7" w:rsidP="00521293">
            <w:pPr>
              <w:spacing w:line="240" w:lineRule="auto"/>
              <w:ind w:firstLine="0"/>
              <w:jc w:val="center"/>
              <w:rPr>
                <w:sz w:val="24"/>
                <w:szCs w:val="24"/>
              </w:rPr>
            </w:pPr>
            <w:r w:rsidRPr="001176A5">
              <w:rPr>
                <w:sz w:val="24"/>
                <w:szCs w:val="24"/>
              </w:rPr>
              <w:t>Срок выполнения работ</w:t>
            </w:r>
          </w:p>
        </w:tc>
      </w:tr>
      <w:tr w:rsidR="003A72B8" w:rsidRPr="0041798C" w14:paraId="326830AD" w14:textId="77777777" w:rsidTr="00B926D3">
        <w:trPr>
          <w:jc w:val="center"/>
        </w:trPr>
        <w:tc>
          <w:tcPr>
            <w:tcW w:w="9078" w:type="dxa"/>
            <w:gridSpan w:val="3"/>
            <w:tcMar>
              <w:top w:w="0" w:type="dxa"/>
              <w:left w:w="108" w:type="dxa"/>
              <w:bottom w:w="0" w:type="dxa"/>
              <w:right w:w="108" w:type="dxa"/>
            </w:tcMar>
            <w:vAlign w:val="center"/>
          </w:tcPr>
          <w:p w14:paraId="2E9C0492" w14:textId="5DF3BF6C" w:rsidR="003A72B8" w:rsidRPr="001176A5" w:rsidRDefault="003A72B8" w:rsidP="003A72B8">
            <w:pPr>
              <w:spacing w:line="240" w:lineRule="auto"/>
              <w:ind w:firstLine="0"/>
              <w:jc w:val="center"/>
              <w:rPr>
                <w:sz w:val="24"/>
                <w:szCs w:val="24"/>
              </w:rPr>
            </w:pPr>
            <w:r w:rsidRPr="001176A5">
              <w:rPr>
                <w:b/>
                <w:sz w:val="24"/>
                <w:szCs w:val="24"/>
              </w:rPr>
              <w:t>2 этап строительства</w:t>
            </w:r>
          </w:p>
        </w:tc>
      </w:tr>
      <w:tr w:rsidR="003A72B8" w:rsidRPr="0041798C" w14:paraId="2ECD5C88" w14:textId="77777777" w:rsidTr="00B926D3">
        <w:trPr>
          <w:jc w:val="center"/>
        </w:trPr>
        <w:tc>
          <w:tcPr>
            <w:tcW w:w="668" w:type="dxa"/>
            <w:tcMar>
              <w:top w:w="0" w:type="dxa"/>
              <w:left w:w="108" w:type="dxa"/>
              <w:bottom w:w="0" w:type="dxa"/>
              <w:right w:w="108" w:type="dxa"/>
            </w:tcMar>
          </w:tcPr>
          <w:p w14:paraId="41CBC387" w14:textId="0C75047E" w:rsidR="003A72B8" w:rsidRPr="001176A5" w:rsidRDefault="003A72B8" w:rsidP="003A72B8">
            <w:pPr>
              <w:spacing w:line="240" w:lineRule="auto"/>
              <w:ind w:firstLine="0"/>
              <w:jc w:val="center"/>
              <w:rPr>
                <w:sz w:val="24"/>
                <w:szCs w:val="24"/>
              </w:rPr>
            </w:pPr>
            <w:r w:rsidRPr="001176A5">
              <w:rPr>
                <w:sz w:val="24"/>
                <w:szCs w:val="24"/>
              </w:rPr>
              <w:t>1</w:t>
            </w:r>
          </w:p>
        </w:tc>
        <w:tc>
          <w:tcPr>
            <w:tcW w:w="3897" w:type="dxa"/>
            <w:tcMar>
              <w:top w:w="0" w:type="dxa"/>
              <w:left w:w="108" w:type="dxa"/>
              <w:bottom w:w="0" w:type="dxa"/>
              <w:right w:w="108" w:type="dxa"/>
            </w:tcMar>
            <w:vAlign w:val="center"/>
          </w:tcPr>
          <w:p w14:paraId="4118DD59" w14:textId="3878B0EE" w:rsidR="003A72B8" w:rsidRPr="001176A5" w:rsidDel="00446080" w:rsidRDefault="003A72B8" w:rsidP="003A72B8">
            <w:pPr>
              <w:spacing w:line="240" w:lineRule="auto"/>
              <w:ind w:firstLine="0"/>
              <w:jc w:val="left"/>
              <w:rPr>
                <w:sz w:val="24"/>
                <w:szCs w:val="24"/>
              </w:rPr>
            </w:pPr>
            <w:r w:rsidRPr="001176A5">
              <w:rPr>
                <w:sz w:val="24"/>
                <w:szCs w:val="24"/>
              </w:rPr>
              <w:t>ПС 220 кВ Усинская</w:t>
            </w:r>
          </w:p>
        </w:tc>
        <w:tc>
          <w:tcPr>
            <w:tcW w:w="4513" w:type="dxa"/>
            <w:tcMar>
              <w:top w:w="0" w:type="dxa"/>
              <w:left w:w="108" w:type="dxa"/>
              <w:bottom w:w="0" w:type="dxa"/>
              <w:right w:w="108" w:type="dxa"/>
            </w:tcMar>
            <w:vAlign w:val="center"/>
          </w:tcPr>
          <w:p w14:paraId="6ACF83AF" w14:textId="77E51B38"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71F067DC" w14:textId="22E495EC" w:rsidR="003A72B8" w:rsidRPr="001176A5" w:rsidDel="00446080" w:rsidRDefault="003A72B8" w:rsidP="003A72B8">
            <w:pPr>
              <w:spacing w:line="240" w:lineRule="auto"/>
              <w:ind w:firstLine="0"/>
              <w:jc w:val="center"/>
              <w:rPr>
                <w:color w:val="000000" w:themeColor="text1"/>
                <w:sz w:val="24"/>
                <w:szCs w:val="24"/>
              </w:rPr>
            </w:pPr>
            <w:r w:rsidRPr="001176A5">
              <w:rPr>
                <w:color w:val="000000" w:themeColor="text1"/>
                <w:sz w:val="24"/>
                <w:szCs w:val="24"/>
              </w:rPr>
              <w:t>по 15 ноября 2026 г.</w:t>
            </w:r>
          </w:p>
        </w:tc>
      </w:tr>
      <w:tr w:rsidR="003A72B8" w:rsidRPr="0041798C" w14:paraId="444AA3AA" w14:textId="77777777" w:rsidTr="00B926D3">
        <w:trPr>
          <w:jc w:val="center"/>
        </w:trPr>
        <w:tc>
          <w:tcPr>
            <w:tcW w:w="668" w:type="dxa"/>
            <w:tcMar>
              <w:top w:w="0" w:type="dxa"/>
              <w:left w:w="108" w:type="dxa"/>
              <w:bottom w:w="0" w:type="dxa"/>
              <w:right w:w="108" w:type="dxa"/>
            </w:tcMar>
          </w:tcPr>
          <w:p w14:paraId="391CA857" w14:textId="69410CE4" w:rsidR="003A72B8" w:rsidRPr="001176A5" w:rsidRDefault="003A72B8" w:rsidP="003A72B8">
            <w:pPr>
              <w:spacing w:line="240" w:lineRule="auto"/>
              <w:ind w:firstLine="0"/>
              <w:jc w:val="center"/>
              <w:rPr>
                <w:sz w:val="24"/>
                <w:szCs w:val="24"/>
              </w:rPr>
            </w:pPr>
            <w:r w:rsidRPr="001176A5">
              <w:rPr>
                <w:sz w:val="24"/>
                <w:szCs w:val="24"/>
              </w:rPr>
              <w:t>2</w:t>
            </w:r>
          </w:p>
        </w:tc>
        <w:tc>
          <w:tcPr>
            <w:tcW w:w="3897" w:type="dxa"/>
            <w:tcMar>
              <w:top w:w="0" w:type="dxa"/>
              <w:left w:w="108" w:type="dxa"/>
              <w:bottom w:w="0" w:type="dxa"/>
              <w:right w:w="108" w:type="dxa"/>
            </w:tcMar>
            <w:vAlign w:val="center"/>
          </w:tcPr>
          <w:p w14:paraId="1B72EDFF" w14:textId="0928750E" w:rsidR="003A72B8" w:rsidRPr="001176A5" w:rsidRDefault="003A72B8" w:rsidP="003A72B8">
            <w:pPr>
              <w:spacing w:line="240" w:lineRule="auto"/>
              <w:ind w:firstLine="0"/>
              <w:jc w:val="left"/>
              <w:rPr>
                <w:bCs/>
                <w:sz w:val="24"/>
                <w:szCs w:val="24"/>
              </w:rPr>
            </w:pPr>
            <w:r w:rsidRPr="001176A5">
              <w:rPr>
                <w:sz w:val="24"/>
                <w:szCs w:val="24"/>
              </w:rPr>
              <w:t>ПС 220 кВ Печора</w:t>
            </w:r>
          </w:p>
        </w:tc>
        <w:tc>
          <w:tcPr>
            <w:tcW w:w="4513" w:type="dxa"/>
            <w:tcMar>
              <w:top w:w="0" w:type="dxa"/>
              <w:left w:w="108" w:type="dxa"/>
              <w:bottom w:w="0" w:type="dxa"/>
              <w:right w:w="108" w:type="dxa"/>
            </w:tcMar>
            <w:vAlign w:val="center"/>
          </w:tcPr>
          <w:p w14:paraId="32632AF7" w14:textId="77777777"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232101B1" w14:textId="20FCE2BB"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по 4 октября 2026 г.</w:t>
            </w:r>
          </w:p>
        </w:tc>
      </w:tr>
      <w:tr w:rsidR="003A72B8" w:rsidRPr="0041798C" w14:paraId="43F4DE05" w14:textId="77777777" w:rsidTr="00B926D3">
        <w:trPr>
          <w:jc w:val="center"/>
        </w:trPr>
        <w:tc>
          <w:tcPr>
            <w:tcW w:w="668" w:type="dxa"/>
            <w:tcMar>
              <w:top w:w="0" w:type="dxa"/>
              <w:left w:w="108" w:type="dxa"/>
              <w:bottom w:w="0" w:type="dxa"/>
              <w:right w:w="108" w:type="dxa"/>
            </w:tcMar>
          </w:tcPr>
          <w:p w14:paraId="1E4C310A" w14:textId="2C53ACDF" w:rsidR="003A72B8" w:rsidRPr="001176A5" w:rsidRDefault="003A72B8" w:rsidP="003A72B8">
            <w:pPr>
              <w:spacing w:line="240" w:lineRule="auto"/>
              <w:ind w:firstLine="0"/>
              <w:jc w:val="center"/>
              <w:rPr>
                <w:sz w:val="24"/>
                <w:szCs w:val="24"/>
              </w:rPr>
            </w:pPr>
            <w:r w:rsidRPr="001176A5">
              <w:rPr>
                <w:sz w:val="24"/>
                <w:szCs w:val="24"/>
              </w:rPr>
              <w:t>3</w:t>
            </w:r>
          </w:p>
        </w:tc>
        <w:tc>
          <w:tcPr>
            <w:tcW w:w="3897" w:type="dxa"/>
            <w:tcMar>
              <w:top w:w="0" w:type="dxa"/>
              <w:left w:w="108" w:type="dxa"/>
              <w:bottom w:w="0" w:type="dxa"/>
              <w:right w:w="108" w:type="dxa"/>
            </w:tcMar>
            <w:vAlign w:val="center"/>
          </w:tcPr>
          <w:p w14:paraId="6C020D12" w14:textId="701F3E59" w:rsidR="003A72B8" w:rsidRPr="001176A5" w:rsidRDefault="003A72B8" w:rsidP="003A72B8">
            <w:pPr>
              <w:spacing w:line="240" w:lineRule="auto"/>
              <w:ind w:firstLine="0"/>
              <w:jc w:val="left"/>
              <w:rPr>
                <w:bCs/>
                <w:sz w:val="24"/>
                <w:szCs w:val="24"/>
              </w:rPr>
            </w:pPr>
            <w:r w:rsidRPr="001176A5">
              <w:rPr>
                <w:sz w:val="24"/>
                <w:szCs w:val="24"/>
              </w:rPr>
              <w:t>ПС 220 кВ Северная</w:t>
            </w:r>
          </w:p>
        </w:tc>
        <w:tc>
          <w:tcPr>
            <w:tcW w:w="4513" w:type="dxa"/>
            <w:tcMar>
              <w:top w:w="0" w:type="dxa"/>
              <w:left w:w="108" w:type="dxa"/>
              <w:bottom w:w="0" w:type="dxa"/>
              <w:right w:w="108" w:type="dxa"/>
            </w:tcMar>
            <w:vAlign w:val="center"/>
          </w:tcPr>
          <w:p w14:paraId="51832667" w14:textId="77777777"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25BC4D79" w14:textId="7123E2C1"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по 31 октября 2026 г.</w:t>
            </w:r>
          </w:p>
        </w:tc>
      </w:tr>
      <w:tr w:rsidR="003A72B8" w:rsidRPr="0041798C" w14:paraId="4EC89EF4" w14:textId="77777777" w:rsidTr="00B926D3">
        <w:trPr>
          <w:jc w:val="center"/>
        </w:trPr>
        <w:tc>
          <w:tcPr>
            <w:tcW w:w="668" w:type="dxa"/>
            <w:tcMar>
              <w:top w:w="0" w:type="dxa"/>
              <w:left w:w="108" w:type="dxa"/>
              <w:bottom w:w="0" w:type="dxa"/>
              <w:right w:w="108" w:type="dxa"/>
            </w:tcMar>
          </w:tcPr>
          <w:p w14:paraId="3A038604" w14:textId="4A510C57" w:rsidR="003A72B8" w:rsidRPr="001176A5" w:rsidRDefault="003A72B8" w:rsidP="003A72B8">
            <w:pPr>
              <w:spacing w:line="240" w:lineRule="auto"/>
              <w:ind w:firstLine="0"/>
              <w:jc w:val="center"/>
              <w:rPr>
                <w:sz w:val="24"/>
                <w:szCs w:val="24"/>
              </w:rPr>
            </w:pPr>
            <w:r w:rsidRPr="001176A5">
              <w:rPr>
                <w:sz w:val="24"/>
                <w:szCs w:val="24"/>
              </w:rPr>
              <w:t>4</w:t>
            </w:r>
          </w:p>
        </w:tc>
        <w:tc>
          <w:tcPr>
            <w:tcW w:w="3897" w:type="dxa"/>
            <w:tcMar>
              <w:top w:w="0" w:type="dxa"/>
              <w:left w:w="108" w:type="dxa"/>
              <w:bottom w:w="0" w:type="dxa"/>
              <w:right w:w="108" w:type="dxa"/>
            </w:tcMar>
            <w:vAlign w:val="center"/>
          </w:tcPr>
          <w:p w14:paraId="34390D4A" w14:textId="79A7D93C" w:rsidR="003A72B8" w:rsidRPr="001176A5" w:rsidRDefault="003A72B8" w:rsidP="003A72B8">
            <w:pPr>
              <w:spacing w:line="240" w:lineRule="auto"/>
              <w:ind w:firstLine="0"/>
              <w:jc w:val="left"/>
              <w:rPr>
                <w:bCs/>
                <w:sz w:val="24"/>
                <w:szCs w:val="24"/>
              </w:rPr>
            </w:pPr>
            <w:r w:rsidRPr="001176A5">
              <w:rPr>
                <w:sz w:val="24"/>
                <w:szCs w:val="24"/>
              </w:rPr>
              <w:t>ПС 220 кВ Вельск</w:t>
            </w:r>
          </w:p>
        </w:tc>
        <w:tc>
          <w:tcPr>
            <w:tcW w:w="4513" w:type="dxa"/>
            <w:tcMar>
              <w:top w:w="0" w:type="dxa"/>
              <w:left w:w="108" w:type="dxa"/>
              <w:bottom w:w="0" w:type="dxa"/>
              <w:right w:w="108" w:type="dxa"/>
            </w:tcMar>
            <w:vAlign w:val="center"/>
          </w:tcPr>
          <w:p w14:paraId="3FB949A6" w14:textId="77777777"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0BBF8E74" w14:textId="59050B1E"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по 27 сентября 2026 г.</w:t>
            </w:r>
          </w:p>
        </w:tc>
      </w:tr>
      <w:tr w:rsidR="003A72B8" w:rsidRPr="0041798C" w14:paraId="10D3AF81" w14:textId="77777777" w:rsidTr="00B926D3">
        <w:trPr>
          <w:jc w:val="center"/>
        </w:trPr>
        <w:tc>
          <w:tcPr>
            <w:tcW w:w="668" w:type="dxa"/>
            <w:tcMar>
              <w:top w:w="0" w:type="dxa"/>
              <w:left w:w="108" w:type="dxa"/>
              <w:bottom w:w="0" w:type="dxa"/>
              <w:right w:w="108" w:type="dxa"/>
            </w:tcMar>
          </w:tcPr>
          <w:p w14:paraId="38771207" w14:textId="2F29CCF2" w:rsidR="003A72B8" w:rsidRPr="001176A5" w:rsidRDefault="003A72B8" w:rsidP="003A72B8">
            <w:pPr>
              <w:spacing w:line="240" w:lineRule="auto"/>
              <w:ind w:firstLine="0"/>
              <w:jc w:val="center"/>
              <w:rPr>
                <w:sz w:val="24"/>
                <w:szCs w:val="24"/>
              </w:rPr>
            </w:pPr>
            <w:r w:rsidRPr="001176A5">
              <w:rPr>
                <w:sz w:val="24"/>
                <w:szCs w:val="24"/>
              </w:rPr>
              <w:t>5</w:t>
            </w:r>
          </w:p>
        </w:tc>
        <w:tc>
          <w:tcPr>
            <w:tcW w:w="3897" w:type="dxa"/>
            <w:tcMar>
              <w:top w:w="0" w:type="dxa"/>
              <w:left w:w="108" w:type="dxa"/>
              <w:bottom w:w="0" w:type="dxa"/>
              <w:right w:w="108" w:type="dxa"/>
            </w:tcMar>
            <w:vAlign w:val="center"/>
          </w:tcPr>
          <w:p w14:paraId="4AFB62E5" w14:textId="3745CB35" w:rsidR="003A72B8" w:rsidRPr="001176A5" w:rsidRDefault="003A72B8" w:rsidP="003A72B8">
            <w:pPr>
              <w:spacing w:line="240" w:lineRule="auto"/>
              <w:ind w:firstLine="0"/>
              <w:jc w:val="left"/>
              <w:rPr>
                <w:bCs/>
                <w:sz w:val="24"/>
                <w:szCs w:val="24"/>
              </w:rPr>
            </w:pPr>
            <w:r w:rsidRPr="001176A5">
              <w:rPr>
                <w:sz w:val="24"/>
                <w:szCs w:val="24"/>
              </w:rPr>
              <w:t>ПС 220 кВ Шангалы</w:t>
            </w:r>
          </w:p>
        </w:tc>
        <w:tc>
          <w:tcPr>
            <w:tcW w:w="4513" w:type="dxa"/>
            <w:tcMar>
              <w:top w:w="0" w:type="dxa"/>
              <w:left w:w="108" w:type="dxa"/>
              <w:bottom w:w="0" w:type="dxa"/>
              <w:right w:w="108" w:type="dxa"/>
            </w:tcMar>
            <w:vAlign w:val="center"/>
          </w:tcPr>
          <w:p w14:paraId="39509F2E" w14:textId="77777777"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290DC88E" w14:textId="64F76DEB"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по 27 сентября 2026 г.</w:t>
            </w:r>
          </w:p>
        </w:tc>
      </w:tr>
      <w:tr w:rsidR="003A72B8" w:rsidRPr="0041798C" w14:paraId="5AF37F5E" w14:textId="77777777" w:rsidTr="003A72B8">
        <w:trPr>
          <w:jc w:val="center"/>
        </w:trPr>
        <w:tc>
          <w:tcPr>
            <w:tcW w:w="668" w:type="dxa"/>
            <w:vMerge w:val="restart"/>
            <w:tcMar>
              <w:top w:w="0" w:type="dxa"/>
              <w:left w:w="108" w:type="dxa"/>
              <w:bottom w:w="0" w:type="dxa"/>
              <w:right w:w="108" w:type="dxa"/>
            </w:tcMar>
            <w:vAlign w:val="center"/>
          </w:tcPr>
          <w:p w14:paraId="12ECD4E5" w14:textId="6212EA3C" w:rsidR="003A72B8" w:rsidRPr="001176A5" w:rsidRDefault="003A72B8" w:rsidP="003A72B8">
            <w:pPr>
              <w:spacing w:line="240" w:lineRule="auto"/>
              <w:ind w:firstLine="0"/>
              <w:jc w:val="center"/>
              <w:rPr>
                <w:sz w:val="24"/>
                <w:szCs w:val="24"/>
              </w:rPr>
            </w:pPr>
            <w:r w:rsidRPr="001176A5">
              <w:rPr>
                <w:sz w:val="24"/>
                <w:szCs w:val="24"/>
              </w:rPr>
              <w:t>6</w:t>
            </w:r>
          </w:p>
        </w:tc>
        <w:tc>
          <w:tcPr>
            <w:tcW w:w="3897" w:type="dxa"/>
            <w:tcMar>
              <w:top w:w="0" w:type="dxa"/>
              <w:left w:w="108" w:type="dxa"/>
              <w:bottom w:w="0" w:type="dxa"/>
              <w:right w:w="108" w:type="dxa"/>
            </w:tcMar>
            <w:vAlign w:val="center"/>
          </w:tcPr>
          <w:p w14:paraId="22B00932" w14:textId="0B918633" w:rsidR="003A72B8" w:rsidRPr="001176A5" w:rsidRDefault="003A72B8" w:rsidP="003A72B8">
            <w:pPr>
              <w:spacing w:line="240" w:lineRule="auto"/>
              <w:ind w:firstLine="0"/>
              <w:jc w:val="left"/>
              <w:rPr>
                <w:bCs/>
                <w:sz w:val="24"/>
                <w:szCs w:val="24"/>
              </w:rPr>
            </w:pPr>
            <w:r w:rsidRPr="001176A5">
              <w:rPr>
                <w:sz w:val="24"/>
                <w:szCs w:val="24"/>
              </w:rPr>
              <w:t xml:space="preserve">Печорская ГРЭС (собственник </w:t>
            </w:r>
            <w:r w:rsidRPr="001176A5">
              <w:rPr>
                <w:sz w:val="24"/>
                <w:szCs w:val="24"/>
              </w:rPr>
              <w:br/>
              <w:t>АО «Интер РАО – Электрогенерация»)</w:t>
            </w:r>
          </w:p>
        </w:tc>
        <w:tc>
          <w:tcPr>
            <w:tcW w:w="4513" w:type="dxa"/>
            <w:vMerge w:val="restart"/>
            <w:tcMar>
              <w:top w:w="0" w:type="dxa"/>
              <w:left w:w="108" w:type="dxa"/>
              <w:bottom w:w="0" w:type="dxa"/>
              <w:right w:w="108" w:type="dxa"/>
            </w:tcMar>
            <w:vAlign w:val="center"/>
          </w:tcPr>
          <w:p w14:paraId="258FA735" w14:textId="77777777"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565D78E3" w14:textId="130E684F"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по 15 ноября 2026 г.</w:t>
            </w:r>
          </w:p>
        </w:tc>
      </w:tr>
      <w:tr w:rsidR="003A72B8" w:rsidRPr="0041798C" w14:paraId="5B4EC95F" w14:textId="77777777" w:rsidTr="00B926D3">
        <w:trPr>
          <w:jc w:val="center"/>
        </w:trPr>
        <w:tc>
          <w:tcPr>
            <w:tcW w:w="668" w:type="dxa"/>
            <w:vMerge/>
            <w:tcMar>
              <w:top w:w="0" w:type="dxa"/>
              <w:left w:w="108" w:type="dxa"/>
              <w:bottom w:w="0" w:type="dxa"/>
              <w:right w:w="108" w:type="dxa"/>
            </w:tcMar>
          </w:tcPr>
          <w:p w14:paraId="5709F51A" w14:textId="77777777" w:rsidR="003A72B8" w:rsidRPr="001176A5" w:rsidRDefault="003A72B8" w:rsidP="003A72B8">
            <w:pPr>
              <w:spacing w:line="240" w:lineRule="auto"/>
              <w:ind w:firstLine="0"/>
              <w:jc w:val="center"/>
              <w:rPr>
                <w:sz w:val="24"/>
                <w:szCs w:val="24"/>
              </w:rPr>
            </w:pPr>
          </w:p>
        </w:tc>
        <w:tc>
          <w:tcPr>
            <w:tcW w:w="3897" w:type="dxa"/>
            <w:tcMar>
              <w:top w:w="0" w:type="dxa"/>
              <w:left w:w="108" w:type="dxa"/>
              <w:bottom w:w="0" w:type="dxa"/>
              <w:right w:w="108" w:type="dxa"/>
            </w:tcMar>
            <w:vAlign w:val="center"/>
          </w:tcPr>
          <w:p w14:paraId="340CD617" w14:textId="78903007" w:rsidR="003A72B8" w:rsidRPr="001176A5" w:rsidRDefault="003A72B8" w:rsidP="003A72B8">
            <w:pPr>
              <w:spacing w:line="240" w:lineRule="auto"/>
              <w:ind w:firstLine="0"/>
              <w:jc w:val="left"/>
              <w:rPr>
                <w:sz w:val="24"/>
                <w:szCs w:val="24"/>
              </w:rPr>
            </w:pPr>
            <w:r w:rsidRPr="001176A5">
              <w:rPr>
                <w:sz w:val="24"/>
                <w:szCs w:val="24"/>
              </w:rPr>
              <w:t>Здание филиала ПАО «Россети» Северное ПМЭС</w:t>
            </w:r>
          </w:p>
        </w:tc>
        <w:tc>
          <w:tcPr>
            <w:tcW w:w="4513" w:type="dxa"/>
            <w:vMerge/>
            <w:tcMar>
              <w:top w:w="0" w:type="dxa"/>
              <w:left w:w="108" w:type="dxa"/>
              <w:bottom w:w="0" w:type="dxa"/>
              <w:right w:w="108" w:type="dxa"/>
            </w:tcMar>
            <w:vAlign w:val="center"/>
          </w:tcPr>
          <w:p w14:paraId="6B7DFC8E" w14:textId="77777777" w:rsidR="003A72B8" w:rsidRPr="001176A5" w:rsidRDefault="003A72B8" w:rsidP="003A72B8">
            <w:pPr>
              <w:spacing w:line="240" w:lineRule="auto"/>
              <w:ind w:firstLine="0"/>
              <w:jc w:val="center"/>
              <w:rPr>
                <w:color w:val="000000" w:themeColor="text1"/>
                <w:sz w:val="24"/>
                <w:szCs w:val="24"/>
              </w:rPr>
            </w:pPr>
          </w:p>
        </w:tc>
      </w:tr>
      <w:tr w:rsidR="003A72B8" w:rsidRPr="0041798C" w14:paraId="517EC6C8" w14:textId="77777777" w:rsidTr="00B926D3">
        <w:trPr>
          <w:jc w:val="center"/>
        </w:trPr>
        <w:tc>
          <w:tcPr>
            <w:tcW w:w="668" w:type="dxa"/>
            <w:vMerge/>
            <w:tcMar>
              <w:top w:w="0" w:type="dxa"/>
              <w:left w:w="108" w:type="dxa"/>
              <w:bottom w:w="0" w:type="dxa"/>
              <w:right w:w="108" w:type="dxa"/>
            </w:tcMar>
          </w:tcPr>
          <w:p w14:paraId="1330DEF4" w14:textId="77777777" w:rsidR="003A72B8" w:rsidRPr="001176A5" w:rsidRDefault="003A72B8" w:rsidP="003A72B8">
            <w:pPr>
              <w:spacing w:line="240" w:lineRule="auto"/>
              <w:ind w:firstLine="0"/>
              <w:jc w:val="center"/>
              <w:rPr>
                <w:sz w:val="24"/>
                <w:szCs w:val="24"/>
              </w:rPr>
            </w:pPr>
          </w:p>
        </w:tc>
        <w:tc>
          <w:tcPr>
            <w:tcW w:w="3897" w:type="dxa"/>
            <w:tcMar>
              <w:top w:w="0" w:type="dxa"/>
              <w:left w:w="108" w:type="dxa"/>
              <w:bottom w:w="0" w:type="dxa"/>
              <w:right w:w="108" w:type="dxa"/>
            </w:tcMar>
            <w:vAlign w:val="center"/>
          </w:tcPr>
          <w:p w14:paraId="54E5E1A6" w14:textId="079CD747" w:rsidR="003A72B8" w:rsidRPr="001176A5" w:rsidRDefault="003A72B8" w:rsidP="003A72B8">
            <w:pPr>
              <w:spacing w:line="240" w:lineRule="auto"/>
              <w:ind w:firstLine="0"/>
              <w:jc w:val="left"/>
              <w:rPr>
                <w:sz w:val="24"/>
                <w:szCs w:val="24"/>
              </w:rPr>
            </w:pPr>
            <w:r w:rsidRPr="001176A5">
              <w:rPr>
                <w:sz w:val="24"/>
                <w:szCs w:val="24"/>
              </w:rPr>
              <w:t>РУС Архангельск</w:t>
            </w:r>
          </w:p>
        </w:tc>
        <w:tc>
          <w:tcPr>
            <w:tcW w:w="4513" w:type="dxa"/>
            <w:vMerge/>
            <w:tcMar>
              <w:top w:w="0" w:type="dxa"/>
              <w:left w:w="108" w:type="dxa"/>
              <w:bottom w:w="0" w:type="dxa"/>
              <w:right w:w="108" w:type="dxa"/>
            </w:tcMar>
            <w:vAlign w:val="center"/>
          </w:tcPr>
          <w:p w14:paraId="120E8130" w14:textId="77777777" w:rsidR="003A72B8" w:rsidRPr="001176A5" w:rsidRDefault="003A72B8" w:rsidP="003A72B8">
            <w:pPr>
              <w:spacing w:line="240" w:lineRule="auto"/>
              <w:ind w:firstLine="0"/>
              <w:jc w:val="center"/>
              <w:rPr>
                <w:color w:val="000000" w:themeColor="text1"/>
                <w:sz w:val="24"/>
                <w:szCs w:val="24"/>
              </w:rPr>
            </w:pPr>
          </w:p>
        </w:tc>
      </w:tr>
      <w:tr w:rsidR="003A72B8" w:rsidRPr="003A72B8" w:rsidDel="00446080" w14:paraId="4F490079" w14:textId="77777777" w:rsidTr="00B926D3">
        <w:trPr>
          <w:jc w:val="center"/>
        </w:trPr>
        <w:tc>
          <w:tcPr>
            <w:tcW w:w="9078" w:type="dxa"/>
            <w:gridSpan w:val="3"/>
            <w:tcMar>
              <w:top w:w="0" w:type="dxa"/>
              <w:left w:w="108" w:type="dxa"/>
              <w:bottom w:w="0" w:type="dxa"/>
              <w:right w:w="108" w:type="dxa"/>
            </w:tcMar>
            <w:vAlign w:val="center"/>
          </w:tcPr>
          <w:p w14:paraId="0123A3A1" w14:textId="1B5D258A" w:rsidR="003A72B8" w:rsidRPr="001176A5" w:rsidDel="00446080" w:rsidRDefault="003A72B8" w:rsidP="003A72B8">
            <w:pPr>
              <w:spacing w:line="240" w:lineRule="auto"/>
              <w:ind w:firstLine="0"/>
              <w:jc w:val="center"/>
              <w:rPr>
                <w:color w:val="000000" w:themeColor="text1"/>
                <w:sz w:val="24"/>
                <w:szCs w:val="24"/>
              </w:rPr>
            </w:pPr>
            <w:r w:rsidRPr="001176A5">
              <w:rPr>
                <w:b/>
                <w:sz w:val="24"/>
                <w:szCs w:val="24"/>
              </w:rPr>
              <w:t>3 этап строительства</w:t>
            </w:r>
          </w:p>
        </w:tc>
      </w:tr>
      <w:tr w:rsidR="003A72B8" w:rsidRPr="003A72B8" w14:paraId="7399D7CB" w14:textId="77777777" w:rsidTr="00B926D3">
        <w:trPr>
          <w:jc w:val="center"/>
        </w:trPr>
        <w:tc>
          <w:tcPr>
            <w:tcW w:w="668" w:type="dxa"/>
            <w:tcMar>
              <w:top w:w="0" w:type="dxa"/>
              <w:left w:w="108" w:type="dxa"/>
              <w:bottom w:w="0" w:type="dxa"/>
              <w:right w:w="108" w:type="dxa"/>
            </w:tcMar>
          </w:tcPr>
          <w:p w14:paraId="3EA40982" w14:textId="7A215DC5" w:rsidR="003A72B8" w:rsidRPr="001176A5" w:rsidRDefault="003A72B8" w:rsidP="003A72B8">
            <w:pPr>
              <w:spacing w:line="240" w:lineRule="auto"/>
              <w:ind w:firstLine="0"/>
              <w:jc w:val="center"/>
              <w:rPr>
                <w:sz w:val="24"/>
                <w:szCs w:val="24"/>
              </w:rPr>
            </w:pPr>
            <w:r w:rsidRPr="001176A5">
              <w:rPr>
                <w:sz w:val="24"/>
                <w:szCs w:val="24"/>
              </w:rPr>
              <w:t>7</w:t>
            </w:r>
          </w:p>
        </w:tc>
        <w:tc>
          <w:tcPr>
            <w:tcW w:w="3897" w:type="dxa"/>
            <w:tcMar>
              <w:top w:w="0" w:type="dxa"/>
              <w:left w:w="108" w:type="dxa"/>
              <w:bottom w:w="0" w:type="dxa"/>
              <w:right w:w="108" w:type="dxa"/>
            </w:tcMar>
            <w:vAlign w:val="center"/>
          </w:tcPr>
          <w:p w14:paraId="360DA694" w14:textId="49A3F396" w:rsidR="003A72B8" w:rsidRPr="001176A5" w:rsidRDefault="003A72B8" w:rsidP="003A72B8">
            <w:pPr>
              <w:spacing w:line="240" w:lineRule="auto"/>
              <w:ind w:firstLine="0"/>
              <w:jc w:val="left"/>
              <w:rPr>
                <w:bCs/>
                <w:sz w:val="24"/>
                <w:szCs w:val="24"/>
              </w:rPr>
            </w:pPr>
            <w:r w:rsidRPr="001176A5">
              <w:rPr>
                <w:sz w:val="24"/>
                <w:szCs w:val="24"/>
              </w:rPr>
              <w:t>ПС 110 кВ Первомайская</w:t>
            </w:r>
          </w:p>
        </w:tc>
        <w:tc>
          <w:tcPr>
            <w:tcW w:w="4513" w:type="dxa"/>
            <w:tcMar>
              <w:top w:w="0" w:type="dxa"/>
              <w:left w:w="108" w:type="dxa"/>
              <w:bottom w:w="0" w:type="dxa"/>
              <w:right w:w="108" w:type="dxa"/>
            </w:tcMar>
            <w:vAlign w:val="center"/>
          </w:tcPr>
          <w:p w14:paraId="7BA88268" w14:textId="77777777"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08DF24F7" w14:textId="37B70780"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по 30 апреля 2027 г.</w:t>
            </w:r>
          </w:p>
        </w:tc>
      </w:tr>
      <w:tr w:rsidR="003A72B8" w:rsidRPr="003A72B8" w14:paraId="09A74878" w14:textId="77777777" w:rsidTr="00B926D3">
        <w:trPr>
          <w:jc w:val="center"/>
        </w:trPr>
        <w:tc>
          <w:tcPr>
            <w:tcW w:w="668" w:type="dxa"/>
            <w:tcMar>
              <w:top w:w="0" w:type="dxa"/>
              <w:left w:w="108" w:type="dxa"/>
              <w:bottom w:w="0" w:type="dxa"/>
              <w:right w:w="108" w:type="dxa"/>
            </w:tcMar>
          </w:tcPr>
          <w:p w14:paraId="77646B7C" w14:textId="3AC3EBB3" w:rsidR="003A72B8" w:rsidRPr="001176A5" w:rsidRDefault="003A72B8" w:rsidP="003A72B8">
            <w:pPr>
              <w:spacing w:line="240" w:lineRule="auto"/>
              <w:ind w:firstLine="0"/>
              <w:jc w:val="center"/>
              <w:rPr>
                <w:sz w:val="24"/>
                <w:szCs w:val="24"/>
              </w:rPr>
            </w:pPr>
            <w:r w:rsidRPr="001176A5">
              <w:rPr>
                <w:sz w:val="24"/>
                <w:szCs w:val="24"/>
              </w:rPr>
              <w:t>8</w:t>
            </w:r>
          </w:p>
        </w:tc>
        <w:tc>
          <w:tcPr>
            <w:tcW w:w="3897" w:type="dxa"/>
            <w:tcMar>
              <w:top w:w="0" w:type="dxa"/>
              <w:left w:w="108" w:type="dxa"/>
              <w:bottom w:w="0" w:type="dxa"/>
              <w:right w:w="108" w:type="dxa"/>
            </w:tcMar>
            <w:vAlign w:val="center"/>
          </w:tcPr>
          <w:p w14:paraId="627C5E98" w14:textId="31C4B09D" w:rsidR="003A72B8" w:rsidRPr="001176A5" w:rsidRDefault="003A72B8" w:rsidP="003A72B8">
            <w:pPr>
              <w:spacing w:line="240" w:lineRule="auto"/>
              <w:ind w:firstLine="0"/>
              <w:jc w:val="left"/>
              <w:rPr>
                <w:bCs/>
                <w:sz w:val="24"/>
                <w:szCs w:val="24"/>
              </w:rPr>
            </w:pPr>
            <w:r w:rsidRPr="001176A5">
              <w:rPr>
                <w:sz w:val="24"/>
                <w:szCs w:val="24"/>
              </w:rPr>
              <w:t>ПС 220 кВ Заовражье</w:t>
            </w:r>
          </w:p>
        </w:tc>
        <w:tc>
          <w:tcPr>
            <w:tcW w:w="4513" w:type="dxa"/>
            <w:tcMar>
              <w:top w:w="0" w:type="dxa"/>
              <w:left w:w="108" w:type="dxa"/>
              <w:bottom w:w="0" w:type="dxa"/>
              <w:right w:w="108" w:type="dxa"/>
            </w:tcMar>
            <w:vAlign w:val="center"/>
          </w:tcPr>
          <w:p w14:paraId="7007F3FA" w14:textId="77777777"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5845D272" w14:textId="2000F315"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по 16 мая 2027 г.</w:t>
            </w:r>
          </w:p>
        </w:tc>
      </w:tr>
      <w:tr w:rsidR="003A72B8" w:rsidRPr="003A72B8" w14:paraId="473EC412" w14:textId="77777777" w:rsidTr="00B926D3">
        <w:trPr>
          <w:jc w:val="center"/>
        </w:trPr>
        <w:tc>
          <w:tcPr>
            <w:tcW w:w="668" w:type="dxa"/>
            <w:tcMar>
              <w:top w:w="0" w:type="dxa"/>
              <w:left w:w="108" w:type="dxa"/>
              <w:bottom w:w="0" w:type="dxa"/>
              <w:right w:w="108" w:type="dxa"/>
            </w:tcMar>
          </w:tcPr>
          <w:p w14:paraId="263D7651" w14:textId="3E249C6B" w:rsidR="003A72B8" w:rsidRPr="001176A5" w:rsidRDefault="003A72B8" w:rsidP="003A72B8">
            <w:pPr>
              <w:spacing w:line="240" w:lineRule="auto"/>
              <w:ind w:firstLine="0"/>
              <w:jc w:val="center"/>
              <w:rPr>
                <w:sz w:val="24"/>
                <w:szCs w:val="24"/>
              </w:rPr>
            </w:pPr>
            <w:r w:rsidRPr="001176A5">
              <w:rPr>
                <w:sz w:val="24"/>
                <w:szCs w:val="24"/>
              </w:rPr>
              <w:t>9</w:t>
            </w:r>
          </w:p>
        </w:tc>
        <w:tc>
          <w:tcPr>
            <w:tcW w:w="3897" w:type="dxa"/>
            <w:tcMar>
              <w:top w:w="0" w:type="dxa"/>
              <w:left w:w="108" w:type="dxa"/>
              <w:bottom w:w="0" w:type="dxa"/>
              <w:right w:w="108" w:type="dxa"/>
            </w:tcMar>
            <w:vAlign w:val="center"/>
          </w:tcPr>
          <w:p w14:paraId="1EF0CE61" w14:textId="61B838D2" w:rsidR="003A72B8" w:rsidRPr="001176A5" w:rsidRDefault="003A72B8" w:rsidP="003A72B8">
            <w:pPr>
              <w:spacing w:line="240" w:lineRule="auto"/>
              <w:ind w:firstLine="0"/>
              <w:jc w:val="left"/>
              <w:rPr>
                <w:bCs/>
                <w:sz w:val="24"/>
                <w:szCs w:val="24"/>
              </w:rPr>
            </w:pPr>
            <w:r w:rsidRPr="001176A5">
              <w:rPr>
                <w:sz w:val="24"/>
                <w:szCs w:val="24"/>
              </w:rPr>
              <w:t>ПС 220 кВ Кизема</w:t>
            </w:r>
          </w:p>
        </w:tc>
        <w:tc>
          <w:tcPr>
            <w:tcW w:w="4513" w:type="dxa"/>
            <w:tcMar>
              <w:top w:w="0" w:type="dxa"/>
              <w:left w:w="108" w:type="dxa"/>
              <w:bottom w:w="0" w:type="dxa"/>
              <w:right w:w="108" w:type="dxa"/>
            </w:tcMar>
            <w:vAlign w:val="center"/>
          </w:tcPr>
          <w:p w14:paraId="040165FB" w14:textId="77777777" w:rsidR="00804C2C" w:rsidRPr="001176A5" w:rsidRDefault="00804C2C" w:rsidP="00804C2C">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172A279F" w14:textId="193D5BDB" w:rsidR="003A72B8" w:rsidRPr="001176A5" w:rsidRDefault="00804C2C" w:rsidP="00804C2C">
            <w:pPr>
              <w:spacing w:line="240" w:lineRule="auto"/>
              <w:ind w:firstLine="0"/>
              <w:jc w:val="center"/>
              <w:rPr>
                <w:color w:val="000000" w:themeColor="text1"/>
                <w:sz w:val="24"/>
                <w:szCs w:val="24"/>
              </w:rPr>
            </w:pPr>
            <w:r w:rsidRPr="001176A5">
              <w:rPr>
                <w:color w:val="000000" w:themeColor="text1"/>
                <w:sz w:val="24"/>
                <w:szCs w:val="24"/>
              </w:rPr>
              <w:t>по 27 июня 2027 г.</w:t>
            </w:r>
          </w:p>
        </w:tc>
      </w:tr>
      <w:tr w:rsidR="003A72B8" w:rsidRPr="003A72B8" w14:paraId="53ABB8AA" w14:textId="77777777" w:rsidTr="00B926D3">
        <w:trPr>
          <w:jc w:val="center"/>
        </w:trPr>
        <w:tc>
          <w:tcPr>
            <w:tcW w:w="668" w:type="dxa"/>
            <w:tcMar>
              <w:top w:w="0" w:type="dxa"/>
              <w:left w:w="108" w:type="dxa"/>
              <w:bottom w:w="0" w:type="dxa"/>
              <w:right w:w="108" w:type="dxa"/>
            </w:tcMar>
          </w:tcPr>
          <w:p w14:paraId="7446E0F8" w14:textId="0D007902" w:rsidR="003A72B8" w:rsidRPr="001176A5" w:rsidRDefault="003A72B8" w:rsidP="003A72B8">
            <w:pPr>
              <w:spacing w:line="240" w:lineRule="auto"/>
              <w:ind w:firstLine="0"/>
              <w:jc w:val="center"/>
              <w:rPr>
                <w:sz w:val="24"/>
                <w:szCs w:val="24"/>
              </w:rPr>
            </w:pPr>
            <w:r w:rsidRPr="001176A5">
              <w:rPr>
                <w:sz w:val="24"/>
                <w:szCs w:val="24"/>
              </w:rPr>
              <w:t>10</w:t>
            </w:r>
          </w:p>
        </w:tc>
        <w:tc>
          <w:tcPr>
            <w:tcW w:w="3897" w:type="dxa"/>
            <w:tcMar>
              <w:top w:w="0" w:type="dxa"/>
              <w:left w:w="108" w:type="dxa"/>
              <w:bottom w:w="0" w:type="dxa"/>
              <w:right w:w="108" w:type="dxa"/>
            </w:tcMar>
            <w:vAlign w:val="center"/>
          </w:tcPr>
          <w:p w14:paraId="5E317457" w14:textId="7368BC8F" w:rsidR="003A72B8" w:rsidRPr="001176A5" w:rsidRDefault="003A72B8" w:rsidP="003A72B8">
            <w:pPr>
              <w:spacing w:line="240" w:lineRule="auto"/>
              <w:ind w:firstLine="0"/>
              <w:jc w:val="left"/>
              <w:rPr>
                <w:bCs/>
                <w:sz w:val="24"/>
                <w:szCs w:val="24"/>
              </w:rPr>
            </w:pPr>
            <w:r w:rsidRPr="001176A5">
              <w:rPr>
                <w:sz w:val="24"/>
                <w:szCs w:val="24"/>
              </w:rPr>
              <w:t>ПС 220 кВ Коноша</w:t>
            </w:r>
          </w:p>
        </w:tc>
        <w:tc>
          <w:tcPr>
            <w:tcW w:w="4513" w:type="dxa"/>
            <w:tcMar>
              <w:top w:w="0" w:type="dxa"/>
              <w:left w:w="108" w:type="dxa"/>
              <w:bottom w:w="0" w:type="dxa"/>
              <w:right w:w="108" w:type="dxa"/>
            </w:tcMar>
            <w:vAlign w:val="center"/>
          </w:tcPr>
          <w:p w14:paraId="5D2CC8B0" w14:textId="77777777" w:rsidR="00A62D46" w:rsidRPr="001176A5" w:rsidRDefault="00A62D46" w:rsidP="00A62D46">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2A4928B7" w14:textId="452D5551" w:rsidR="003A72B8" w:rsidRPr="001176A5" w:rsidRDefault="00A62D46" w:rsidP="00A62D46">
            <w:pPr>
              <w:spacing w:line="240" w:lineRule="auto"/>
              <w:ind w:firstLine="0"/>
              <w:jc w:val="center"/>
              <w:rPr>
                <w:color w:val="000000" w:themeColor="text1"/>
                <w:sz w:val="24"/>
                <w:szCs w:val="24"/>
              </w:rPr>
            </w:pPr>
            <w:r w:rsidRPr="001176A5">
              <w:rPr>
                <w:color w:val="000000" w:themeColor="text1"/>
                <w:sz w:val="24"/>
                <w:szCs w:val="24"/>
              </w:rPr>
              <w:t>по 4 апреля 2027 г.</w:t>
            </w:r>
          </w:p>
        </w:tc>
      </w:tr>
      <w:tr w:rsidR="003A72B8" w:rsidRPr="003A72B8" w14:paraId="2701F2CC" w14:textId="77777777" w:rsidTr="00B926D3">
        <w:trPr>
          <w:jc w:val="center"/>
        </w:trPr>
        <w:tc>
          <w:tcPr>
            <w:tcW w:w="668" w:type="dxa"/>
            <w:tcMar>
              <w:top w:w="0" w:type="dxa"/>
              <w:left w:w="108" w:type="dxa"/>
              <w:bottom w:w="0" w:type="dxa"/>
              <w:right w:w="108" w:type="dxa"/>
            </w:tcMar>
          </w:tcPr>
          <w:p w14:paraId="75B090A6" w14:textId="72410CB2" w:rsidR="003A72B8" w:rsidRPr="001176A5" w:rsidRDefault="003A72B8" w:rsidP="003A72B8">
            <w:pPr>
              <w:spacing w:line="240" w:lineRule="auto"/>
              <w:ind w:firstLine="0"/>
              <w:jc w:val="center"/>
              <w:rPr>
                <w:sz w:val="24"/>
                <w:szCs w:val="24"/>
              </w:rPr>
            </w:pPr>
            <w:r w:rsidRPr="001176A5">
              <w:rPr>
                <w:sz w:val="24"/>
                <w:szCs w:val="24"/>
              </w:rPr>
              <w:t>11</w:t>
            </w:r>
          </w:p>
        </w:tc>
        <w:tc>
          <w:tcPr>
            <w:tcW w:w="3897" w:type="dxa"/>
            <w:tcMar>
              <w:top w:w="0" w:type="dxa"/>
              <w:left w:w="108" w:type="dxa"/>
              <w:bottom w:w="0" w:type="dxa"/>
              <w:right w:w="108" w:type="dxa"/>
            </w:tcMar>
            <w:vAlign w:val="center"/>
          </w:tcPr>
          <w:p w14:paraId="11AA306F" w14:textId="1416A5D9" w:rsidR="003A72B8" w:rsidRPr="001176A5" w:rsidRDefault="003A72B8" w:rsidP="003A72B8">
            <w:pPr>
              <w:spacing w:line="240" w:lineRule="auto"/>
              <w:ind w:firstLine="0"/>
              <w:jc w:val="left"/>
              <w:rPr>
                <w:bCs/>
                <w:sz w:val="24"/>
                <w:szCs w:val="24"/>
              </w:rPr>
            </w:pPr>
            <w:r w:rsidRPr="001176A5">
              <w:rPr>
                <w:sz w:val="24"/>
                <w:szCs w:val="24"/>
              </w:rPr>
              <w:t>ПС 220 кВ Плесецк</w:t>
            </w:r>
          </w:p>
        </w:tc>
        <w:tc>
          <w:tcPr>
            <w:tcW w:w="4513" w:type="dxa"/>
            <w:tcMar>
              <w:top w:w="0" w:type="dxa"/>
              <w:left w:w="108" w:type="dxa"/>
              <w:bottom w:w="0" w:type="dxa"/>
              <w:right w:w="108" w:type="dxa"/>
            </w:tcMar>
            <w:vAlign w:val="center"/>
          </w:tcPr>
          <w:p w14:paraId="51B23808" w14:textId="77777777" w:rsidR="00857595" w:rsidRPr="001176A5" w:rsidRDefault="00857595" w:rsidP="00857595">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4910DD2D" w14:textId="3D1C6DF6" w:rsidR="003A72B8" w:rsidRPr="001176A5" w:rsidRDefault="00857595" w:rsidP="00857595">
            <w:pPr>
              <w:spacing w:line="240" w:lineRule="auto"/>
              <w:ind w:firstLine="0"/>
              <w:jc w:val="center"/>
              <w:rPr>
                <w:color w:val="000000" w:themeColor="text1"/>
                <w:sz w:val="24"/>
                <w:szCs w:val="24"/>
              </w:rPr>
            </w:pPr>
            <w:r w:rsidRPr="001176A5">
              <w:rPr>
                <w:color w:val="000000" w:themeColor="text1"/>
                <w:sz w:val="24"/>
                <w:szCs w:val="24"/>
              </w:rPr>
              <w:t>по 27 июня 2027 г.</w:t>
            </w:r>
          </w:p>
        </w:tc>
      </w:tr>
      <w:tr w:rsidR="003A72B8" w:rsidRPr="003A72B8" w14:paraId="5EF8F3A6" w14:textId="77777777" w:rsidTr="00B926D3">
        <w:trPr>
          <w:jc w:val="center"/>
        </w:trPr>
        <w:tc>
          <w:tcPr>
            <w:tcW w:w="668" w:type="dxa"/>
            <w:tcMar>
              <w:top w:w="0" w:type="dxa"/>
              <w:left w:w="108" w:type="dxa"/>
              <w:bottom w:w="0" w:type="dxa"/>
              <w:right w:w="108" w:type="dxa"/>
            </w:tcMar>
          </w:tcPr>
          <w:p w14:paraId="6FF86C32" w14:textId="7D74BD71" w:rsidR="003A72B8" w:rsidRPr="001176A5" w:rsidRDefault="003A72B8" w:rsidP="003A72B8">
            <w:pPr>
              <w:spacing w:line="240" w:lineRule="auto"/>
              <w:ind w:firstLine="0"/>
              <w:jc w:val="center"/>
              <w:rPr>
                <w:sz w:val="24"/>
                <w:szCs w:val="24"/>
              </w:rPr>
            </w:pPr>
            <w:r w:rsidRPr="001176A5">
              <w:rPr>
                <w:sz w:val="24"/>
                <w:szCs w:val="24"/>
              </w:rPr>
              <w:t>12</w:t>
            </w:r>
          </w:p>
        </w:tc>
        <w:tc>
          <w:tcPr>
            <w:tcW w:w="3897" w:type="dxa"/>
            <w:tcMar>
              <w:top w:w="0" w:type="dxa"/>
              <w:left w:w="108" w:type="dxa"/>
              <w:bottom w:w="0" w:type="dxa"/>
              <w:right w:w="108" w:type="dxa"/>
            </w:tcMar>
            <w:vAlign w:val="center"/>
          </w:tcPr>
          <w:p w14:paraId="285BB845" w14:textId="43E53EE3" w:rsidR="003A72B8" w:rsidRPr="001176A5" w:rsidRDefault="003A72B8" w:rsidP="003A72B8">
            <w:pPr>
              <w:spacing w:line="240" w:lineRule="auto"/>
              <w:ind w:firstLine="0"/>
              <w:jc w:val="left"/>
              <w:rPr>
                <w:bCs/>
                <w:sz w:val="24"/>
                <w:szCs w:val="24"/>
              </w:rPr>
            </w:pPr>
            <w:r w:rsidRPr="001176A5">
              <w:rPr>
                <w:sz w:val="24"/>
                <w:szCs w:val="24"/>
              </w:rPr>
              <w:t>ПС 220 кВ Савино</w:t>
            </w:r>
          </w:p>
        </w:tc>
        <w:tc>
          <w:tcPr>
            <w:tcW w:w="4513" w:type="dxa"/>
            <w:tcMar>
              <w:top w:w="0" w:type="dxa"/>
              <w:left w:w="108" w:type="dxa"/>
              <w:bottom w:w="0" w:type="dxa"/>
              <w:right w:w="108" w:type="dxa"/>
            </w:tcMar>
            <w:vAlign w:val="center"/>
          </w:tcPr>
          <w:p w14:paraId="2DEA82A4" w14:textId="77777777" w:rsidR="00857595" w:rsidRPr="001176A5" w:rsidRDefault="00857595" w:rsidP="00857595">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10E2919D" w14:textId="18A2A240" w:rsidR="003A72B8" w:rsidRPr="001176A5" w:rsidRDefault="00857595" w:rsidP="00857595">
            <w:pPr>
              <w:spacing w:line="240" w:lineRule="auto"/>
              <w:ind w:firstLine="0"/>
              <w:jc w:val="center"/>
              <w:rPr>
                <w:color w:val="000000" w:themeColor="text1"/>
                <w:sz w:val="24"/>
                <w:szCs w:val="24"/>
              </w:rPr>
            </w:pPr>
            <w:r w:rsidRPr="001176A5">
              <w:rPr>
                <w:color w:val="000000" w:themeColor="text1"/>
                <w:sz w:val="24"/>
                <w:szCs w:val="24"/>
              </w:rPr>
              <w:t>по 27 июня 2027 г.</w:t>
            </w:r>
          </w:p>
        </w:tc>
      </w:tr>
      <w:tr w:rsidR="003A72B8" w:rsidRPr="003A72B8" w14:paraId="028ED421" w14:textId="77777777" w:rsidTr="00B926D3">
        <w:trPr>
          <w:jc w:val="center"/>
        </w:trPr>
        <w:tc>
          <w:tcPr>
            <w:tcW w:w="668" w:type="dxa"/>
            <w:tcMar>
              <w:top w:w="0" w:type="dxa"/>
              <w:left w:w="108" w:type="dxa"/>
              <w:bottom w:w="0" w:type="dxa"/>
              <w:right w:w="108" w:type="dxa"/>
            </w:tcMar>
          </w:tcPr>
          <w:p w14:paraId="0FA80950" w14:textId="0C7AC1EF" w:rsidR="003A72B8" w:rsidRPr="001176A5" w:rsidRDefault="003A72B8" w:rsidP="003A72B8">
            <w:pPr>
              <w:spacing w:line="240" w:lineRule="auto"/>
              <w:ind w:firstLine="0"/>
              <w:jc w:val="center"/>
              <w:rPr>
                <w:sz w:val="24"/>
                <w:szCs w:val="24"/>
              </w:rPr>
            </w:pPr>
            <w:r w:rsidRPr="001176A5">
              <w:rPr>
                <w:sz w:val="24"/>
                <w:szCs w:val="24"/>
              </w:rPr>
              <w:t>13</w:t>
            </w:r>
          </w:p>
        </w:tc>
        <w:tc>
          <w:tcPr>
            <w:tcW w:w="3897" w:type="dxa"/>
            <w:tcMar>
              <w:top w:w="0" w:type="dxa"/>
              <w:left w:w="108" w:type="dxa"/>
              <w:bottom w:w="0" w:type="dxa"/>
              <w:right w:w="108" w:type="dxa"/>
            </w:tcMar>
            <w:vAlign w:val="center"/>
          </w:tcPr>
          <w:p w14:paraId="3C7A0C04" w14:textId="4CAA6820" w:rsidR="003A72B8" w:rsidRPr="001176A5" w:rsidRDefault="003A72B8" w:rsidP="003A72B8">
            <w:pPr>
              <w:spacing w:line="240" w:lineRule="auto"/>
              <w:ind w:firstLine="0"/>
              <w:jc w:val="left"/>
              <w:rPr>
                <w:bCs/>
                <w:sz w:val="24"/>
                <w:szCs w:val="24"/>
              </w:rPr>
            </w:pPr>
            <w:r w:rsidRPr="001176A5">
              <w:rPr>
                <w:sz w:val="24"/>
                <w:szCs w:val="24"/>
              </w:rPr>
              <w:t>ПС 220 кВ Обозерская</w:t>
            </w:r>
          </w:p>
        </w:tc>
        <w:tc>
          <w:tcPr>
            <w:tcW w:w="4513" w:type="dxa"/>
            <w:tcMar>
              <w:top w:w="0" w:type="dxa"/>
              <w:left w:w="108" w:type="dxa"/>
              <w:bottom w:w="0" w:type="dxa"/>
              <w:right w:w="108" w:type="dxa"/>
            </w:tcMar>
            <w:vAlign w:val="center"/>
          </w:tcPr>
          <w:p w14:paraId="63DCE3EE" w14:textId="77777777" w:rsidR="000E613A" w:rsidRPr="001176A5" w:rsidRDefault="000E613A" w:rsidP="000E613A">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7A574F6C" w14:textId="2C211E38" w:rsidR="003A72B8" w:rsidRPr="001176A5" w:rsidRDefault="000E613A" w:rsidP="000E613A">
            <w:pPr>
              <w:spacing w:line="240" w:lineRule="auto"/>
              <w:ind w:firstLine="0"/>
              <w:jc w:val="center"/>
              <w:rPr>
                <w:color w:val="000000" w:themeColor="text1"/>
                <w:sz w:val="24"/>
                <w:szCs w:val="24"/>
              </w:rPr>
            </w:pPr>
            <w:r w:rsidRPr="001176A5">
              <w:rPr>
                <w:color w:val="000000" w:themeColor="text1"/>
                <w:sz w:val="24"/>
                <w:szCs w:val="24"/>
              </w:rPr>
              <w:t>по 16 мая 2027 г.</w:t>
            </w:r>
          </w:p>
        </w:tc>
      </w:tr>
      <w:tr w:rsidR="003A72B8" w:rsidRPr="003A72B8" w14:paraId="3C32E812" w14:textId="77777777" w:rsidTr="00B926D3">
        <w:trPr>
          <w:jc w:val="center"/>
        </w:trPr>
        <w:tc>
          <w:tcPr>
            <w:tcW w:w="668" w:type="dxa"/>
            <w:tcMar>
              <w:top w:w="0" w:type="dxa"/>
              <w:left w:w="108" w:type="dxa"/>
              <w:bottom w:w="0" w:type="dxa"/>
              <w:right w:w="108" w:type="dxa"/>
            </w:tcMar>
          </w:tcPr>
          <w:p w14:paraId="3C6CAD10" w14:textId="6E436107" w:rsidR="003A72B8" w:rsidRPr="001176A5" w:rsidRDefault="003A72B8" w:rsidP="003A72B8">
            <w:pPr>
              <w:spacing w:line="240" w:lineRule="auto"/>
              <w:ind w:firstLine="0"/>
              <w:jc w:val="center"/>
              <w:rPr>
                <w:sz w:val="24"/>
                <w:szCs w:val="24"/>
              </w:rPr>
            </w:pPr>
            <w:r w:rsidRPr="001176A5">
              <w:rPr>
                <w:sz w:val="24"/>
                <w:szCs w:val="24"/>
              </w:rPr>
              <w:t>14</w:t>
            </w:r>
          </w:p>
        </w:tc>
        <w:tc>
          <w:tcPr>
            <w:tcW w:w="3897" w:type="dxa"/>
            <w:tcMar>
              <w:top w:w="0" w:type="dxa"/>
              <w:left w:w="108" w:type="dxa"/>
              <w:bottom w:w="0" w:type="dxa"/>
              <w:right w:w="108" w:type="dxa"/>
            </w:tcMar>
            <w:vAlign w:val="center"/>
          </w:tcPr>
          <w:p w14:paraId="303805B3" w14:textId="40696F6A" w:rsidR="003A72B8" w:rsidRPr="001176A5" w:rsidRDefault="003A72B8" w:rsidP="003A72B8">
            <w:pPr>
              <w:spacing w:line="240" w:lineRule="auto"/>
              <w:ind w:firstLine="0"/>
              <w:jc w:val="left"/>
              <w:rPr>
                <w:bCs/>
                <w:sz w:val="24"/>
                <w:szCs w:val="24"/>
              </w:rPr>
            </w:pPr>
            <w:r w:rsidRPr="001176A5">
              <w:rPr>
                <w:sz w:val="24"/>
                <w:szCs w:val="24"/>
              </w:rPr>
              <w:t>ПС 220 кВ Воркута</w:t>
            </w:r>
          </w:p>
        </w:tc>
        <w:tc>
          <w:tcPr>
            <w:tcW w:w="4513" w:type="dxa"/>
            <w:tcMar>
              <w:top w:w="0" w:type="dxa"/>
              <w:left w:w="108" w:type="dxa"/>
              <w:bottom w:w="0" w:type="dxa"/>
              <w:right w:w="108" w:type="dxa"/>
            </w:tcMar>
            <w:vAlign w:val="center"/>
          </w:tcPr>
          <w:p w14:paraId="6BA12A05" w14:textId="77777777" w:rsidR="000E613A" w:rsidRPr="001176A5" w:rsidRDefault="000E613A" w:rsidP="000E613A">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4B8804F4" w14:textId="3BA3C1BF" w:rsidR="003A72B8" w:rsidRPr="001176A5" w:rsidRDefault="000E613A" w:rsidP="000E613A">
            <w:pPr>
              <w:spacing w:line="240" w:lineRule="auto"/>
              <w:ind w:firstLine="0"/>
              <w:jc w:val="center"/>
              <w:rPr>
                <w:color w:val="000000" w:themeColor="text1"/>
                <w:sz w:val="24"/>
                <w:szCs w:val="24"/>
              </w:rPr>
            </w:pPr>
            <w:r w:rsidRPr="001176A5">
              <w:rPr>
                <w:color w:val="000000" w:themeColor="text1"/>
                <w:sz w:val="24"/>
                <w:szCs w:val="24"/>
              </w:rPr>
              <w:t>по 31 марта 2027 г.</w:t>
            </w:r>
          </w:p>
        </w:tc>
      </w:tr>
      <w:tr w:rsidR="003A72B8" w:rsidRPr="003A72B8" w14:paraId="7F694670" w14:textId="77777777" w:rsidTr="00B926D3">
        <w:trPr>
          <w:jc w:val="center"/>
        </w:trPr>
        <w:tc>
          <w:tcPr>
            <w:tcW w:w="668" w:type="dxa"/>
            <w:tcMar>
              <w:top w:w="0" w:type="dxa"/>
              <w:left w:w="108" w:type="dxa"/>
              <w:bottom w:w="0" w:type="dxa"/>
              <w:right w:w="108" w:type="dxa"/>
            </w:tcMar>
          </w:tcPr>
          <w:p w14:paraId="0F253F4E" w14:textId="4DE9AA11" w:rsidR="003A72B8" w:rsidRPr="001176A5" w:rsidRDefault="003A72B8" w:rsidP="003A72B8">
            <w:pPr>
              <w:spacing w:line="240" w:lineRule="auto"/>
              <w:ind w:firstLine="0"/>
              <w:jc w:val="center"/>
              <w:rPr>
                <w:sz w:val="24"/>
                <w:szCs w:val="24"/>
              </w:rPr>
            </w:pPr>
            <w:r w:rsidRPr="001176A5">
              <w:rPr>
                <w:sz w:val="24"/>
                <w:szCs w:val="24"/>
              </w:rPr>
              <w:t>15</w:t>
            </w:r>
          </w:p>
        </w:tc>
        <w:tc>
          <w:tcPr>
            <w:tcW w:w="3897" w:type="dxa"/>
            <w:tcMar>
              <w:top w:w="0" w:type="dxa"/>
              <w:left w:w="108" w:type="dxa"/>
              <w:bottom w:w="0" w:type="dxa"/>
              <w:right w:w="108" w:type="dxa"/>
            </w:tcMar>
            <w:vAlign w:val="center"/>
          </w:tcPr>
          <w:p w14:paraId="22FA519A" w14:textId="27E3FC8B" w:rsidR="003A72B8" w:rsidRPr="001176A5" w:rsidRDefault="003A72B8" w:rsidP="003A72B8">
            <w:pPr>
              <w:spacing w:line="240" w:lineRule="auto"/>
              <w:ind w:firstLine="0"/>
              <w:jc w:val="left"/>
              <w:rPr>
                <w:bCs/>
                <w:sz w:val="24"/>
                <w:szCs w:val="24"/>
              </w:rPr>
            </w:pPr>
            <w:r w:rsidRPr="001176A5">
              <w:rPr>
                <w:sz w:val="24"/>
                <w:szCs w:val="24"/>
              </w:rPr>
              <w:t>ПС 220 кВ Инта</w:t>
            </w:r>
          </w:p>
        </w:tc>
        <w:tc>
          <w:tcPr>
            <w:tcW w:w="4513" w:type="dxa"/>
            <w:tcMar>
              <w:top w:w="0" w:type="dxa"/>
              <w:left w:w="108" w:type="dxa"/>
              <w:bottom w:w="0" w:type="dxa"/>
              <w:right w:w="108" w:type="dxa"/>
            </w:tcMar>
            <w:vAlign w:val="center"/>
          </w:tcPr>
          <w:p w14:paraId="4D13C4A9" w14:textId="77777777" w:rsidR="00DA1B41" w:rsidRPr="001176A5" w:rsidRDefault="00DA1B41" w:rsidP="00DA1B41">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7819589C" w14:textId="1BFED9FB" w:rsidR="003A72B8" w:rsidRPr="001176A5" w:rsidRDefault="00DA1B41" w:rsidP="00DA1B41">
            <w:pPr>
              <w:spacing w:line="240" w:lineRule="auto"/>
              <w:ind w:firstLine="0"/>
              <w:jc w:val="center"/>
              <w:rPr>
                <w:color w:val="000000" w:themeColor="text1"/>
                <w:sz w:val="24"/>
                <w:szCs w:val="24"/>
              </w:rPr>
            </w:pPr>
            <w:r w:rsidRPr="001176A5">
              <w:rPr>
                <w:color w:val="000000" w:themeColor="text1"/>
                <w:sz w:val="24"/>
                <w:szCs w:val="24"/>
              </w:rPr>
              <w:t>по 31 мая 2027 г.</w:t>
            </w:r>
          </w:p>
        </w:tc>
      </w:tr>
      <w:tr w:rsidR="00C51034" w:rsidRPr="003A72B8" w14:paraId="0E789B23" w14:textId="77777777" w:rsidTr="00B926D3">
        <w:trPr>
          <w:jc w:val="center"/>
        </w:trPr>
        <w:tc>
          <w:tcPr>
            <w:tcW w:w="668" w:type="dxa"/>
            <w:tcMar>
              <w:top w:w="0" w:type="dxa"/>
              <w:left w:w="108" w:type="dxa"/>
              <w:bottom w:w="0" w:type="dxa"/>
              <w:right w:w="108" w:type="dxa"/>
            </w:tcMar>
          </w:tcPr>
          <w:p w14:paraId="2D09228B" w14:textId="778DC88F" w:rsidR="00C51034" w:rsidRPr="001176A5" w:rsidRDefault="00C51034" w:rsidP="00C51034">
            <w:pPr>
              <w:spacing w:line="240" w:lineRule="auto"/>
              <w:ind w:firstLine="0"/>
              <w:jc w:val="center"/>
              <w:rPr>
                <w:sz w:val="24"/>
                <w:szCs w:val="24"/>
              </w:rPr>
            </w:pPr>
            <w:r w:rsidRPr="001176A5">
              <w:rPr>
                <w:sz w:val="24"/>
                <w:szCs w:val="24"/>
              </w:rPr>
              <w:t>16</w:t>
            </w:r>
          </w:p>
        </w:tc>
        <w:tc>
          <w:tcPr>
            <w:tcW w:w="3897" w:type="dxa"/>
            <w:tcMar>
              <w:top w:w="0" w:type="dxa"/>
              <w:left w:w="108" w:type="dxa"/>
              <w:bottom w:w="0" w:type="dxa"/>
              <w:right w:w="108" w:type="dxa"/>
            </w:tcMar>
            <w:vAlign w:val="center"/>
          </w:tcPr>
          <w:p w14:paraId="527EEF29" w14:textId="58EC6992" w:rsidR="00C51034" w:rsidRPr="001176A5" w:rsidRDefault="00C51034" w:rsidP="00C51034">
            <w:pPr>
              <w:spacing w:line="240" w:lineRule="auto"/>
              <w:ind w:firstLine="0"/>
              <w:jc w:val="left"/>
              <w:rPr>
                <w:sz w:val="24"/>
                <w:szCs w:val="24"/>
              </w:rPr>
            </w:pPr>
            <w:r w:rsidRPr="001176A5">
              <w:rPr>
                <w:sz w:val="24"/>
                <w:szCs w:val="24"/>
              </w:rPr>
              <w:t>ПС 220 кВ Усинская</w:t>
            </w:r>
          </w:p>
        </w:tc>
        <w:tc>
          <w:tcPr>
            <w:tcW w:w="4513" w:type="dxa"/>
            <w:tcMar>
              <w:top w:w="0" w:type="dxa"/>
              <w:left w:w="108" w:type="dxa"/>
              <w:bottom w:w="0" w:type="dxa"/>
              <w:right w:w="108" w:type="dxa"/>
            </w:tcMar>
            <w:vAlign w:val="center"/>
          </w:tcPr>
          <w:p w14:paraId="00F9B6D5" w14:textId="77777777" w:rsidR="00C51034" w:rsidRPr="001176A5" w:rsidRDefault="00C51034" w:rsidP="00C51034">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6AA9C85E" w14:textId="76DC01A8" w:rsidR="00C51034" w:rsidRPr="001176A5" w:rsidRDefault="00C51034" w:rsidP="00C51034">
            <w:pPr>
              <w:spacing w:line="240" w:lineRule="auto"/>
              <w:ind w:firstLine="0"/>
              <w:jc w:val="center"/>
              <w:rPr>
                <w:color w:val="000000" w:themeColor="text1"/>
                <w:sz w:val="24"/>
                <w:szCs w:val="24"/>
              </w:rPr>
            </w:pPr>
            <w:r w:rsidRPr="001176A5">
              <w:rPr>
                <w:color w:val="000000" w:themeColor="text1"/>
                <w:sz w:val="24"/>
                <w:szCs w:val="24"/>
              </w:rPr>
              <w:t>по 7 марта 2027 г.</w:t>
            </w:r>
          </w:p>
        </w:tc>
      </w:tr>
      <w:tr w:rsidR="00C51034" w:rsidRPr="003A72B8" w14:paraId="413853E2" w14:textId="77777777" w:rsidTr="00B926D3">
        <w:trPr>
          <w:jc w:val="center"/>
        </w:trPr>
        <w:tc>
          <w:tcPr>
            <w:tcW w:w="668" w:type="dxa"/>
            <w:tcMar>
              <w:top w:w="0" w:type="dxa"/>
              <w:left w:w="108" w:type="dxa"/>
              <w:bottom w:w="0" w:type="dxa"/>
              <w:right w:w="108" w:type="dxa"/>
            </w:tcMar>
          </w:tcPr>
          <w:p w14:paraId="08A9DF20" w14:textId="155418ED" w:rsidR="00C51034" w:rsidRPr="001176A5" w:rsidRDefault="00C51034" w:rsidP="00C51034">
            <w:pPr>
              <w:spacing w:line="240" w:lineRule="auto"/>
              <w:ind w:firstLine="0"/>
              <w:jc w:val="center"/>
              <w:rPr>
                <w:sz w:val="24"/>
                <w:szCs w:val="24"/>
              </w:rPr>
            </w:pPr>
            <w:r w:rsidRPr="001176A5">
              <w:rPr>
                <w:sz w:val="24"/>
                <w:szCs w:val="24"/>
              </w:rPr>
              <w:t>17</w:t>
            </w:r>
          </w:p>
        </w:tc>
        <w:tc>
          <w:tcPr>
            <w:tcW w:w="3897" w:type="dxa"/>
            <w:tcMar>
              <w:top w:w="0" w:type="dxa"/>
              <w:left w:w="108" w:type="dxa"/>
              <w:bottom w:w="0" w:type="dxa"/>
              <w:right w:w="108" w:type="dxa"/>
            </w:tcMar>
            <w:vAlign w:val="center"/>
          </w:tcPr>
          <w:p w14:paraId="77E189F7" w14:textId="705C1B76" w:rsidR="00C51034" w:rsidRPr="001176A5" w:rsidRDefault="00C51034" w:rsidP="00C51034">
            <w:pPr>
              <w:spacing w:line="240" w:lineRule="auto"/>
              <w:ind w:firstLine="0"/>
              <w:jc w:val="left"/>
              <w:rPr>
                <w:bCs/>
                <w:sz w:val="24"/>
                <w:szCs w:val="24"/>
              </w:rPr>
            </w:pPr>
            <w:r w:rsidRPr="001176A5">
              <w:rPr>
                <w:sz w:val="24"/>
                <w:szCs w:val="24"/>
              </w:rPr>
              <w:t>ПС 220 кВ Северный Возей</w:t>
            </w:r>
          </w:p>
        </w:tc>
        <w:tc>
          <w:tcPr>
            <w:tcW w:w="4513" w:type="dxa"/>
            <w:tcMar>
              <w:top w:w="0" w:type="dxa"/>
              <w:left w:w="108" w:type="dxa"/>
              <w:bottom w:w="0" w:type="dxa"/>
              <w:right w:w="108" w:type="dxa"/>
            </w:tcMar>
            <w:vAlign w:val="center"/>
          </w:tcPr>
          <w:p w14:paraId="252EB977" w14:textId="77777777" w:rsidR="00C51034" w:rsidRPr="001176A5" w:rsidRDefault="00C51034" w:rsidP="00C51034">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2276C38A" w14:textId="3644FA4F" w:rsidR="00C51034" w:rsidRPr="001176A5" w:rsidRDefault="00C51034" w:rsidP="00C51034">
            <w:pPr>
              <w:spacing w:line="240" w:lineRule="auto"/>
              <w:ind w:firstLine="0"/>
              <w:jc w:val="center"/>
              <w:rPr>
                <w:color w:val="000000" w:themeColor="text1"/>
                <w:sz w:val="24"/>
                <w:szCs w:val="24"/>
              </w:rPr>
            </w:pPr>
            <w:r w:rsidRPr="001176A5">
              <w:rPr>
                <w:color w:val="000000" w:themeColor="text1"/>
                <w:sz w:val="24"/>
                <w:szCs w:val="24"/>
              </w:rPr>
              <w:t>по 13 июня 2027 г.</w:t>
            </w:r>
          </w:p>
        </w:tc>
      </w:tr>
      <w:tr w:rsidR="00C51034" w:rsidRPr="003A72B8" w14:paraId="1EE7D807" w14:textId="77777777" w:rsidTr="00B926D3">
        <w:trPr>
          <w:jc w:val="center"/>
        </w:trPr>
        <w:tc>
          <w:tcPr>
            <w:tcW w:w="668" w:type="dxa"/>
            <w:tcMar>
              <w:top w:w="0" w:type="dxa"/>
              <w:left w:w="108" w:type="dxa"/>
              <w:bottom w:w="0" w:type="dxa"/>
              <w:right w:w="108" w:type="dxa"/>
            </w:tcMar>
          </w:tcPr>
          <w:p w14:paraId="55BC7306" w14:textId="564D030E" w:rsidR="00C51034" w:rsidRPr="001176A5" w:rsidRDefault="00C51034" w:rsidP="00C51034">
            <w:pPr>
              <w:spacing w:line="240" w:lineRule="auto"/>
              <w:ind w:firstLine="0"/>
              <w:jc w:val="center"/>
              <w:rPr>
                <w:sz w:val="24"/>
                <w:szCs w:val="24"/>
              </w:rPr>
            </w:pPr>
            <w:r w:rsidRPr="001176A5">
              <w:rPr>
                <w:sz w:val="24"/>
                <w:szCs w:val="24"/>
              </w:rPr>
              <w:t>18</w:t>
            </w:r>
          </w:p>
        </w:tc>
        <w:tc>
          <w:tcPr>
            <w:tcW w:w="3897" w:type="dxa"/>
            <w:tcMar>
              <w:top w:w="0" w:type="dxa"/>
              <w:left w:w="108" w:type="dxa"/>
              <w:bottom w:w="0" w:type="dxa"/>
              <w:right w:w="108" w:type="dxa"/>
            </w:tcMar>
            <w:vAlign w:val="center"/>
          </w:tcPr>
          <w:p w14:paraId="39959541" w14:textId="18967C33" w:rsidR="00C51034" w:rsidRPr="001176A5" w:rsidRDefault="00C51034" w:rsidP="00C51034">
            <w:pPr>
              <w:spacing w:line="240" w:lineRule="auto"/>
              <w:ind w:firstLine="0"/>
              <w:jc w:val="left"/>
              <w:rPr>
                <w:bCs/>
                <w:sz w:val="24"/>
                <w:szCs w:val="24"/>
              </w:rPr>
            </w:pPr>
            <w:r w:rsidRPr="001176A5">
              <w:rPr>
                <w:sz w:val="24"/>
                <w:szCs w:val="24"/>
              </w:rPr>
              <w:t>ПС 220 кВ Возейская</w:t>
            </w:r>
          </w:p>
        </w:tc>
        <w:tc>
          <w:tcPr>
            <w:tcW w:w="4513" w:type="dxa"/>
            <w:tcMar>
              <w:top w:w="0" w:type="dxa"/>
              <w:left w:w="108" w:type="dxa"/>
              <w:bottom w:w="0" w:type="dxa"/>
              <w:right w:w="108" w:type="dxa"/>
            </w:tcMar>
            <w:vAlign w:val="center"/>
          </w:tcPr>
          <w:p w14:paraId="6661F356" w14:textId="77777777" w:rsidR="00C51034" w:rsidRPr="001176A5" w:rsidRDefault="00C51034" w:rsidP="00C51034">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3A8BC3EB" w14:textId="56C1056E" w:rsidR="00C51034" w:rsidRPr="001176A5" w:rsidRDefault="00C51034" w:rsidP="00C51034">
            <w:pPr>
              <w:spacing w:line="240" w:lineRule="auto"/>
              <w:ind w:firstLine="0"/>
              <w:jc w:val="center"/>
              <w:rPr>
                <w:color w:val="000000" w:themeColor="text1"/>
                <w:sz w:val="24"/>
                <w:szCs w:val="24"/>
              </w:rPr>
            </w:pPr>
            <w:r w:rsidRPr="001176A5">
              <w:rPr>
                <w:color w:val="000000" w:themeColor="text1"/>
                <w:sz w:val="24"/>
                <w:szCs w:val="24"/>
              </w:rPr>
              <w:t>по 27 июня 2027 г.</w:t>
            </w:r>
          </w:p>
        </w:tc>
      </w:tr>
    </w:tbl>
    <w:p w14:paraId="2047936B" w14:textId="77777777" w:rsidR="001176A5" w:rsidRDefault="001176A5" w:rsidP="001176A5">
      <w:pPr>
        <w:ind w:firstLine="0"/>
      </w:pPr>
    </w:p>
    <w:tbl>
      <w:tblPr>
        <w:tblpPr w:leftFromText="180" w:rightFromText="180" w:vertAnchor="text" w:horzAnchor="margin" w:tblpXSpec="center" w:tblpY="170"/>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8"/>
        <w:gridCol w:w="3897"/>
        <w:gridCol w:w="4513"/>
      </w:tblGrid>
      <w:tr w:rsidR="001176A5" w:rsidRPr="003A72B8" w14:paraId="27F24B45" w14:textId="77777777" w:rsidTr="001176A5">
        <w:trPr>
          <w:jc w:val="center"/>
        </w:trPr>
        <w:tc>
          <w:tcPr>
            <w:tcW w:w="668" w:type="dxa"/>
            <w:tcMar>
              <w:top w:w="0" w:type="dxa"/>
              <w:left w:w="108" w:type="dxa"/>
              <w:bottom w:w="0" w:type="dxa"/>
              <w:right w:w="108" w:type="dxa"/>
            </w:tcMar>
            <w:vAlign w:val="center"/>
          </w:tcPr>
          <w:p w14:paraId="402E4108" w14:textId="372204AA" w:rsidR="001176A5" w:rsidRPr="001176A5" w:rsidRDefault="001176A5" w:rsidP="001176A5">
            <w:pPr>
              <w:spacing w:line="240" w:lineRule="auto"/>
              <w:ind w:firstLine="0"/>
              <w:jc w:val="center"/>
              <w:rPr>
                <w:sz w:val="24"/>
                <w:szCs w:val="24"/>
              </w:rPr>
            </w:pPr>
            <w:r w:rsidRPr="001176A5">
              <w:rPr>
                <w:sz w:val="24"/>
                <w:szCs w:val="24"/>
              </w:rPr>
              <w:t>№ п/п</w:t>
            </w:r>
          </w:p>
        </w:tc>
        <w:tc>
          <w:tcPr>
            <w:tcW w:w="3897" w:type="dxa"/>
            <w:tcMar>
              <w:top w:w="0" w:type="dxa"/>
              <w:left w:w="108" w:type="dxa"/>
              <w:bottom w:w="0" w:type="dxa"/>
              <w:right w:w="108" w:type="dxa"/>
            </w:tcMar>
            <w:vAlign w:val="center"/>
          </w:tcPr>
          <w:p w14:paraId="49819643" w14:textId="2F19C8A6" w:rsidR="001176A5" w:rsidRPr="001176A5" w:rsidRDefault="001176A5" w:rsidP="001176A5">
            <w:pPr>
              <w:spacing w:line="240" w:lineRule="auto"/>
              <w:ind w:firstLine="0"/>
              <w:jc w:val="center"/>
              <w:rPr>
                <w:bCs/>
                <w:sz w:val="24"/>
                <w:szCs w:val="24"/>
              </w:rPr>
            </w:pPr>
            <w:r w:rsidRPr="001176A5">
              <w:rPr>
                <w:sz w:val="24"/>
                <w:szCs w:val="24"/>
              </w:rPr>
              <w:t>Наименование работ, услуг, поставок</w:t>
            </w:r>
          </w:p>
        </w:tc>
        <w:tc>
          <w:tcPr>
            <w:tcW w:w="4513" w:type="dxa"/>
            <w:tcMar>
              <w:top w:w="0" w:type="dxa"/>
              <w:left w:w="108" w:type="dxa"/>
              <w:bottom w:w="0" w:type="dxa"/>
              <w:right w:w="108" w:type="dxa"/>
            </w:tcMar>
            <w:vAlign w:val="center"/>
          </w:tcPr>
          <w:p w14:paraId="0B6E77B0" w14:textId="0B334872" w:rsidR="001176A5" w:rsidRPr="001176A5" w:rsidRDefault="001176A5" w:rsidP="001176A5">
            <w:pPr>
              <w:spacing w:line="240" w:lineRule="auto"/>
              <w:ind w:firstLine="0"/>
              <w:jc w:val="center"/>
              <w:rPr>
                <w:color w:val="000000" w:themeColor="text1"/>
                <w:sz w:val="24"/>
                <w:szCs w:val="24"/>
              </w:rPr>
            </w:pPr>
            <w:r w:rsidRPr="001176A5">
              <w:rPr>
                <w:sz w:val="24"/>
                <w:szCs w:val="24"/>
              </w:rPr>
              <w:t>Срок выполнения работ</w:t>
            </w:r>
          </w:p>
        </w:tc>
      </w:tr>
      <w:tr w:rsidR="001176A5" w:rsidRPr="003A72B8" w14:paraId="2AC92571" w14:textId="77777777" w:rsidTr="001176A5">
        <w:trPr>
          <w:jc w:val="center"/>
        </w:trPr>
        <w:tc>
          <w:tcPr>
            <w:tcW w:w="668" w:type="dxa"/>
            <w:tcMar>
              <w:top w:w="0" w:type="dxa"/>
              <w:left w:w="108" w:type="dxa"/>
              <w:bottom w:w="0" w:type="dxa"/>
              <w:right w:w="108" w:type="dxa"/>
            </w:tcMar>
            <w:vAlign w:val="center"/>
          </w:tcPr>
          <w:p w14:paraId="5C50528E" w14:textId="2EEE4CE5" w:rsidR="001176A5" w:rsidRPr="001176A5" w:rsidRDefault="001176A5" w:rsidP="001176A5">
            <w:pPr>
              <w:spacing w:line="240" w:lineRule="auto"/>
              <w:ind w:firstLine="0"/>
              <w:jc w:val="center"/>
              <w:rPr>
                <w:sz w:val="24"/>
                <w:szCs w:val="24"/>
              </w:rPr>
            </w:pPr>
            <w:r w:rsidRPr="001176A5">
              <w:rPr>
                <w:sz w:val="24"/>
                <w:szCs w:val="24"/>
              </w:rPr>
              <w:t>19</w:t>
            </w:r>
          </w:p>
        </w:tc>
        <w:tc>
          <w:tcPr>
            <w:tcW w:w="3897" w:type="dxa"/>
            <w:tcMar>
              <w:top w:w="0" w:type="dxa"/>
              <w:left w:w="108" w:type="dxa"/>
              <w:bottom w:w="0" w:type="dxa"/>
              <w:right w:w="108" w:type="dxa"/>
            </w:tcMar>
            <w:vAlign w:val="center"/>
          </w:tcPr>
          <w:p w14:paraId="107BEAC1" w14:textId="0708C5E9" w:rsidR="001176A5" w:rsidRPr="001176A5" w:rsidRDefault="001176A5" w:rsidP="001176A5">
            <w:pPr>
              <w:spacing w:line="240" w:lineRule="auto"/>
              <w:ind w:firstLine="0"/>
              <w:jc w:val="left"/>
              <w:rPr>
                <w:sz w:val="24"/>
                <w:szCs w:val="24"/>
              </w:rPr>
            </w:pPr>
            <w:r w:rsidRPr="001176A5">
              <w:rPr>
                <w:sz w:val="24"/>
                <w:szCs w:val="24"/>
              </w:rPr>
              <w:t>ПС 220 кВ Газлифт</w:t>
            </w:r>
          </w:p>
        </w:tc>
        <w:tc>
          <w:tcPr>
            <w:tcW w:w="4513" w:type="dxa"/>
            <w:tcMar>
              <w:top w:w="0" w:type="dxa"/>
              <w:left w:w="108" w:type="dxa"/>
              <w:bottom w:w="0" w:type="dxa"/>
              <w:right w:w="108" w:type="dxa"/>
            </w:tcMar>
            <w:vAlign w:val="center"/>
          </w:tcPr>
          <w:p w14:paraId="769D3184" w14:textId="77777777"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7CE9A76E" w14:textId="078185CD"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по 27 июня 2027 г.</w:t>
            </w:r>
          </w:p>
        </w:tc>
      </w:tr>
      <w:tr w:rsidR="001176A5" w:rsidRPr="003A72B8" w14:paraId="0B3ABDCA" w14:textId="77777777" w:rsidTr="00B926D3">
        <w:trPr>
          <w:jc w:val="center"/>
        </w:trPr>
        <w:tc>
          <w:tcPr>
            <w:tcW w:w="668" w:type="dxa"/>
            <w:tcMar>
              <w:top w:w="0" w:type="dxa"/>
              <w:left w:w="108" w:type="dxa"/>
              <w:bottom w:w="0" w:type="dxa"/>
              <w:right w:w="108" w:type="dxa"/>
            </w:tcMar>
          </w:tcPr>
          <w:p w14:paraId="6F453B40" w14:textId="56FEF10D" w:rsidR="001176A5" w:rsidRPr="001176A5" w:rsidRDefault="001176A5" w:rsidP="001176A5">
            <w:pPr>
              <w:spacing w:line="240" w:lineRule="auto"/>
              <w:ind w:firstLine="0"/>
              <w:jc w:val="center"/>
              <w:rPr>
                <w:sz w:val="24"/>
                <w:szCs w:val="24"/>
              </w:rPr>
            </w:pPr>
            <w:r w:rsidRPr="001176A5">
              <w:rPr>
                <w:sz w:val="24"/>
                <w:szCs w:val="24"/>
              </w:rPr>
              <w:t>20</w:t>
            </w:r>
          </w:p>
        </w:tc>
        <w:tc>
          <w:tcPr>
            <w:tcW w:w="3897" w:type="dxa"/>
            <w:tcMar>
              <w:top w:w="0" w:type="dxa"/>
              <w:left w:w="108" w:type="dxa"/>
              <w:bottom w:w="0" w:type="dxa"/>
              <w:right w:w="108" w:type="dxa"/>
            </w:tcMar>
            <w:vAlign w:val="center"/>
          </w:tcPr>
          <w:p w14:paraId="4DFEFB83" w14:textId="7B01F3C6" w:rsidR="001176A5" w:rsidRPr="001176A5" w:rsidRDefault="001176A5" w:rsidP="001176A5">
            <w:pPr>
              <w:spacing w:line="240" w:lineRule="auto"/>
              <w:ind w:firstLine="0"/>
              <w:jc w:val="left"/>
              <w:rPr>
                <w:sz w:val="24"/>
                <w:szCs w:val="24"/>
              </w:rPr>
            </w:pPr>
            <w:r w:rsidRPr="001176A5">
              <w:rPr>
                <w:sz w:val="24"/>
                <w:szCs w:val="24"/>
              </w:rPr>
              <w:t>ПС 220 кВ Северная</w:t>
            </w:r>
          </w:p>
        </w:tc>
        <w:tc>
          <w:tcPr>
            <w:tcW w:w="4513" w:type="dxa"/>
            <w:tcMar>
              <w:top w:w="0" w:type="dxa"/>
              <w:left w:w="108" w:type="dxa"/>
              <w:bottom w:w="0" w:type="dxa"/>
              <w:right w:w="108" w:type="dxa"/>
            </w:tcMar>
            <w:vAlign w:val="center"/>
          </w:tcPr>
          <w:p w14:paraId="4AE1D9AE" w14:textId="77777777"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4A03B4C5" w14:textId="6A4480E7"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по 30 апреля 2027 г.</w:t>
            </w:r>
          </w:p>
        </w:tc>
      </w:tr>
      <w:tr w:rsidR="001176A5" w:rsidRPr="003A72B8" w14:paraId="02C93E0A" w14:textId="77777777" w:rsidTr="00B926D3">
        <w:trPr>
          <w:jc w:val="center"/>
        </w:trPr>
        <w:tc>
          <w:tcPr>
            <w:tcW w:w="668" w:type="dxa"/>
            <w:tcMar>
              <w:top w:w="0" w:type="dxa"/>
              <w:left w:w="108" w:type="dxa"/>
              <w:bottom w:w="0" w:type="dxa"/>
              <w:right w:w="108" w:type="dxa"/>
            </w:tcMar>
          </w:tcPr>
          <w:p w14:paraId="7051763A" w14:textId="0D726A80" w:rsidR="001176A5" w:rsidRPr="001176A5" w:rsidRDefault="001176A5" w:rsidP="001176A5">
            <w:pPr>
              <w:spacing w:line="240" w:lineRule="auto"/>
              <w:ind w:firstLine="0"/>
              <w:jc w:val="center"/>
              <w:rPr>
                <w:sz w:val="24"/>
                <w:szCs w:val="24"/>
              </w:rPr>
            </w:pPr>
            <w:r w:rsidRPr="001176A5">
              <w:rPr>
                <w:sz w:val="24"/>
                <w:szCs w:val="24"/>
              </w:rPr>
              <w:t>21</w:t>
            </w:r>
          </w:p>
        </w:tc>
        <w:tc>
          <w:tcPr>
            <w:tcW w:w="3897" w:type="dxa"/>
            <w:tcMar>
              <w:top w:w="0" w:type="dxa"/>
              <w:left w:w="108" w:type="dxa"/>
              <w:bottom w:w="0" w:type="dxa"/>
              <w:right w:w="108" w:type="dxa"/>
            </w:tcMar>
            <w:vAlign w:val="center"/>
          </w:tcPr>
          <w:p w14:paraId="003172F4" w14:textId="63A43B7B" w:rsidR="001176A5" w:rsidRPr="001176A5" w:rsidRDefault="001176A5" w:rsidP="001176A5">
            <w:pPr>
              <w:spacing w:line="240" w:lineRule="auto"/>
              <w:ind w:firstLine="0"/>
              <w:jc w:val="left"/>
              <w:rPr>
                <w:bCs/>
                <w:sz w:val="24"/>
                <w:szCs w:val="24"/>
              </w:rPr>
            </w:pPr>
            <w:r w:rsidRPr="001176A5">
              <w:rPr>
                <w:sz w:val="24"/>
                <w:szCs w:val="24"/>
              </w:rPr>
              <w:t>ПС 220 кВ Сыктывкар</w:t>
            </w:r>
          </w:p>
        </w:tc>
        <w:tc>
          <w:tcPr>
            <w:tcW w:w="4513" w:type="dxa"/>
            <w:tcMar>
              <w:top w:w="0" w:type="dxa"/>
              <w:left w:w="108" w:type="dxa"/>
              <w:bottom w:w="0" w:type="dxa"/>
              <w:right w:w="108" w:type="dxa"/>
            </w:tcMar>
            <w:vAlign w:val="center"/>
          </w:tcPr>
          <w:p w14:paraId="36938219" w14:textId="77777777"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0413B311" w14:textId="36D9C926"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по 7 февраля 2027 г.</w:t>
            </w:r>
          </w:p>
        </w:tc>
      </w:tr>
      <w:tr w:rsidR="001176A5" w:rsidRPr="003A72B8" w14:paraId="324AD881" w14:textId="77777777" w:rsidTr="00B926D3">
        <w:trPr>
          <w:jc w:val="center"/>
        </w:trPr>
        <w:tc>
          <w:tcPr>
            <w:tcW w:w="668" w:type="dxa"/>
            <w:tcMar>
              <w:top w:w="0" w:type="dxa"/>
              <w:left w:w="108" w:type="dxa"/>
              <w:bottom w:w="0" w:type="dxa"/>
              <w:right w:w="108" w:type="dxa"/>
            </w:tcMar>
          </w:tcPr>
          <w:p w14:paraId="7EFF054F" w14:textId="796C5DC1" w:rsidR="001176A5" w:rsidRPr="001176A5" w:rsidRDefault="001176A5" w:rsidP="001176A5">
            <w:pPr>
              <w:spacing w:line="240" w:lineRule="auto"/>
              <w:ind w:firstLine="0"/>
              <w:jc w:val="center"/>
              <w:rPr>
                <w:sz w:val="24"/>
                <w:szCs w:val="24"/>
              </w:rPr>
            </w:pPr>
            <w:r w:rsidRPr="001176A5">
              <w:rPr>
                <w:sz w:val="24"/>
                <w:szCs w:val="24"/>
              </w:rPr>
              <w:t>22</w:t>
            </w:r>
          </w:p>
        </w:tc>
        <w:tc>
          <w:tcPr>
            <w:tcW w:w="3897" w:type="dxa"/>
            <w:tcMar>
              <w:top w:w="0" w:type="dxa"/>
              <w:left w:w="108" w:type="dxa"/>
              <w:bottom w:w="0" w:type="dxa"/>
              <w:right w:w="108" w:type="dxa"/>
            </w:tcMar>
            <w:vAlign w:val="center"/>
          </w:tcPr>
          <w:p w14:paraId="187B9B64" w14:textId="2E8AC0AA" w:rsidR="001176A5" w:rsidRPr="001176A5" w:rsidRDefault="001176A5" w:rsidP="001176A5">
            <w:pPr>
              <w:spacing w:line="240" w:lineRule="auto"/>
              <w:ind w:firstLine="0"/>
              <w:jc w:val="left"/>
              <w:rPr>
                <w:bCs/>
                <w:sz w:val="24"/>
                <w:szCs w:val="24"/>
              </w:rPr>
            </w:pPr>
            <w:r w:rsidRPr="001176A5">
              <w:rPr>
                <w:sz w:val="24"/>
                <w:szCs w:val="24"/>
              </w:rPr>
              <w:t>РП 220 кВ Первомайский</w:t>
            </w:r>
          </w:p>
        </w:tc>
        <w:tc>
          <w:tcPr>
            <w:tcW w:w="4513" w:type="dxa"/>
            <w:tcMar>
              <w:top w:w="0" w:type="dxa"/>
              <w:left w:w="108" w:type="dxa"/>
              <w:bottom w:w="0" w:type="dxa"/>
              <w:right w:w="108" w:type="dxa"/>
            </w:tcMar>
            <w:vAlign w:val="center"/>
          </w:tcPr>
          <w:p w14:paraId="728B3FBD" w14:textId="77777777"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59051030" w14:textId="63193B8E"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по 18 апреля 2027 г.</w:t>
            </w:r>
          </w:p>
        </w:tc>
      </w:tr>
      <w:tr w:rsidR="001176A5" w:rsidRPr="003A72B8" w14:paraId="5F315D4D" w14:textId="77777777" w:rsidTr="00B926D3">
        <w:trPr>
          <w:jc w:val="center"/>
        </w:trPr>
        <w:tc>
          <w:tcPr>
            <w:tcW w:w="668" w:type="dxa"/>
            <w:tcMar>
              <w:top w:w="0" w:type="dxa"/>
              <w:left w:w="108" w:type="dxa"/>
              <w:bottom w:w="0" w:type="dxa"/>
              <w:right w:w="108" w:type="dxa"/>
            </w:tcMar>
          </w:tcPr>
          <w:p w14:paraId="4030E90B" w14:textId="4D55AA3A" w:rsidR="001176A5" w:rsidRPr="001176A5" w:rsidRDefault="001176A5" w:rsidP="001176A5">
            <w:pPr>
              <w:spacing w:line="240" w:lineRule="auto"/>
              <w:ind w:firstLine="0"/>
              <w:jc w:val="center"/>
              <w:rPr>
                <w:sz w:val="24"/>
                <w:szCs w:val="24"/>
              </w:rPr>
            </w:pPr>
            <w:r w:rsidRPr="001176A5">
              <w:rPr>
                <w:sz w:val="24"/>
                <w:szCs w:val="24"/>
              </w:rPr>
              <w:t>23</w:t>
            </w:r>
          </w:p>
        </w:tc>
        <w:tc>
          <w:tcPr>
            <w:tcW w:w="3897" w:type="dxa"/>
            <w:tcMar>
              <w:top w:w="0" w:type="dxa"/>
              <w:left w:w="108" w:type="dxa"/>
              <w:bottom w:w="0" w:type="dxa"/>
              <w:right w:w="108" w:type="dxa"/>
            </w:tcMar>
            <w:vAlign w:val="center"/>
          </w:tcPr>
          <w:p w14:paraId="2F692330" w14:textId="1C0E1194" w:rsidR="001176A5" w:rsidRPr="001176A5" w:rsidRDefault="001176A5" w:rsidP="001176A5">
            <w:pPr>
              <w:spacing w:line="240" w:lineRule="auto"/>
              <w:ind w:firstLine="0"/>
              <w:jc w:val="left"/>
              <w:rPr>
                <w:bCs/>
                <w:sz w:val="24"/>
                <w:szCs w:val="24"/>
              </w:rPr>
            </w:pPr>
            <w:r w:rsidRPr="001176A5">
              <w:rPr>
                <w:sz w:val="24"/>
                <w:szCs w:val="24"/>
              </w:rPr>
              <w:t>ТЭС-1 АЦБК</w:t>
            </w:r>
          </w:p>
        </w:tc>
        <w:tc>
          <w:tcPr>
            <w:tcW w:w="4513" w:type="dxa"/>
            <w:tcMar>
              <w:top w:w="0" w:type="dxa"/>
              <w:left w:w="108" w:type="dxa"/>
              <w:bottom w:w="0" w:type="dxa"/>
              <w:right w:w="108" w:type="dxa"/>
            </w:tcMar>
            <w:vAlign w:val="center"/>
          </w:tcPr>
          <w:p w14:paraId="0F4FBD65" w14:textId="77777777"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6F77BA42" w14:textId="0121762E"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по 18 апреля 2027 г.</w:t>
            </w:r>
          </w:p>
        </w:tc>
      </w:tr>
      <w:tr w:rsidR="001176A5" w:rsidRPr="003A72B8" w14:paraId="76BE2A9F" w14:textId="77777777" w:rsidTr="00B926D3">
        <w:trPr>
          <w:jc w:val="center"/>
        </w:trPr>
        <w:tc>
          <w:tcPr>
            <w:tcW w:w="668" w:type="dxa"/>
            <w:tcMar>
              <w:top w:w="0" w:type="dxa"/>
              <w:left w:w="108" w:type="dxa"/>
              <w:bottom w:w="0" w:type="dxa"/>
              <w:right w:w="108" w:type="dxa"/>
            </w:tcMar>
          </w:tcPr>
          <w:p w14:paraId="5A579E7D" w14:textId="323878BC" w:rsidR="001176A5" w:rsidRPr="001176A5" w:rsidRDefault="001176A5" w:rsidP="001176A5">
            <w:pPr>
              <w:spacing w:line="240" w:lineRule="auto"/>
              <w:ind w:firstLine="0"/>
              <w:jc w:val="center"/>
              <w:rPr>
                <w:sz w:val="24"/>
                <w:szCs w:val="24"/>
              </w:rPr>
            </w:pPr>
            <w:r w:rsidRPr="001176A5">
              <w:rPr>
                <w:sz w:val="24"/>
                <w:szCs w:val="24"/>
              </w:rPr>
              <w:t>24</w:t>
            </w:r>
          </w:p>
        </w:tc>
        <w:tc>
          <w:tcPr>
            <w:tcW w:w="3897" w:type="dxa"/>
            <w:tcMar>
              <w:top w:w="0" w:type="dxa"/>
              <w:left w:w="108" w:type="dxa"/>
              <w:bottom w:w="0" w:type="dxa"/>
              <w:right w:w="108" w:type="dxa"/>
            </w:tcMar>
            <w:vAlign w:val="center"/>
          </w:tcPr>
          <w:p w14:paraId="6E67FF11" w14:textId="62C509BE" w:rsidR="001176A5" w:rsidRPr="001176A5" w:rsidRDefault="001176A5" w:rsidP="001176A5">
            <w:pPr>
              <w:spacing w:line="240" w:lineRule="auto"/>
              <w:ind w:firstLine="0"/>
              <w:jc w:val="left"/>
              <w:rPr>
                <w:bCs/>
                <w:sz w:val="24"/>
                <w:szCs w:val="24"/>
              </w:rPr>
            </w:pPr>
            <w:r w:rsidRPr="001176A5">
              <w:rPr>
                <w:sz w:val="24"/>
                <w:szCs w:val="24"/>
              </w:rPr>
              <w:t>ТЭС-3 АЦБК</w:t>
            </w:r>
          </w:p>
        </w:tc>
        <w:tc>
          <w:tcPr>
            <w:tcW w:w="4513" w:type="dxa"/>
            <w:tcMar>
              <w:top w:w="0" w:type="dxa"/>
              <w:left w:w="108" w:type="dxa"/>
              <w:bottom w:w="0" w:type="dxa"/>
              <w:right w:w="108" w:type="dxa"/>
            </w:tcMar>
            <w:vAlign w:val="center"/>
          </w:tcPr>
          <w:p w14:paraId="6A376A90" w14:textId="77777777"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26B13154" w14:textId="0BDA3F4C"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по 30 апреля 2027 г.</w:t>
            </w:r>
          </w:p>
        </w:tc>
      </w:tr>
    </w:tbl>
    <w:p w14:paraId="36E4438D" w14:textId="2206D978" w:rsidR="00A14F0D" w:rsidRDefault="00A14F0D" w:rsidP="00A14F0D">
      <w:pPr>
        <w:spacing w:line="240" w:lineRule="auto"/>
        <w:ind w:firstLine="0"/>
        <w:rPr>
          <w:sz w:val="24"/>
          <w:szCs w:val="24"/>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2"/>
        <w:gridCol w:w="4883"/>
      </w:tblGrid>
      <w:tr w:rsidR="009C1DE0" w:rsidRPr="00B34B1F" w14:paraId="4F181887" w14:textId="77777777" w:rsidTr="00B926D3">
        <w:tc>
          <w:tcPr>
            <w:tcW w:w="5240" w:type="dxa"/>
          </w:tcPr>
          <w:p w14:paraId="3DC6049E" w14:textId="77777777" w:rsidR="009C1DE0" w:rsidRPr="00B34B1F" w:rsidRDefault="009C1DE0" w:rsidP="00B926D3">
            <w:pPr>
              <w:spacing w:line="240" w:lineRule="auto"/>
              <w:ind w:right="68" w:firstLine="28"/>
              <w:contextualSpacing/>
              <w:rPr>
                <w:rFonts w:ascii="Times New Roman" w:hAnsi="Times New Roman"/>
                <w:snapToGrid/>
                <w:sz w:val="24"/>
                <w:szCs w:val="24"/>
                <w:highlight w:val="yellow"/>
              </w:rPr>
            </w:pPr>
          </w:p>
          <w:p w14:paraId="03C5266B" w14:textId="0D0845D6" w:rsidR="009C1DE0" w:rsidRPr="00B34B1F" w:rsidRDefault="009C1DE0" w:rsidP="00B926D3">
            <w:pPr>
              <w:spacing w:line="240" w:lineRule="auto"/>
              <w:ind w:firstLine="0"/>
              <w:contextualSpacing/>
              <w:jc w:val="left"/>
              <w:rPr>
                <w:rFonts w:ascii="Times New Roman" w:hAnsi="Times New Roman"/>
                <w:snapToGrid/>
                <w:sz w:val="24"/>
                <w:szCs w:val="24"/>
                <w:highlight w:val="yellow"/>
              </w:rPr>
            </w:pPr>
          </w:p>
        </w:tc>
        <w:tc>
          <w:tcPr>
            <w:tcW w:w="5245" w:type="dxa"/>
          </w:tcPr>
          <w:p w14:paraId="3D5F930A" w14:textId="77777777" w:rsidR="009C1DE0" w:rsidRPr="00B34B1F" w:rsidRDefault="009C1DE0" w:rsidP="00B926D3">
            <w:pPr>
              <w:spacing w:line="240" w:lineRule="auto"/>
              <w:ind w:right="68" w:firstLine="28"/>
              <w:contextualSpacing/>
              <w:rPr>
                <w:rFonts w:ascii="Times New Roman" w:hAnsi="Times New Roman"/>
                <w:snapToGrid/>
                <w:sz w:val="24"/>
                <w:szCs w:val="24"/>
              </w:rPr>
            </w:pPr>
          </w:p>
          <w:p w14:paraId="1698BB01" w14:textId="77777777" w:rsidR="009C1DE0" w:rsidRPr="00B34B1F" w:rsidRDefault="009C1DE0" w:rsidP="00B926D3">
            <w:pPr>
              <w:spacing w:line="240" w:lineRule="auto"/>
              <w:ind w:right="68" w:firstLine="28"/>
              <w:contextualSpacing/>
              <w:rPr>
                <w:rFonts w:ascii="Times New Roman" w:hAnsi="Times New Roman"/>
                <w:snapToGrid/>
                <w:sz w:val="24"/>
                <w:szCs w:val="24"/>
              </w:rPr>
            </w:pPr>
            <w:r w:rsidRPr="00B34B1F">
              <w:rPr>
                <w:rFonts w:ascii="Times New Roman" w:hAnsi="Times New Roman"/>
                <w:snapToGrid/>
                <w:sz w:val="24"/>
                <w:szCs w:val="24"/>
              </w:rPr>
              <w:t xml:space="preserve">Первый заместитель </w:t>
            </w:r>
          </w:p>
          <w:p w14:paraId="7C4ADD11" w14:textId="77777777" w:rsidR="009C1DE0" w:rsidRPr="00B34B1F" w:rsidRDefault="009C1DE0" w:rsidP="00B926D3">
            <w:pPr>
              <w:spacing w:line="240" w:lineRule="auto"/>
              <w:ind w:right="68" w:firstLine="28"/>
              <w:contextualSpacing/>
              <w:rPr>
                <w:rFonts w:ascii="Times New Roman" w:hAnsi="Times New Roman"/>
                <w:snapToGrid/>
                <w:sz w:val="24"/>
                <w:szCs w:val="24"/>
              </w:rPr>
            </w:pPr>
            <w:r w:rsidRPr="00B34B1F">
              <w:rPr>
                <w:rFonts w:ascii="Times New Roman" w:hAnsi="Times New Roman"/>
                <w:snapToGrid/>
                <w:sz w:val="24"/>
                <w:szCs w:val="24"/>
              </w:rPr>
              <w:t>генерального директора</w:t>
            </w:r>
          </w:p>
          <w:p w14:paraId="5F0FCEDC" w14:textId="77777777" w:rsidR="009C1DE0" w:rsidRPr="00B34B1F" w:rsidRDefault="009C1DE0" w:rsidP="00B926D3">
            <w:pPr>
              <w:spacing w:line="240" w:lineRule="auto"/>
              <w:ind w:right="68" w:firstLine="28"/>
              <w:contextualSpacing/>
              <w:rPr>
                <w:rFonts w:ascii="Times New Roman" w:hAnsi="Times New Roman"/>
                <w:snapToGrid/>
                <w:sz w:val="24"/>
                <w:szCs w:val="24"/>
              </w:rPr>
            </w:pPr>
          </w:p>
          <w:p w14:paraId="7C7FA728" w14:textId="77777777" w:rsidR="009C1DE0" w:rsidRPr="00B34B1F" w:rsidRDefault="009C1DE0" w:rsidP="00B926D3">
            <w:pPr>
              <w:spacing w:line="240" w:lineRule="auto"/>
              <w:ind w:right="68" w:firstLine="28"/>
              <w:contextualSpacing/>
              <w:rPr>
                <w:rFonts w:ascii="Times New Roman" w:hAnsi="Times New Roman"/>
                <w:snapToGrid/>
                <w:sz w:val="24"/>
                <w:szCs w:val="24"/>
              </w:rPr>
            </w:pPr>
          </w:p>
          <w:p w14:paraId="483CB68C" w14:textId="77777777" w:rsidR="009C1DE0" w:rsidRPr="00B34B1F" w:rsidRDefault="009C1DE0" w:rsidP="00B926D3">
            <w:pPr>
              <w:spacing w:line="240" w:lineRule="auto"/>
              <w:ind w:right="68" w:firstLine="28"/>
              <w:contextualSpacing/>
              <w:rPr>
                <w:rFonts w:ascii="Times New Roman" w:hAnsi="Times New Roman"/>
                <w:b/>
                <w:bCs/>
                <w:caps/>
                <w:snapToGrid/>
                <w:sz w:val="24"/>
                <w:szCs w:val="24"/>
              </w:rPr>
            </w:pPr>
            <w:r w:rsidRPr="00B34B1F">
              <w:rPr>
                <w:rFonts w:ascii="Times New Roman" w:hAnsi="Times New Roman"/>
                <w:snapToGrid/>
                <w:sz w:val="24"/>
                <w:szCs w:val="24"/>
              </w:rPr>
              <w:t>_______________/Вейбер Е. В. /</w:t>
            </w:r>
          </w:p>
          <w:p w14:paraId="5C33ED01" w14:textId="77777777" w:rsidR="009C1DE0" w:rsidRPr="00B34B1F" w:rsidRDefault="009C1DE0" w:rsidP="00B926D3">
            <w:pPr>
              <w:tabs>
                <w:tab w:val="left" w:pos="2260"/>
                <w:tab w:val="left" w:pos="3567"/>
              </w:tabs>
              <w:spacing w:line="240" w:lineRule="auto"/>
              <w:ind w:right="68" w:firstLine="0"/>
              <w:contextualSpacing/>
              <w:rPr>
                <w:rFonts w:ascii="Times New Roman" w:hAnsi="Times New Roman"/>
                <w:b/>
                <w:snapToGrid/>
                <w:spacing w:val="-3"/>
                <w:sz w:val="24"/>
                <w:szCs w:val="24"/>
              </w:rPr>
            </w:pPr>
            <w:r w:rsidRPr="00B34B1F">
              <w:rPr>
                <w:rFonts w:ascii="Times New Roman" w:hAnsi="Times New Roman"/>
                <w:snapToGrid/>
                <w:sz w:val="24"/>
                <w:szCs w:val="24"/>
              </w:rPr>
              <w:t>м.п.</w:t>
            </w:r>
          </w:p>
        </w:tc>
      </w:tr>
    </w:tbl>
    <w:p w14:paraId="0374B878" w14:textId="34A69087" w:rsidR="009C1DE0" w:rsidRPr="00456BBD" w:rsidRDefault="00351FC0" w:rsidP="009C1DE0">
      <w:pPr>
        <w:spacing w:line="240" w:lineRule="auto"/>
        <w:ind w:left="4820" w:firstLine="0"/>
        <w:jc w:val="right"/>
        <w:rPr>
          <w:b/>
          <w:sz w:val="22"/>
          <w:szCs w:val="22"/>
          <w:highlight w:val="yellow"/>
        </w:rPr>
      </w:pPr>
      <w:r>
        <w:rPr>
          <w:sz w:val="22"/>
          <w:szCs w:val="22"/>
        </w:rPr>
        <w:br w:type="page"/>
      </w:r>
      <w:r w:rsidR="009C1DE0" w:rsidRPr="00456BBD">
        <w:rPr>
          <w:b/>
          <w:sz w:val="22"/>
          <w:szCs w:val="22"/>
          <w:highlight w:val="yellow"/>
        </w:rPr>
        <w:lastRenderedPageBreak/>
        <w:t xml:space="preserve">Приложение № </w:t>
      </w:r>
      <w:r w:rsidR="009C1DE0">
        <w:rPr>
          <w:b/>
          <w:sz w:val="22"/>
          <w:szCs w:val="22"/>
          <w:highlight w:val="yellow"/>
        </w:rPr>
        <w:t>3</w:t>
      </w:r>
    </w:p>
    <w:p w14:paraId="2FD58ECA" w14:textId="77777777" w:rsidR="009C1DE0" w:rsidRPr="00456BBD" w:rsidRDefault="009C1DE0" w:rsidP="009C1DE0">
      <w:pPr>
        <w:spacing w:line="240" w:lineRule="auto"/>
        <w:ind w:left="4820" w:firstLine="0"/>
        <w:jc w:val="right"/>
        <w:rPr>
          <w:sz w:val="22"/>
          <w:szCs w:val="22"/>
          <w:highlight w:val="yellow"/>
        </w:rPr>
      </w:pPr>
      <w:r w:rsidRPr="00456BBD">
        <w:rPr>
          <w:sz w:val="22"/>
          <w:szCs w:val="22"/>
          <w:highlight w:val="yellow"/>
        </w:rPr>
        <w:t>к Договору субподряда</w:t>
      </w:r>
    </w:p>
    <w:p w14:paraId="2ED3A1E4" w14:textId="77777777" w:rsidR="009C1DE0" w:rsidRPr="00456BBD" w:rsidRDefault="009C1DE0" w:rsidP="009C1DE0">
      <w:pPr>
        <w:spacing w:line="240" w:lineRule="auto"/>
        <w:ind w:left="4820" w:firstLine="0"/>
        <w:jc w:val="right"/>
        <w:rPr>
          <w:sz w:val="22"/>
          <w:szCs w:val="22"/>
          <w:highlight w:val="yellow"/>
        </w:rPr>
      </w:pPr>
      <w:r w:rsidRPr="00456BBD">
        <w:rPr>
          <w:sz w:val="22"/>
          <w:szCs w:val="22"/>
          <w:highlight w:val="yellow"/>
        </w:rPr>
        <w:t xml:space="preserve">от </w:t>
      </w:r>
      <w:proofErr w:type="gramStart"/>
      <w:r w:rsidRPr="00456BBD">
        <w:rPr>
          <w:sz w:val="22"/>
          <w:szCs w:val="22"/>
          <w:highlight w:val="yellow"/>
        </w:rPr>
        <w:t>«  »</w:t>
      </w:r>
      <w:proofErr w:type="gramEnd"/>
      <w:r w:rsidRPr="00456BBD">
        <w:rPr>
          <w:sz w:val="22"/>
          <w:szCs w:val="22"/>
          <w:highlight w:val="yellow"/>
        </w:rPr>
        <w:t xml:space="preserve"> </w:t>
      </w:r>
      <w:r w:rsidRPr="00456BBD">
        <w:rPr>
          <w:sz w:val="22"/>
          <w:szCs w:val="22"/>
          <w:highlight w:val="yellow"/>
        </w:rPr>
        <w:tab/>
      </w:r>
      <w:r w:rsidRPr="00456BBD">
        <w:rPr>
          <w:sz w:val="22"/>
          <w:szCs w:val="22"/>
          <w:highlight w:val="yellow"/>
        </w:rPr>
        <w:tab/>
        <w:t xml:space="preserve"> 2026</w:t>
      </w:r>
      <w:r w:rsidRPr="009C1DE0">
        <w:rPr>
          <w:sz w:val="22"/>
          <w:szCs w:val="22"/>
          <w:highlight w:val="yellow"/>
        </w:rPr>
        <w:t xml:space="preserve"> </w:t>
      </w:r>
      <w:r w:rsidRPr="00456BBD">
        <w:rPr>
          <w:sz w:val="22"/>
          <w:szCs w:val="22"/>
          <w:highlight w:val="yellow"/>
        </w:rPr>
        <w:t xml:space="preserve">г. </w:t>
      </w:r>
    </w:p>
    <w:p w14:paraId="07F67EC0" w14:textId="77777777" w:rsidR="009C1DE0" w:rsidRDefault="009C1DE0" w:rsidP="009C1DE0">
      <w:pPr>
        <w:spacing w:line="240" w:lineRule="auto"/>
        <w:ind w:firstLine="0"/>
        <w:jc w:val="right"/>
        <w:rPr>
          <w:b/>
          <w:bCs/>
          <w:color w:val="000000"/>
          <w:sz w:val="22"/>
          <w:szCs w:val="22"/>
        </w:rPr>
      </w:pPr>
      <w:r w:rsidRPr="00456BBD">
        <w:rPr>
          <w:b/>
          <w:bCs/>
          <w:color w:val="000000"/>
          <w:sz w:val="22"/>
          <w:szCs w:val="22"/>
          <w:highlight w:val="yellow"/>
        </w:rPr>
        <w:t>№</w:t>
      </w:r>
      <w:r w:rsidRPr="007313D9">
        <w:rPr>
          <w:b/>
          <w:bCs/>
          <w:color w:val="000000"/>
          <w:sz w:val="22"/>
          <w:szCs w:val="22"/>
        </w:rPr>
        <w:t xml:space="preserve"> </w:t>
      </w:r>
    </w:p>
    <w:p w14:paraId="1E60BDE3" w14:textId="3FF3B508" w:rsidR="00F81C53" w:rsidRPr="0064744D" w:rsidRDefault="00F81C53" w:rsidP="009C1DE0">
      <w:pPr>
        <w:spacing w:line="240" w:lineRule="auto"/>
        <w:ind w:left="4820" w:firstLine="0"/>
        <w:jc w:val="right"/>
        <w:rPr>
          <w:b/>
          <w:color w:val="000000" w:themeColor="text1"/>
          <w:sz w:val="20"/>
          <w:szCs w:val="20"/>
        </w:rPr>
      </w:pPr>
    </w:p>
    <w:p w14:paraId="55299E00" w14:textId="3A2138E4" w:rsidR="00351FC0" w:rsidRDefault="009C24D7" w:rsidP="009C24D7">
      <w:pPr>
        <w:spacing w:line="240" w:lineRule="auto"/>
        <w:ind w:firstLine="0"/>
        <w:jc w:val="center"/>
        <w:rPr>
          <w:b/>
          <w:sz w:val="24"/>
          <w:szCs w:val="24"/>
        </w:rPr>
      </w:pPr>
      <w:r w:rsidRPr="009C24D7">
        <w:rPr>
          <w:b/>
          <w:sz w:val="24"/>
          <w:szCs w:val="24"/>
        </w:rPr>
        <w:t>Техническая документация</w:t>
      </w:r>
    </w:p>
    <w:p w14:paraId="14A9CBE9" w14:textId="77777777" w:rsidR="005A3D40" w:rsidRDefault="005A3D40" w:rsidP="009C24D7">
      <w:pPr>
        <w:spacing w:line="240" w:lineRule="auto"/>
        <w:ind w:firstLine="0"/>
        <w:jc w:val="center"/>
        <w:rPr>
          <w:b/>
          <w:sz w:val="24"/>
          <w:szCs w:val="24"/>
        </w:rPr>
      </w:pPr>
    </w:p>
    <w:tbl>
      <w:tblPr>
        <w:tblStyle w:val="25"/>
        <w:tblW w:w="0" w:type="auto"/>
        <w:tblLook w:val="04A0" w:firstRow="1" w:lastRow="0" w:firstColumn="1" w:lastColumn="0" w:noHBand="0" w:noVBand="1"/>
      </w:tblPr>
      <w:tblGrid>
        <w:gridCol w:w="576"/>
        <w:gridCol w:w="2963"/>
        <w:gridCol w:w="5806"/>
      </w:tblGrid>
      <w:tr w:rsidR="00B926D3" w:rsidRPr="008B0AEC" w14:paraId="7F15A3BA" w14:textId="77777777" w:rsidTr="00B926D3">
        <w:tc>
          <w:tcPr>
            <w:tcW w:w="576" w:type="dxa"/>
            <w:vAlign w:val="center"/>
          </w:tcPr>
          <w:p w14:paraId="36D9E8FD" w14:textId="77777777" w:rsidR="00B926D3" w:rsidRPr="008B0AEC" w:rsidRDefault="00B926D3" w:rsidP="00B926D3">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 п/п</w:t>
            </w:r>
          </w:p>
        </w:tc>
        <w:tc>
          <w:tcPr>
            <w:tcW w:w="2963" w:type="dxa"/>
            <w:vAlign w:val="center"/>
          </w:tcPr>
          <w:p w14:paraId="60CC06E1" w14:textId="77777777" w:rsidR="00B926D3" w:rsidRPr="008B0AEC" w:rsidRDefault="00B926D3" w:rsidP="00B926D3">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Шифр</w:t>
            </w:r>
          </w:p>
        </w:tc>
        <w:tc>
          <w:tcPr>
            <w:tcW w:w="5806" w:type="dxa"/>
            <w:vAlign w:val="center"/>
          </w:tcPr>
          <w:p w14:paraId="0E30BED5" w14:textId="77777777" w:rsidR="00B926D3" w:rsidRPr="008B0AEC" w:rsidRDefault="00B926D3" w:rsidP="00B926D3">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Наименование комплекта</w:t>
            </w:r>
          </w:p>
        </w:tc>
      </w:tr>
      <w:tr w:rsidR="00B926D3" w:rsidRPr="008B0AEC" w14:paraId="68CD7789" w14:textId="77777777" w:rsidTr="00B926D3">
        <w:tc>
          <w:tcPr>
            <w:tcW w:w="9345" w:type="dxa"/>
            <w:gridSpan w:val="3"/>
            <w:vAlign w:val="center"/>
          </w:tcPr>
          <w:p w14:paraId="7C37192B" w14:textId="77777777" w:rsidR="00B926D3" w:rsidRPr="008B0AEC" w:rsidRDefault="00B926D3" w:rsidP="00B926D3">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2 этап строительства</w:t>
            </w:r>
          </w:p>
        </w:tc>
      </w:tr>
      <w:tr w:rsidR="00B926D3" w:rsidRPr="008B0AEC" w14:paraId="3210ADB8" w14:textId="77777777" w:rsidTr="00B926D3">
        <w:tc>
          <w:tcPr>
            <w:tcW w:w="9345" w:type="dxa"/>
            <w:gridSpan w:val="3"/>
            <w:vAlign w:val="center"/>
          </w:tcPr>
          <w:p w14:paraId="2D6FB8C8" w14:textId="77777777" w:rsidR="00B926D3" w:rsidRPr="008B0AEC" w:rsidRDefault="00B926D3" w:rsidP="00B926D3">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ПС 220 кВ Усинская</w:t>
            </w:r>
          </w:p>
        </w:tc>
      </w:tr>
      <w:tr w:rsidR="00B926D3" w:rsidRPr="008B0AEC" w14:paraId="48ECC63F" w14:textId="77777777" w:rsidTr="00B926D3">
        <w:tc>
          <w:tcPr>
            <w:tcW w:w="576" w:type="dxa"/>
            <w:vAlign w:val="center"/>
          </w:tcPr>
          <w:p w14:paraId="44E5363F"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w:t>
            </w:r>
          </w:p>
        </w:tc>
        <w:tc>
          <w:tcPr>
            <w:tcW w:w="2963" w:type="dxa"/>
            <w:vAlign w:val="center"/>
          </w:tcPr>
          <w:p w14:paraId="285EF6E4"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26-6020-2-УСН-008-ПЗ</w:t>
            </w:r>
          </w:p>
        </w:tc>
        <w:tc>
          <w:tcPr>
            <w:tcW w:w="5806" w:type="dxa"/>
            <w:vAlign w:val="center"/>
          </w:tcPr>
          <w:p w14:paraId="5E3240CC"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Пояснительная записка</w:t>
            </w:r>
          </w:p>
        </w:tc>
      </w:tr>
      <w:tr w:rsidR="00B926D3" w:rsidRPr="008B0AEC" w14:paraId="3922BF9A" w14:textId="77777777" w:rsidTr="00B926D3">
        <w:tc>
          <w:tcPr>
            <w:tcW w:w="576" w:type="dxa"/>
            <w:vAlign w:val="center"/>
          </w:tcPr>
          <w:p w14:paraId="3E7E4D8E"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w:t>
            </w:r>
          </w:p>
        </w:tc>
        <w:tc>
          <w:tcPr>
            <w:tcW w:w="2963" w:type="dxa"/>
            <w:vAlign w:val="center"/>
          </w:tcPr>
          <w:p w14:paraId="0E72254B"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26-6020-2-УСН-022-ПА</w:t>
            </w:r>
          </w:p>
        </w:tc>
        <w:tc>
          <w:tcPr>
            <w:tcW w:w="5806" w:type="dxa"/>
            <w:vAlign w:val="center"/>
          </w:tcPr>
          <w:p w14:paraId="4C0D6684"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Принципиальные схемы ПА</w:t>
            </w:r>
          </w:p>
        </w:tc>
      </w:tr>
      <w:tr w:rsidR="00B926D3" w:rsidRPr="008B0AEC" w14:paraId="17D2034A" w14:textId="77777777" w:rsidTr="00B926D3">
        <w:tc>
          <w:tcPr>
            <w:tcW w:w="576" w:type="dxa"/>
            <w:vAlign w:val="center"/>
          </w:tcPr>
          <w:p w14:paraId="051D5522"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w:t>
            </w:r>
          </w:p>
        </w:tc>
        <w:tc>
          <w:tcPr>
            <w:tcW w:w="2963" w:type="dxa"/>
            <w:vAlign w:val="center"/>
          </w:tcPr>
          <w:p w14:paraId="5157B931"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26-6020-2-УСН-023-ПА</w:t>
            </w:r>
          </w:p>
        </w:tc>
        <w:tc>
          <w:tcPr>
            <w:tcW w:w="5806" w:type="dxa"/>
            <w:vAlign w:val="center"/>
          </w:tcPr>
          <w:p w14:paraId="2D685D5A"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Вторичные соединения устройств ПА</w:t>
            </w:r>
          </w:p>
        </w:tc>
      </w:tr>
      <w:tr w:rsidR="00B926D3" w:rsidRPr="008B0AEC" w14:paraId="68530282" w14:textId="77777777" w:rsidTr="00B926D3">
        <w:tc>
          <w:tcPr>
            <w:tcW w:w="576" w:type="dxa"/>
            <w:vAlign w:val="center"/>
          </w:tcPr>
          <w:p w14:paraId="6ED4ED32"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4</w:t>
            </w:r>
          </w:p>
        </w:tc>
        <w:tc>
          <w:tcPr>
            <w:tcW w:w="2963" w:type="dxa"/>
            <w:vAlign w:val="center"/>
          </w:tcPr>
          <w:p w14:paraId="799C83A8"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26-6020-2-УСН-024-АУ</w:t>
            </w:r>
          </w:p>
        </w:tc>
        <w:tc>
          <w:tcPr>
            <w:tcW w:w="5806" w:type="dxa"/>
            <w:vAlign w:val="center"/>
          </w:tcPr>
          <w:p w14:paraId="0473C4D6"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B926D3" w:rsidRPr="008B0AEC" w14:paraId="673F9F2C" w14:textId="77777777" w:rsidTr="00B926D3">
        <w:tc>
          <w:tcPr>
            <w:tcW w:w="576" w:type="dxa"/>
            <w:vAlign w:val="center"/>
          </w:tcPr>
          <w:p w14:paraId="53941AFA"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5</w:t>
            </w:r>
          </w:p>
        </w:tc>
        <w:tc>
          <w:tcPr>
            <w:tcW w:w="2963" w:type="dxa"/>
            <w:vAlign w:val="center"/>
          </w:tcPr>
          <w:p w14:paraId="73DBDC48"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26-6020-2-УСН-027-КЖ</w:t>
            </w:r>
          </w:p>
        </w:tc>
        <w:tc>
          <w:tcPr>
            <w:tcW w:w="5806" w:type="dxa"/>
            <w:vAlign w:val="center"/>
          </w:tcPr>
          <w:p w14:paraId="549EB2D6"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Кабельный журнал</w:t>
            </w:r>
          </w:p>
        </w:tc>
      </w:tr>
      <w:tr w:rsidR="00B926D3" w:rsidRPr="008B0AEC" w14:paraId="7E8FF1DD" w14:textId="77777777" w:rsidTr="00B926D3">
        <w:tc>
          <w:tcPr>
            <w:tcW w:w="9345" w:type="dxa"/>
            <w:gridSpan w:val="3"/>
            <w:vAlign w:val="center"/>
          </w:tcPr>
          <w:p w14:paraId="0ECA3640" w14:textId="77777777" w:rsidR="00B926D3" w:rsidRPr="008B0AEC" w:rsidRDefault="00B926D3" w:rsidP="00B926D3">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ПС 220 кВ Печора</w:t>
            </w:r>
          </w:p>
        </w:tc>
      </w:tr>
      <w:tr w:rsidR="00B926D3" w:rsidRPr="008B0AEC" w14:paraId="675DA76F" w14:textId="77777777" w:rsidTr="00B926D3">
        <w:tc>
          <w:tcPr>
            <w:tcW w:w="576" w:type="dxa"/>
            <w:vAlign w:val="center"/>
          </w:tcPr>
          <w:p w14:paraId="733EA976"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6</w:t>
            </w:r>
          </w:p>
        </w:tc>
        <w:tc>
          <w:tcPr>
            <w:tcW w:w="2963" w:type="dxa"/>
            <w:vAlign w:val="center"/>
          </w:tcPr>
          <w:p w14:paraId="45F80F93"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26-6020-2-ПЕЧ-008-ПЗ</w:t>
            </w:r>
          </w:p>
        </w:tc>
        <w:tc>
          <w:tcPr>
            <w:tcW w:w="5806" w:type="dxa"/>
            <w:vAlign w:val="center"/>
          </w:tcPr>
          <w:p w14:paraId="587A500B"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Пояснительная записка</w:t>
            </w:r>
          </w:p>
        </w:tc>
      </w:tr>
      <w:tr w:rsidR="00B926D3" w:rsidRPr="008B0AEC" w14:paraId="463ED7A4" w14:textId="77777777" w:rsidTr="00B926D3">
        <w:tc>
          <w:tcPr>
            <w:tcW w:w="576" w:type="dxa"/>
            <w:vAlign w:val="center"/>
          </w:tcPr>
          <w:p w14:paraId="0EED4DAE"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7</w:t>
            </w:r>
          </w:p>
        </w:tc>
        <w:tc>
          <w:tcPr>
            <w:tcW w:w="2963" w:type="dxa"/>
            <w:vAlign w:val="center"/>
          </w:tcPr>
          <w:p w14:paraId="40C9C575"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26-6020-2-ПЕЧ-022-ПА</w:t>
            </w:r>
          </w:p>
        </w:tc>
        <w:tc>
          <w:tcPr>
            <w:tcW w:w="5806" w:type="dxa"/>
            <w:vAlign w:val="center"/>
          </w:tcPr>
          <w:p w14:paraId="17A8EAA7"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Принципиальные схемы ПА</w:t>
            </w:r>
          </w:p>
        </w:tc>
      </w:tr>
      <w:tr w:rsidR="00B926D3" w:rsidRPr="008B0AEC" w14:paraId="46F38C67" w14:textId="77777777" w:rsidTr="00B926D3">
        <w:tc>
          <w:tcPr>
            <w:tcW w:w="576" w:type="dxa"/>
            <w:vAlign w:val="center"/>
          </w:tcPr>
          <w:p w14:paraId="73E399A6"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8</w:t>
            </w:r>
          </w:p>
        </w:tc>
        <w:tc>
          <w:tcPr>
            <w:tcW w:w="2963" w:type="dxa"/>
            <w:vAlign w:val="center"/>
          </w:tcPr>
          <w:p w14:paraId="7D8A64CB"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26-6020-2-ПЕЧ-023-ПА</w:t>
            </w:r>
          </w:p>
        </w:tc>
        <w:tc>
          <w:tcPr>
            <w:tcW w:w="5806" w:type="dxa"/>
            <w:vAlign w:val="center"/>
          </w:tcPr>
          <w:p w14:paraId="4149CABD"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Вторичные соединения устройств РЗ и ПА</w:t>
            </w:r>
          </w:p>
        </w:tc>
      </w:tr>
      <w:tr w:rsidR="00B926D3" w:rsidRPr="008B0AEC" w14:paraId="61E996DD" w14:textId="77777777" w:rsidTr="00B926D3">
        <w:tc>
          <w:tcPr>
            <w:tcW w:w="576" w:type="dxa"/>
            <w:vAlign w:val="center"/>
          </w:tcPr>
          <w:p w14:paraId="085E19CC"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9</w:t>
            </w:r>
          </w:p>
        </w:tc>
        <w:tc>
          <w:tcPr>
            <w:tcW w:w="2963" w:type="dxa"/>
            <w:vAlign w:val="center"/>
          </w:tcPr>
          <w:p w14:paraId="1D105A70"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26-6020-2-ПЕЧ-024-АУ</w:t>
            </w:r>
          </w:p>
        </w:tc>
        <w:tc>
          <w:tcPr>
            <w:tcW w:w="5806" w:type="dxa"/>
            <w:vAlign w:val="center"/>
          </w:tcPr>
          <w:p w14:paraId="176A3E6D"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B926D3" w:rsidRPr="008B0AEC" w14:paraId="6DCA4095" w14:textId="77777777" w:rsidTr="00B926D3">
        <w:tc>
          <w:tcPr>
            <w:tcW w:w="576" w:type="dxa"/>
            <w:vAlign w:val="center"/>
          </w:tcPr>
          <w:p w14:paraId="594D9020"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10</w:t>
            </w:r>
          </w:p>
        </w:tc>
        <w:tc>
          <w:tcPr>
            <w:tcW w:w="2963" w:type="dxa"/>
            <w:vAlign w:val="center"/>
          </w:tcPr>
          <w:p w14:paraId="0F9EEE6D"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26-6020-2-ПЕЧ-027-КЖ</w:t>
            </w:r>
          </w:p>
        </w:tc>
        <w:tc>
          <w:tcPr>
            <w:tcW w:w="5806" w:type="dxa"/>
            <w:vAlign w:val="center"/>
          </w:tcPr>
          <w:p w14:paraId="5F2D740F"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Кабельный журнал</w:t>
            </w:r>
          </w:p>
        </w:tc>
      </w:tr>
      <w:tr w:rsidR="00B926D3" w:rsidRPr="008B0AEC" w14:paraId="792E8150" w14:textId="77777777" w:rsidTr="00B926D3">
        <w:tc>
          <w:tcPr>
            <w:tcW w:w="9345" w:type="dxa"/>
            <w:gridSpan w:val="3"/>
            <w:vAlign w:val="center"/>
          </w:tcPr>
          <w:p w14:paraId="031C8BDE" w14:textId="77777777" w:rsidR="00B926D3" w:rsidRPr="008B0AEC" w:rsidRDefault="00B926D3" w:rsidP="00B926D3">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ПС 220 кВ Северная</w:t>
            </w:r>
          </w:p>
        </w:tc>
      </w:tr>
      <w:tr w:rsidR="00B926D3" w:rsidRPr="008B0AEC" w14:paraId="675B4054" w14:textId="77777777" w:rsidTr="00B926D3">
        <w:tc>
          <w:tcPr>
            <w:tcW w:w="576" w:type="dxa"/>
            <w:vAlign w:val="center"/>
          </w:tcPr>
          <w:p w14:paraId="0823C6B7"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11</w:t>
            </w:r>
          </w:p>
        </w:tc>
        <w:tc>
          <w:tcPr>
            <w:tcW w:w="2963" w:type="dxa"/>
            <w:vAlign w:val="center"/>
          </w:tcPr>
          <w:p w14:paraId="5F8B0D35"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26-6020-2-СЕВ-008-ПЗ</w:t>
            </w:r>
          </w:p>
        </w:tc>
        <w:tc>
          <w:tcPr>
            <w:tcW w:w="5806" w:type="dxa"/>
            <w:vAlign w:val="center"/>
          </w:tcPr>
          <w:p w14:paraId="748682F7"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Пояснительная записка</w:t>
            </w:r>
          </w:p>
        </w:tc>
      </w:tr>
      <w:tr w:rsidR="00B926D3" w:rsidRPr="008B0AEC" w14:paraId="2C8443D5" w14:textId="77777777" w:rsidTr="00B926D3">
        <w:tc>
          <w:tcPr>
            <w:tcW w:w="576" w:type="dxa"/>
            <w:vAlign w:val="center"/>
          </w:tcPr>
          <w:p w14:paraId="32BFC76F"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12</w:t>
            </w:r>
          </w:p>
        </w:tc>
        <w:tc>
          <w:tcPr>
            <w:tcW w:w="2963" w:type="dxa"/>
            <w:vAlign w:val="center"/>
          </w:tcPr>
          <w:p w14:paraId="0252BCE7"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26-6020-2-СЕВ-022-ПА</w:t>
            </w:r>
          </w:p>
        </w:tc>
        <w:tc>
          <w:tcPr>
            <w:tcW w:w="5806" w:type="dxa"/>
            <w:vAlign w:val="center"/>
          </w:tcPr>
          <w:p w14:paraId="3B2599A6"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Принципиальные схемы ПА</w:t>
            </w:r>
          </w:p>
        </w:tc>
      </w:tr>
      <w:tr w:rsidR="00B926D3" w:rsidRPr="008B0AEC" w14:paraId="2EF5F470" w14:textId="77777777" w:rsidTr="00B926D3">
        <w:tc>
          <w:tcPr>
            <w:tcW w:w="576" w:type="dxa"/>
            <w:vAlign w:val="center"/>
          </w:tcPr>
          <w:p w14:paraId="692B1AA4"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13</w:t>
            </w:r>
          </w:p>
        </w:tc>
        <w:tc>
          <w:tcPr>
            <w:tcW w:w="2963" w:type="dxa"/>
            <w:vAlign w:val="center"/>
          </w:tcPr>
          <w:p w14:paraId="35AA04BB"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26-6020-2-СЕВ-023-ПА</w:t>
            </w:r>
          </w:p>
        </w:tc>
        <w:tc>
          <w:tcPr>
            <w:tcW w:w="5806" w:type="dxa"/>
            <w:vAlign w:val="center"/>
          </w:tcPr>
          <w:p w14:paraId="56845D23"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Вторичные соединения устройств РЗ и ПА</w:t>
            </w:r>
          </w:p>
        </w:tc>
      </w:tr>
      <w:tr w:rsidR="00B926D3" w:rsidRPr="008B0AEC" w14:paraId="33E5969E" w14:textId="77777777" w:rsidTr="00B926D3">
        <w:tc>
          <w:tcPr>
            <w:tcW w:w="576" w:type="dxa"/>
            <w:vAlign w:val="center"/>
          </w:tcPr>
          <w:p w14:paraId="2CAF35AB"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14</w:t>
            </w:r>
          </w:p>
        </w:tc>
        <w:tc>
          <w:tcPr>
            <w:tcW w:w="2963" w:type="dxa"/>
            <w:vAlign w:val="center"/>
          </w:tcPr>
          <w:p w14:paraId="58AAB7D0"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26-6020-2-СЕВ-024-АУ</w:t>
            </w:r>
          </w:p>
        </w:tc>
        <w:tc>
          <w:tcPr>
            <w:tcW w:w="5806" w:type="dxa"/>
            <w:vAlign w:val="center"/>
          </w:tcPr>
          <w:p w14:paraId="285A8679"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B926D3" w:rsidRPr="008B0AEC" w14:paraId="04CDA3C9" w14:textId="77777777" w:rsidTr="00B926D3">
        <w:tc>
          <w:tcPr>
            <w:tcW w:w="576" w:type="dxa"/>
            <w:vAlign w:val="center"/>
          </w:tcPr>
          <w:p w14:paraId="09CFE9E4"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15</w:t>
            </w:r>
          </w:p>
        </w:tc>
        <w:tc>
          <w:tcPr>
            <w:tcW w:w="2963" w:type="dxa"/>
            <w:vAlign w:val="center"/>
          </w:tcPr>
          <w:p w14:paraId="084C960A"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26-6020-2-СЕВ-027-КЖ</w:t>
            </w:r>
          </w:p>
        </w:tc>
        <w:tc>
          <w:tcPr>
            <w:tcW w:w="5806" w:type="dxa"/>
            <w:vAlign w:val="center"/>
          </w:tcPr>
          <w:p w14:paraId="7D24B8AC"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Кабельный журнал</w:t>
            </w:r>
          </w:p>
        </w:tc>
      </w:tr>
      <w:tr w:rsidR="00B926D3" w:rsidRPr="008B0AEC" w14:paraId="09751580" w14:textId="77777777" w:rsidTr="00B926D3">
        <w:tc>
          <w:tcPr>
            <w:tcW w:w="9345" w:type="dxa"/>
            <w:gridSpan w:val="3"/>
            <w:vAlign w:val="center"/>
          </w:tcPr>
          <w:p w14:paraId="60110EE3"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b/>
                <w:snapToGrid/>
                <w:sz w:val="24"/>
                <w:szCs w:val="24"/>
              </w:rPr>
              <w:t>ПС 220 кВ Вельск</w:t>
            </w:r>
          </w:p>
        </w:tc>
      </w:tr>
      <w:tr w:rsidR="00B926D3" w:rsidRPr="008B0AEC" w14:paraId="602FD4D7" w14:textId="77777777" w:rsidTr="00B926D3">
        <w:tc>
          <w:tcPr>
            <w:tcW w:w="576" w:type="dxa"/>
            <w:vAlign w:val="center"/>
          </w:tcPr>
          <w:p w14:paraId="6BC68CB7"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16</w:t>
            </w:r>
          </w:p>
        </w:tc>
        <w:tc>
          <w:tcPr>
            <w:tcW w:w="2963" w:type="dxa"/>
            <w:vAlign w:val="center"/>
          </w:tcPr>
          <w:p w14:paraId="3B1131AE"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26-6020-2-ВЕЛ-008-ПЗ</w:t>
            </w:r>
          </w:p>
        </w:tc>
        <w:tc>
          <w:tcPr>
            <w:tcW w:w="5806" w:type="dxa"/>
            <w:vAlign w:val="center"/>
          </w:tcPr>
          <w:p w14:paraId="1DABBAF4"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Пояснительная записка</w:t>
            </w:r>
          </w:p>
        </w:tc>
      </w:tr>
      <w:tr w:rsidR="00B926D3" w:rsidRPr="008B0AEC" w14:paraId="1899E1EB" w14:textId="77777777" w:rsidTr="00B926D3">
        <w:tc>
          <w:tcPr>
            <w:tcW w:w="576" w:type="dxa"/>
            <w:vAlign w:val="center"/>
          </w:tcPr>
          <w:p w14:paraId="260530C5"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17</w:t>
            </w:r>
          </w:p>
        </w:tc>
        <w:tc>
          <w:tcPr>
            <w:tcW w:w="2963" w:type="dxa"/>
            <w:vAlign w:val="center"/>
          </w:tcPr>
          <w:p w14:paraId="302CC84A"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26-6020-2-ВЕЛ-022-ПА</w:t>
            </w:r>
          </w:p>
        </w:tc>
        <w:tc>
          <w:tcPr>
            <w:tcW w:w="5806" w:type="dxa"/>
            <w:vAlign w:val="center"/>
          </w:tcPr>
          <w:p w14:paraId="410C86BD"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Принципиальные схемы ПА</w:t>
            </w:r>
          </w:p>
        </w:tc>
      </w:tr>
      <w:tr w:rsidR="00B926D3" w:rsidRPr="008B0AEC" w14:paraId="3D0C7ABB" w14:textId="77777777" w:rsidTr="00B926D3">
        <w:tc>
          <w:tcPr>
            <w:tcW w:w="576" w:type="dxa"/>
            <w:vAlign w:val="center"/>
          </w:tcPr>
          <w:p w14:paraId="627CC55E"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18</w:t>
            </w:r>
          </w:p>
        </w:tc>
        <w:tc>
          <w:tcPr>
            <w:tcW w:w="2963" w:type="dxa"/>
            <w:vAlign w:val="center"/>
          </w:tcPr>
          <w:p w14:paraId="67AC8E8C"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26-6020-2-ВЕЛ-023-ПА</w:t>
            </w:r>
          </w:p>
        </w:tc>
        <w:tc>
          <w:tcPr>
            <w:tcW w:w="5806" w:type="dxa"/>
            <w:vAlign w:val="center"/>
          </w:tcPr>
          <w:p w14:paraId="61E5842C"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Вторичные соединения устройств РЗ и ПА</w:t>
            </w:r>
          </w:p>
        </w:tc>
      </w:tr>
      <w:tr w:rsidR="00B926D3" w:rsidRPr="008B0AEC" w14:paraId="19960CE9" w14:textId="77777777" w:rsidTr="00B926D3">
        <w:tc>
          <w:tcPr>
            <w:tcW w:w="576" w:type="dxa"/>
            <w:vAlign w:val="center"/>
          </w:tcPr>
          <w:p w14:paraId="22CD1D3F"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19</w:t>
            </w:r>
          </w:p>
        </w:tc>
        <w:tc>
          <w:tcPr>
            <w:tcW w:w="2963" w:type="dxa"/>
            <w:vAlign w:val="center"/>
          </w:tcPr>
          <w:p w14:paraId="31E7AE0A"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26-6020-2-ВЕЛ-024-АУ</w:t>
            </w:r>
          </w:p>
        </w:tc>
        <w:tc>
          <w:tcPr>
            <w:tcW w:w="5806" w:type="dxa"/>
            <w:vAlign w:val="center"/>
          </w:tcPr>
          <w:p w14:paraId="200C794C"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B926D3" w:rsidRPr="008B0AEC" w14:paraId="495A47B8" w14:textId="77777777" w:rsidTr="00B926D3">
        <w:tc>
          <w:tcPr>
            <w:tcW w:w="576" w:type="dxa"/>
            <w:vAlign w:val="center"/>
          </w:tcPr>
          <w:p w14:paraId="2C7A183E"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20</w:t>
            </w:r>
          </w:p>
        </w:tc>
        <w:tc>
          <w:tcPr>
            <w:tcW w:w="2963" w:type="dxa"/>
            <w:vAlign w:val="center"/>
          </w:tcPr>
          <w:p w14:paraId="6300D4F1"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26-6020-2-ВЕЛ-027-КЖ</w:t>
            </w:r>
          </w:p>
        </w:tc>
        <w:tc>
          <w:tcPr>
            <w:tcW w:w="5806" w:type="dxa"/>
            <w:vAlign w:val="center"/>
          </w:tcPr>
          <w:p w14:paraId="31F61A43"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Кабельный журнал</w:t>
            </w:r>
          </w:p>
        </w:tc>
      </w:tr>
      <w:tr w:rsidR="00B926D3" w:rsidRPr="008B0AEC" w14:paraId="2E9E5818" w14:textId="77777777" w:rsidTr="00B926D3">
        <w:tc>
          <w:tcPr>
            <w:tcW w:w="9345" w:type="dxa"/>
            <w:gridSpan w:val="3"/>
            <w:vAlign w:val="center"/>
          </w:tcPr>
          <w:p w14:paraId="277E2D58"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b/>
                <w:snapToGrid/>
                <w:sz w:val="24"/>
                <w:szCs w:val="24"/>
              </w:rPr>
              <w:t>ПС 220 кВ Шангалы</w:t>
            </w:r>
          </w:p>
        </w:tc>
      </w:tr>
      <w:tr w:rsidR="00B926D3" w:rsidRPr="008B0AEC" w14:paraId="5EEBF4ED" w14:textId="77777777" w:rsidTr="00B926D3">
        <w:tc>
          <w:tcPr>
            <w:tcW w:w="576" w:type="dxa"/>
            <w:vAlign w:val="center"/>
          </w:tcPr>
          <w:p w14:paraId="0BA6635E"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21</w:t>
            </w:r>
          </w:p>
        </w:tc>
        <w:tc>
          <w:tcPr>
            <w:tcW w:w="2963" w:type="dxa"/>
            <w:vAlign w:val="center"/>
          </w:tcPr>
          <w:p w14:paraId="093ECE0A"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26-6020-2-ШАН-008-ПЗ</w:t>
            </w:r>
          </w:p>
        </w:tc>
        <w:tc>
          <w:tcPr>
            <w:tcW w:w="5806" w:type="dxa"/>
            <w:vAlign w:val="center"/>
          </w:tcPr>
          <w:p w14:paraId="497314A6"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Пояснительная записка</w:t>
            </w:r>
          </w:p>
        </w:tc>
      </w:tr>
      <w:tr w:rsidR="00B926D3" w:rsidRPr="008B0AEC" w14:paraId="32183398" w14:textId="77777777" w:rsidTr="00B926D3">
        <w:tc>
          <w:tcPr>
            <w:tcW w:w="576" w:type="dxa"/>
            <w:vAlign w:val="center"/>
          </w:tcPr>
          <w:p w14:paraId="1D201306"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22</w:t>
            </w:r>
          </w:p>
        </w:tc>
        <w:tc>
          <w:tcPr>
            <w:tcW w:w="2963" w:type="dxa"/>
            <w:vAlign w:val="center"/>
          </w:tcPr>
          <w:p w14:paraId="7286885F"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26-6020-2-ШАН-022-ПА</w:t>
            </w:r>
          </w:p>
        </w:tc>
        <w:tc>
          <w:tcPr>
            <w:tcW w:w="5806" w:type="dxa"/>
            <w:vAlign w:val="center"/>
          </w:tcPr>
          <w:p w14:paraId="2E2A9162"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Принципиальные схемы ПА</w:t>
            </w:r>
          </w:p>
        </w:tc>
      </w:tr>
      <w:tr w:rsidR="00B926D3" w:rsidRPr="008B0AEC" w14:paraId="66C04014" w14:textId="77777777" w:rsidTr="00B926D3">
        <w:tc>
          <w:tcPr>
            <w:tcW w:w="576" w:type="dxa"/>
            <w:vAlign w:val="center"/>
          </w:tcPr>
          <w:p w14:paraId="658023A3"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23</w:t>
            </w:r>
          </w:p>
        </w:tc>
        <w:tc>
          <w:tcPr>
            <w:tcW w:w="2963" w:type="dxa"/>
            <w:vAlign w:val="center"/>
          </w:tcPr>
          <w:p w14:paraId="7FE400BF"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26-6020-2-ШАН-023-ПА</w:t>
            </w:r>
          </w:p>
        </w:tc>
        <w:tc>
          <w:tcPr>
            <w:tcW w:w="5806" w:type="dxa"/>
            <w:vAlign w:val="center"/>
          </w:tcPr>
          <w:p w14:paraId="68FDAC1A"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Вторичные соединения устройств РЗ и ПА</w:t>
            </w:r>
          </w:p>
        </w:tc>
      </w:tr>
      <w:tr w:rsidR="00B926D3" w:rsidRPr="008B0AEC" w14:paraId="68F7CBC8" w14:textId="77777777" w:rsidTr="00B926D3">
        <w:tc>
          <w:tcPr>
            <w:tcW w:w="576" w:type="dxa"/>
            <w:vAlign w:val="center"/>
          </w:tcPr>
          <w:p w14:paraId="786728E9"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24</w:t>
            </w:r>
          </w:p>
        </w:tc>
        <w:tc>
          <w:tcPr>
            <w:tcW w:w="2963" w:type="dxa"/>
            <w:vAlign w:val="center"/>
          </w:tcPr>
          <w:p w14:paraId="28997732"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26-6020-2-ШАН-024-АУ</w:t>
            </w:r>
          </w:p>
        </w:tc>
        <w:tc>
          <w:tcPr>
            <w:tcW w:w="5806" w:type="dxa"/>
            <w:vAlign w:val="center"/>
          </w:tcPr>
          <w:p w14:paraId="227E7914"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B926D3" w:rsidRPr="008B0AEC" w14:paraId="11F65B4E" w14:textId="77777777" w:rsidTr="00B926D3">
        <w:tc>
          <w:tcPr>
            <w:tcW w:w="576" w:type="dxa"/>
            <w:vAlign w:val="center"/>
          </w:tcPr>
          <w:p w14:paraId="0551977E"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25</w:t>
            </w:r>
          </w:p>
        </w:tc>
        <w:tc>
          <w:tcPr>
            <w:tcW w:w="2963" w:type="dxa"/>
            <w:vAlign w:val="center"/>
          </w:tcPr>
          <w:p w14:paraId="262D7C77"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26-6020-2-ШАН-027-КЖ</w:t>
            </w:r>
          </w:p>
        </w:tc>
        <w:tc>
          <w:tcPr>
            <w:tcW w:w="5806" w:type="dxa"/>
            <w:vAlign w:val="center"/>
          </w:tcPr>
          <w:p w14:paraId="3A0CA3D8"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Кабельный журнал</w:t>
            </w:r>
          </w:p>
        </w:tc>
      </w:tr>
      <w:tr w:rsidR="00B926D3" w:rsidRPr="008B0AEC" w14:paraId="73FFD417" w14:textId="77777777" w:rsidTr="00B926D3">
        <w:tc>
          <w:tcPr>
            <w:tcW w:w="9345" w:type="dxa"/>
            <w:gridSpan w:val="3"/>
            <w:vAlign w:val="center"/>
          </w:tcPr>
          <w:p w14:paraId="33197DE7" w14:textId="77777777" w:rsidR="00B926D3" w:rsidRPr="008B0AEC" w:rsidRDefault="00B926D3" w:rsidP="00B926D3">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Печорская ГРЭС</w:t>
            </w:r>
          </w:p>
        </w:tc>
      </w:tr>
      <w:tr w:rsidR="00B926D3" w:rsidRPr="008B0AEC" w14:paraId="7F01179C" w14:textId="77777777" w:rsidTr="00B926D3">
        <w:tc>
          <w:tcPr>
            <w:tcW w:w="576" w:type="dxa"/>
            <w:vAlign w:val="center"/>
          </w:tcPr>
          <w:p w14:paraId="38787A01"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26</w:t>
            </w:r>
          </w:p>
        </w:tc>
        <w:tc>
          <w:tcPr>
            <w:tcW w:w="2963" w:type="dxa"/>
            <w:vAlign w:val="center"/>
          </w:tcPr>
          <w:p w14:paraId="00ED57C0"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26-6020-2-ПГРЭС-008-ПЗ</w:t>
            </w:r>
          </w:p>
        </w:tc>
        <w:tc>
          <w:tcPr>
            <w:tcW w:w="5806" w:type="dxa"/>
            <w:vAlign w:val="center"/>
          </w:tcPr>
          <w:p w14:paraId="2C4C1CFE"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Пояснительная записка</w:t>
            </w:r>
          </w:p>
        </w:tc>
      </w:tr>
      <w:tr w:rsidR="00B926D3" w:rsidRPr="008B0AEC" w14:paraId="403326D3" w14:textId="77777777" w:rsidTr="00B926D3">
        <w:tc>
          <w:tcPr>
            <w:tcW w:w="576" w:type="dxa"/>
            <w:vAlign w:val="center"/>
          </w:tcPr>
          <w:p w14:paraId="67F3B11F"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27</w:t>
            </w:r>
          </w:p>
        </w:tc>
        <w:tc>
          <w:tcPr>
            <w:tcW w:w="2963" w:type="dxa"/>
            <w:vAlign w:val="center"/>
          </w:tcPr>
          <w:p w14:paraId="0ADED4A5"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26-6020-2-ПГРЭС-022-ПА</w:t>
            </w:r>
          </w:p>
        </w:tc>
        <w:tc>
          <w:tcPr>
            <w:tcW w:w="5806" w:type="dxa"/>
            <w:vAlign w:val="center"/>
          </w:tcPr>
          <w:p w14:paraId="21908460"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Принципиальные схемы ПА</w:t>
            </w:r>
          </w:p>
        </w:tc>
      </w:tr>
      <w:tr w:rsidR="00B926D3" w:rsidRPr="008B0AEC" w14:paraId="5229A864" w14:textId="77777777" w:rsidTr="00B926D3">
        <w:tc>
          <w:tcPr>
            <w:tcW w:w="576" w:type="dxa"/>
            <w:vAlign w:val="center"/>
          </w:tcPr>
          <w:p w14:paraId="05653F3A"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28</w:t>
            </w:r>
          </w:p>
        </w:tc>
        <w:tc>
          <w:tcPr>
            <w:tcW w:w="2963" w:type="dxa"/>
            <w:vAlign w:val="center"/>
          </w:tcPr>
          <w:p w14:paraId="18374DFE"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26-6020-2-ПГРЭС-023-ПА</w:t>
            </w:r>
          </w:p>
        </w:tc>
        <w:tc>
          <w:tcPr>
            <w:tcW w:w="5806" w:type="dxa"/>
            <w:vAlign w:val="center"/>
          </w:tcPr>
          <w:p w14:paraId="1CB7CC69"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Вторичные соединения устройств РЗ и ПА</w:t>
            </w:r>
          </w:p>
        </w:tc>
      </w:tr>
      <w:tr w:rsidR="00B926D3" w:rsidRPr="008B0AEC" w14:paraId="080F5234" w14:textId="77777777" w:rsidTr="00B926D3">
        <w:tc>
          <w:tcPr>
            <w:tcW w:w="576" w:type="dxa"/>
            <w:vAlign w:val="center"/>
          </w:tcPr>
          <w:p w14:paraId="232DF2C6"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29</w:t>
            </w:r>
          </w:p>
        </w:tc>
        <w:tc>
          <w:tcPr>
            <w:tcW w:w="2963" w:type="dxa"/>
            <w:vAlign w:val="center"/>
          </w:tcPr>
          <w:p w14:paraId="34C765BB"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26-6020-2-ПГРЭС-024-АУ</w:t>
            </w:r>
          </w:p>
        </w:tc>
        <w:tc>
          <w:tcPr>
            <w:tcW w:w="5806" w:type="dxa"/>
            <w:vAlign w:val="center"/>
          </w:tcPr>
          <w:p w14:paraId="60967B91"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B926D3" w:rsidRPr="008B0AEC" w14:paraId="7E996DC8" w14:textId="77777777" w:rsidTr="00B926D3">
        <w:tc>
          <w:tcPr>
            <w:tcW w:w="576" w:type="dxa"/>
            <w:vAlign w:val="center"/>
          </w:tcPr>
          <w:p w14:paraId="4ED15747"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30</w:t>
            </w:r>
          </w:p>
        </w:tc>
        <w:tc>
          <w:tcPr>
            <w:tcW w:w="2963" w:type="dxa"/>
            <w:vAlign w:val="center"/>
          </w:tcPr>
          <w:p w14:paraId="500E1615"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26-6020-2-ПГРЭС-027-КЖ</w:t>
            </w:r>
          </w:p>
        </w:tc>
        <w:tc>
          <w:tcPr>
            <w:tcW w:w="5806" w:type="dxa"/>
            <w:vAlign w:val="center"/>
          </w:tcPr>
          <w:p w14:paraId="477214EC"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Кабельный журнал</w:t>
            </w:r>
          </w:p>
        </w:tc>
      </w:tr>
      <w:tr w:rsidR="00B926D3" w:rsidRPr="008B0AEC" w14:paraId="5BA2FE8F" w14:textId="77777777" w:rsidTr="00B926D3">
        <w:tc>
          <w:tcPr>
            <w:tcW w:w="9345" w:type="dxa"/>
            <w:gridSpan w:val="3"/>
            <w:vAlign w:val="center"/>
          </w:tcPr>
          <w:p w14:paraId="5F159FDE" w14:textId="77777777" w:rsidR="00B926D3" w:rsidRPr="008B0AEC" w:rsidRDefault="00B926D3" w:rsidP="00B926D3">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Офис Северного ПМЭС</w:t>
            </w:r>
          </w:p>
        </w:tc>
      </w:tr>
      <w:tr w:rsidR="00B926D3" w:rsidRPr="008B0AEC" w14:paraId="2AEE1BEC" w14:textId="77777777" w:rsidTr="00B926D3">
        <w:tc>
          <w:tcPr>
            <w:tcW w:w="576" w:type="dxa"/>
            <w:vAlign w:val="center"/>
          </w:tcPr>
          <w:p w14:paraId="170C97E8"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31</w:t>
            </w:r>
          </w:p>
        </w:tc>
        <w:tc>
          <w:tcPr>
            <w:tcW w:w="2963" w:type="dxa"/>
            <w:vAlign w:val="center"/>
          </w:tcPr>
          <w:p w14:paraId="592C5E98"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26-6020-2-СПМЭС-022-РАС</w:t>
            </w:r>
          </w:p>
        </w:tc>
        <w:tc>
          <w:tcPr>
            <w:tcW w:w="5806" w:type="dxa"/>
            <w:vAlign w:val="center"/>
          </w:tcPr>
          <w:p w14:paraId="1635D9B8"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Принципиальные схемы РАС</w:t>
            </w:r>
          </w:p>
        </w:tc>
      </w:tr>
    </w:tbl>
    <w:p w14:paraId="1DFECE88" w14:textId="77777777" w:rsidR="00B926D3" w:rsidRDefault="00B926D3">
      <w:pPr>
        <w:spacing w:line="240" w:lineRule="auto"/>
        <w:ind w:firstLine="0"/>
        <w:jc w:val="left"/>
        <w:rPr>
          <w:b/>
          <w:sz w:val="24"/>
          <w:szCs w:val="24"/>
        </w:rPr>
      </w:pPr>
      <w:r>
        <w:rPr>
          <w:b/>
          <w:sz w:val="24"/>
          <w:szCs w:val="24"/>
        </w:rPr>
        <w:br w:type="page"/>
      </w:r>
    </w:p>
    <w:tbl>
      <w:tblPr>
        <w:tblStyle w:val="25"/>
        <w:tblW w:w="0" w:type="auto"/>
        <w:tblLook w:val="04A0" w:firstRow="1" w:lastRow="0" w:firstColumn="1" w:lastColumn="0" w:noHBand="0" w:noVBand="1"/>
      </w:tblPr>
      <w:tblGrid>
        <w:gridCol w:w="576"/>
        <w:gridCol w:w="2841"/>
        <w:gridCol w:w="5928"/>
      </w:tblGrid>
      <w:tr w:rsidR="00B926D3" w:rsidRPr="008B0AEC" w14:paraId="5808C8F3" w14:textId="77777777" w:rsidTr="00D30A93">
        <w:trPr>
          <w:tblHeader/>
        </w:trPr>
        <w:tc>
          <w:tcPr>
            <w:tcW w:w="576" w:type="dxa"/>
            <w:vAlign w:val="center"/>
          </w:tcPr>
          <w:p w14:paraId="58528F6F"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b/>
                <w:snapToGrid/>
                <w:sz w:val="24"/>
                <w:szCs w:val="24"/>
              </w:rPr>
              <w:lastRenderedPageBreak/>
              <w:t>№ п/п</w:t>
            </w:r>
          </w:p>
        </w:tc>
        <w:tc>
          <w:tcPr>
            <w:tcW w:w="2841" w:type="dxa"/>
            <w:vAlign w:val="center"/>
          </w:tcPr>
          <w:p w14:paraId="7255893C"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b/>
                <w:snapToGrid/>
                <w:sz w:val="24"/>
                <w:szCs w:val="24"/>
              </w:rPr>
              <w:t>Шифр</w:t>
            </w:r>
          </w:p>
        </w:tc>
        <w:tc>
          <w:tcPr>
            <w:tcW w:w="5928" w:type="dxa"/>
            <w:vAlign w:val="center"/>
          </w:tcPr>
          <w:p w14:paraId="567EC2EC"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b/>
                <w:snapToGrid/>
                <w:sz w:val="24"/>
                <w:szCs w:val="24"/>
              </w:rPr>
              <w:t>Наименование комплекта</w:t>
            </w:r>
          </w:p>
        </w:tc>
      </w:tr>
      <w:tr w:rsidR="00B926D3" w:rsidRPr="0072369E" w14:paraId="56C5E7D6" w14:textId="77777777" w:rsidTr="00D30A93">
        <w:tc>
          <w:tcPr>
            <w:tcW w:w="576" w:type="dxa"/>
            <w:vAlign w:val="center"/>
          </w:tcPr>
          <w:p w14:paraId="6411FDB9" w14:textId="77777777" w:rsidR="00B926D3" w:rsidRPr="00D315F3"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32</w:t>
            </w:r>
          </w:p>
        </w:tc>
        <w:tc>
          <w:tcPr>
            <w:tcW w:w="2841" w:type="dxa"/>
            <w:vAlign w:val="center"/>
          </w:tcPr>
          <w:p w14:paraId="213F8E2E" w14:textId="77777777" w:rsidR="00B926D3" w:rsidRPr="00D315F3"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26-6020-2-СПМЭС-027-КЖ</w:t>
            </w:r>
          </w:p>
        </w:tc>
        <w:tc>
          <w:tcPr>
            <w:tcW w:w="5928" w:type="dxa"/>
            <w:vAlign w:val="center"/>
          </w:tcPr>
          <w:p w14:paraId="1E3E4ABD" w14:textId="77777777" w:rsidR="00B926D3" w:rsidRPr="0072369E"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rPr>
              <w:t>Кабельный журнал</w:t>
            </w:r>
          </w:p>
        </w:tc>
      </w:tr>
      <w:tr w:rsidR="00B926D3" w:rsidRPr="00C1154D" w14:paraId="3B9CFFCB" w14:textId="77777777" w:rsidTr="00D30A93">
        <w:tc>
          <w:tcPr>
            <w:tcW w:w="9345" w:type="dxa"/>
            <w:gridSpan w:val="3"/>
            <w:vAlign w:val="center"/>
          </w:tcPr>
          <w:p w14:paraId="015BD8E8" w14:textId="77777777" w:rsidR="00B926D3" w:rsidRPr="008B0AEC" w:rsidRDefault="00B926D3" w:rsidP="00B926D3">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Сети связи</w:t>
            </w:r>
          </w:p>
        </w:tc>
      </w:tr>
      <w:tr w:rsidR="00B926D3" w:rsidRPr="008B0AEC" w14:paraId="6BB46C51" w14:textId="77777777" w:rsidTr="00D30A93">
        <w:tc>
          <w:tcPr>
            <w:tcW w:w="576" w:type="dxa"/>
            <w:vAlign w:val="center"/>
          </w:tcPr>
          <w:p w14:paraId="110DDB7A"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33</w:t>
            </w:r>
          </w:p>
        </w:tc>
        <w:tc>
          <w:tcPr>
            <w:tcW w:w="2841" w:type="dxa"/>
            <w:vAlign w:val="center"/>
          </w:tcPr>
          <w:p w14:paraId="5BA99642"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26-6020-2-026-СС.1</w:t>
            </w:r>
          </w:p>
        </w:tc>
        <w:tc>
          <w:tcPr>
            <w:tcW w:w="5928" w:type="dxa"/>
            <w:vAlign w:val="center"/>
          </w:tcPr>
          <w:p w14:paraId="13F651FF"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Сети связи. Объекты филиала ПАО "Россети" - Северное ПМЭС</w:t>
            </w:r>
          </w:p>
        </w:tc>
      </w:tr>
      <w:tr w:rsidR="00B926D3" w:rsidRPr="008B0AEC" w14:paraId="09D097B2" w14:textId="77777777" w:rsidTr="00D30A93">
        <w:tc>
          <w:tcPr>
            <w:tcW w:w="576" w:type="dxa"/>
            <w:vAlign w:val="center"/>
          </w:tcPr>
          <w:p w14:paraId="03AC409D"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34</w:t>
            </w:r>
          </w:p>
        </w:tc>
        <w:tc>
          <w:tcPr>
            <w:tcW w:w="2841" w:type="dxa"/>
            <w:vAlign w:val="center"/>
          </w:tcPr>
          <w:p w14:paraId="02376AC8"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26-6020-2-026-СС.2</w:t>
            </w:r>
          </w:p>
        </w:tc>
        <w:tc>
          <w:tcPr>
            <w:tcW w:w="5928" w:type="dxa"/>
            <w:vAlign w:val="center"/>
          </w:tcPr>
          <w:p w14:paraId="2308206C"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Сети связи. Печорская ГРЭС</w:t>
            </w:r>
          </w:p>
        </w:tc>
      </w:tr>
      <w:tr w:rsidR="00B926D3" w:rsidRPr="008B0AEC" w14:paraId="2F4BD575" w14:textId="77777777" w:rsidTr="00D30A93">
        <w:tc>
          <w:tcPr>
            <w:tcW w:w="9345" w:type="dxa"/>
            <w:gridSpan w:val="3"/>
            <w:vAlign w:val="center"/>
          </w:tcPr>
          <w:p w14:paraId="22584495" w14:textId="77777777" w:rsidR="00B926D3" w:rsidRPr="008B0AEC" w:rsidRDefault="00B926D3" w:rsidP="00B926D3">
            <w:pPr>
              <w:spacing w:line="240" w:lineRule="auto"/>
              <w:ind w:firstLine="0"/>
              <w:jc w:val="center"/>
              <w:rPr>
                <w:rFonts w:ascii="Times New Roman" w:hAnsi="Times New Roman"/>
                <w:b/>
                <w:snapToGrid/>
                <w:sz w:val="24"/>
                <w:szCs w:val="24"/>
              </w:rPr>
            </w:pPr>
            <w:r w:rsidRPr="008B0AEC">
              <w:rPr>
                <w:rFonts w:ascii="Times New Roman" w:hAnsi="Times New Roman"/>
                <w:b/>
                <w:snapToGrid/>
                <w:szCs w:val="24"/>
              </w:rPr>
              <w:t>3 этап строительства</w:t>
            </w:r>
          </w:p>
        </w:tc>
      </w:tr>
      <w:tr w:rsidR="00C1154D" w:rsidRPr="008B0AEC" w14:paraId="6D46139E" w14:textId="77777777" w:rsidTr="00D30A93">
        <w:tc>
          <w:tcPr>
            <w:tcW w:w="9345" w:type="dxa"/>
            <w:gridSpan w:val="3"/>
            <w:vAlign w:val="center"/>
          </w:tcPr>
          <w:p w14:paraId="43D21395" w14:textId="25647660" w:rsidR="00C1154D" w:rsidRPr="00C1154D" w:rsidRDefault="00C1154D" w:rsidP="00C1154D">
            <w:pPr>
              <w:spacing w:line="240" w:lineRule="auto"/>
              <w:ind w:firstLine="0"/>
              <w:jc w:val="center"/>
              <w:rPr>
                <w:rFonts w:ascii="Times New Roman" w:hAnsi="Times New Roman"/>
                <w:b/>
                <w:snapToGrid/>
                <w:sz w:val="24"/>
                <w:szCs w:val="24"/>
                <w:lang w:val="ru-RU"/>
              </w:rPr>
            </w:pPr>
            <w:r w:rsidRPr="00C1154D">
              <w:rPr>
                <w:rFonts w:ascii="Times New Roman" w:hAnsi="Times New Roman"/>
                <w:b/>
                <w:snapToGrid/>
                <w:sz w:val="24"/>
                <w:szCs w:val="24"/>
                <w:lang w:val="ru-RU"/>
              </w:rPr>
              <w:t>РП 220 кВ Первомайский, ПС 110 кВ Первомайская</w:t>
            </w:r>
          </w:p>
        </w:tc>
      </w:tr>
      <w:tr w:rsidR="00C1154D" w:rsidRPr="008B0AEC" w14:paraId="756BB9CE" w14:textId="77777777" w:rsidTr="00D30A93">
        <w:tc>
          <w:tcPr>
            <w:tcW w:w="576" w:type="dxa"/>
            <w:vAlign w:val="center"/>
          </w:tcPr>
          <w:p w14:paraId="7A60064F" w14:textId="3F7FE463"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35</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50DF0F64" w14:textId="248FB7BB"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26-6020-3-ПРМ-008-ПЗ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185E5190" w14:textId="38885800"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C1154D" w:rsidRPr="008B0AEC" w14:paraId="487463CC" w14:textId="77777777" w:rsidTr="00D30A93">
        <w:tc>
          <w:tcPr>
            <w:tcW w:w="576" w:type="dxa"/>
            <w:vAlign w:val="center"/>
          </w:tcPr>
          <w:p w14:paraId="7DB1E5F7" w14:textId="6E0FB4C4"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36</w:t>
            </w:r>
          </w:p>
        </w:tc>
        <w:tc>
          <w:tcPr>
            <w:tcW w:w="2841" w:type="dxa"/>
            <w:tcBorders>
              <w:top w:val="nil"/>
              <w:left w:val="single" w:sz="4" w:space="0" w:color="auto"/>
              <w:bottom w:val="single" w:sz="4" w:space="0" w:color="auto"/>
              <w:right w:val="single" w:sz="4" w:space="0" w:color="auto"/>
            </w:tcBorders>
            <w:shd w:val="clear" w:color="auto" w:fill="auto"/>
            <w:vAlign w:val="center"/>
          </w:tcPr>
          <w:p w14:paraId="2CD029B2" w14:textId="61A4D463"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26-6020-3-ПРМ-271-ПА.1</w:t>
            </w:r>
          </w:p>
        </w:tc>
        <w:tc>
          <w:tcPr>
            <w:tcW w:w="5928" w:type="dxa"/>
            <w:tcBorders>
              <w:top w:val="nil"/>
              <w:left w:val="nil"/>
              <w:bottom w:val="single" w:sz="4" w:space="0" w:color="auto"/>
              <w:right w:val="single" w:sz="4" w:space="0" w:color="auto"/>
            </w:tcBorders>
            <w:shd w:val="clear" w:color="auto" w:fill="auto"/>
            <w:vAlign w:val="center"/>
          </w:tcPr>
          <w:p w14:paraId="48DC59F8" w14:textId="0B74B262"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шкафов УПАСК</w:t>
            </w:r>
          </w:p>
        </w:tc>
      </w:tr>
      <w:tr w:rsidR="00C1154D" w:rsidRPr="008B0AEC" w14:paraId="55B79CA0" w14:textId="77777777" w:rsidTr="00D30A93">
        <w:tc>
          <w:tcPr>
            <w:tcW w:w="576" w:type="dxa"/>
            <w:vAlign w:val="center"/>
          </w:tcPr>
          <w:p w14:paraId="6E50AF5B" w14:textId="422641C2"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37</w:t>
            </w:r>
          </w:p>
        </w:tc>
        <w:tc>
          <w:tcPr>
            <w:tcW w:w="2841" w:type="dxa"/>
            <w:tcBorders>
              <w:top w:val="nil"/>
              <w:left w:val="single" w:sz="4" w:space="0" w:color="auto"/>
              <w:bottom w:val="single" w:sz="4" w:space="0" w:color="auto"/>
              <w:right w:val="single" w:sz="4" w:space="0" w:color="auto"/>
            </w:tcBorders>
            <w:shd w:val="clear" w:color="auto" w:fill="auto"/>
            <w:vAlign w:val="center"/>
          </w:tcPr>
          <w:p w14:paraId="28642F38" w14:textId="16EC19F8"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26-6020-3-ПРМ-271-РЗ.1</w:t>
            </w:r>
          </w:p>
        </w:tc>
        <w:tc>
          <w:tcPr>
            <w:tcW w:w="5928" w:type="dxa"/>
            <w:tcBorders>
              <w:top w:val="nil"/>
              <w:left w:val="nil"/>
              <w:bottom w:val="single" w:sz="4" w:space="0" w:color="auto"/>
              <w:right w:val="single" w:sz="4" w:space="0" w:color="auto"/>
            </w:tcBorders>
            <w:shd w:val="clear" w:color="auto" w:fill="auto"/>
            <w:vAlign w:val="center"/>
          </w:tcPr>
          <w:p w14:paraId="2674463F" w14:textId="7AACF3B1"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шкафов ДЗЛ</w:t>
            </w:r>
          </w:p>
        </w:tc>
      </w:tr>
      <w:tr w:rsidR="00C1154D" w:rsidRPr="008B0AEC" w14:paraId="70E47144" w14:textId="77777777" w:rsidTr="00D30A93">
        <w:tc>
          <w:tcPr>
            <w:tcW w:w="576" w:type="dxa"/>
            <w:vAlign w:val="center"/>
          </w:tcPr>
          <w:p w14:paraId="6C20DBB5" w14:textId="015C6F45"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38</w:t>
            </w:r>
          </w:p>
        </w:tc>
        <w:tc>
          <w:tcPr>
            <w:tcW w:w="2841" w:type="dxa"/>
            <w:tcBorders>
              <w:top w:val="nil"/>
              <w:left w:val="single" w:sz="4" w:space="0" w:color="auto"/>
              <w:bottom w:val="single" w:sz="4" w:space="0" w:color="auto"/>
              <w:right w:val="single" w:sz="4" w:space="0" w:color="auto"/>
            </w:tcBorders>
            <w:shd w:val="clear" w:color="auto" w:fill="auto"/>
            <w:vAlign w:val="center"/>
          </w:tcPr>
          <w:p w14:paraId="43999EFF" w14:textId="580DBAC5"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26-6020-3-ПРМ-022-ПА</w:t>
            </w:r>
          </w:p>
        </w:tc>
        <w:tc>
          <w:tcPr>
            <w:tcW w:w="5928" w:type="dxa"/>
            <w:tcBorders>
              <w:top w:val="nil"/>
              <w:left w:val="nil"/>
              <w:bottom w:val="single" w:sz="4" w:space="0" w:color="auto"/>
              <w:right w:val="single" w:sz="4" w:space="0" w:color="auto"/>
            </w:tcBorders>
            <w:shd w:val="clear" w:color="auto" w:fill="auto"/>
            <w:vAlign w:val="center"/>
          </w:tcPr>
          <w:p w14:paraId="77757A5E" w14:textId="21C2FFF2"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ПА</w:t>
            </w:r>
          </w:p>
        </w:tc>
      </w:tr>
      <w:tr w:rsidR="00C1154D" w:rsidRPr="008B0AEC" w14:paraId="48B6A66B" w14:textId="77777777" w:rsidTr="00D30A93">
        <w:tc>
          <w:tcPr>
            <w:tcW w:w="576" w:type="dxa"/>
            <w:vAlign w:val="center"/>
          </w:tcPr>
          <w:p w14:paraId="26D1AE40" w14:textId="4AF191BA"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39</w:t>
            </w:r>
          </w:p>
        </w:tc>
        <w:tc>
          <w:tcPr>
            <w:tcW w:w="2841" w:type="dxa"/>
            <w:tcBorders>
              <w:top w:val="nil"/>
              <w:left w:val="single" w:sz="4" w:space="0" w:color="auto"/>
              <w:bottom w:val="single" w:sz="4" w:space="0" w:color="auto"/>
              <w:right w:val="single" w:sz="4" w:space="0" w:color="auto"/>
            </w:tcBorders>
            <w:shd w:val="clear" w:color="auto" w:fill="auto"/>
            <w:vAlign w:val="center"/>
          </w:tcPr>
          <w:p w14:paraId="551687EB" w14:textId="50E19B5D"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26-6020-3-ПРМ-022-РЗ</w:t>
            </w:r>
          </w:p>
        </w:tc>
        <w:tc>
          <w:tcPr>
            <w:tcW w:w="5928" w:type="dxa"/>
            <w:tcBorders>
              <w:top w:val="nil"/>
              <w:left w:val="nil"/>
              <w:bottom w:val="single" w:sz="4" w:space="0" w:color="auto"/>
              <w:right w:val="single" w:sz="4" w:space="0" w:color="auto"/>
            </w:tcBorders>
            <w:shd w:val="clear" w:color="auto" w:fill="auto"/>
            <w:vAlign w:val="center"/>
          </w:tcPr>
          <w:p w14:paraId="5C6924D3" w14:textId="7A121E51"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C1154D" w:rsidRPr="008B0AEC" w14:paraId="1FC006F6" w14:textId="77777777" w:rsidTr="00D30A93">
        <w:tc>
          <w:tcPr>
            <w:tcW w:w="576" w:type="dxa"/>
            <w:vAlign w:val="center"/>
          </w:tcPr>
          <w:p w14:paraId="546240CD" w14:textId="596D1261"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40</w:t>
            </w:r>
          </w:p>
        </w:tc>
        <w:tc>
          <w:tcPr>
            <w:tcW w:w="2841" w:type="dxa"/>
            <w:tcBorders>
              <w:top w:val="nil"/>
              <w:left w:val="single" w:sz="4" w:space="0" w:color="auto"/>
              <w:bottom w:val="single" w:sz="4" w:space="0" w:color="auto"/>
              <w:right w:val="single" w:sz="4" w:space="0" w:color="auto"/>
            </w:tcBorders>
            <w:shd w:val="clear" w:color="auto" w:fill="auto"/>
            <w:vAlign w:val="center"/>
          </w:tcPr>
          <w:p w14:paraId="585CDDC6" w14:textId="2421F9F8"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26-6020-3-ПРМ.2-023-ПА</w:t>
            </w:r>
          </w:p>
        </w:tc>
        <w:tc>
          <w:tcPr>
            <w:tcW w:w="5928" w:type="dxa"/>
            <w:tcBorders>
              <w:top w:val="nil"/>
              <w:left w:val="nil"/>
              <w:bottom w:val="single" w:sz="4" w:space="0" w:color="auto"/>
              <w:right w:val="single" w:sz="4" w:space="0" w:color="auto"/>
            </w:tcBorders>
            <w:shd w:val="clear" w:color="auto" w:fill="auto"/>
            <w:vAlign w:val="center"/>
          </w:tcPr>
          <w:p w14:paraId="7DB4E4F2" w14:textId="467F7257"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C1154D" w:rsidRPr="008B0AEC" w14:paraId="7E126E49" w14:textId="77777777" w:rsidTr="00D30A93">
        <w:tc>
          <w:tcPr>
            <w:tcW w:w="576" w:type="dxa"/>
            <w:vAlign w:val="center"/>
          </w:tcPr>
          <w:p w14:paraId="6BB73636" w14:textId="612A9F1A"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41</w:t>
            </w:r>
          </w:p>
        </w:tc>
        <w:tc>
          <w:tcPr>
            <w:tcW w:w="2841" w:type="dxa"/>
            <w:tcBorders>
              <w:top w:val="nil"/>
              <w:left w:val="single" w:sz="4" w:space="0" w:color="auto"/>
              <w:bottom w:val="single" w:sz="4" w:space="0" w:color="auto"/>
              <w:right w:val="single" w:sz="4" w:space="0" w:color="auto"/>
            </w:tcBorders>
            <w:shd w:val="clear" w:color="auto" w:fill="auto"/>
            <w:vAlign w:val="center"/>
          </w:tcPr>
          <w:p w14:paraId="6EA7A449" w14:textId="225245E1"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26-6020-3-ПРМ-024-АУ</w:t>
            </w:r>
          </w:p>
        </w:tc>
        <w:tc>
          <w:tcPr>
            <w:tcW w:w="5928" w:type="dxa"/>
            <w:tcBorders>
              <w:top w:val="nil"/>
              <w:left w:val="nil"/>
              <w:bottom w:val="single" w:sz="4" w:space="0" w:color="auto"/>
              <w:right w:val="single" w:sz="4" w:space="0" w:color="auto"/>
            </w:tcBorders>
            <w:shd w:val="clear" w:color="auto" w:fill="auto"/>
            <w:vAlign w:val="center"/>
          </w:tcPr>
          <w:p w14:paraId="3056694D" w14:textId="494F8D26"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C1154D" w:rsidRPr="008B0AEC" w14:paraId="630815C4" w14:textId="77777777" w:rsidTr="00D30A93">
        <w:tc>
          <w:tcPr>
            <w:tcW w:w="576" w:type="dxa"/>
            <w:vAlign w:val="center"/>
          </w:tcPr>
          <w:p w14:paraId="59E01D4B" w14:textId="642A397A"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42</w:t>
            </w:r>
          </w:p>
        </w:tc>
        <w:tc>
          <w:tcPr>
            <w:tcW w:w="2841" w:type="dxa"/>
            <w:tcBorders>
              <w:top w:val="nil"/>
              <w:left w:val="single" w:sz="4" w:space="0" w:color="auto"/>
              <w:bottom w:val="single" w:sz="4" w:space="0" w:color="auto"/>
              <w:right w:val="single" w:sz="4" w:space="0" w:color="auto"/>
            </w:tcBorders>
            <w:shd w:val="clear" w:color="auto" w:fill="auto"/>
            <w:vAlign w:val="center"/>
          </w:tcPr>
          <w:p w14:paraId="05D0997F" w14:textId="0BE6BE6E"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26-6020-3-ПРМ-027-КЖ</w:t>
            </w:r>
          </w:p>
        </w:tc>
        <w:tc>
          <w:tcPr>
            <w:tcW w:w="5928" w:type="dxa"/>
            <w:tcBorders>
              <w:top w:val="nil"/>
              <w:left w:val="nil"/>
              <w:bottom w:val="single" w:sz="4" w:space="0" w:color="auto"/>
              <w:right w:val="single" w:sz="4" w:space="0" w:color="auto"/>
            </w:tcBorders>
            <w:shd w:val="clear" w:color="auto" w:fill="auto"/>
            <w:vAlign w:val="center"/>
          </w:tcPr>
          <w:p w14:paraId="2E9D490C" w14:textId="2E242A59"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C1154D" w:rsidRPr="008B0AEC" w14:paraId="69C99924" w14:textId="77777777" w:rsidTr="00D30A93">
        <w:tc>
          <w:tcPr>
            <w:tcW w:w="9345" w:type="dxa"/>
            <w:gridSpan w:val="3"/>
            <w:tcBorders>
              <w:right w:val="single" w:sz="4" w:space="0" w:color="auto"/>
            </w:tcBorders>
            <w:vAlign w:val="center"/>
          </w:tcPr>
          <w:p w14:paraId="41BF7A74" w14:textId="716B5B79" w:rsidR="00C1154D" w:rsidRPr="00C1154D" w:rsidRDefault="00C1154D" w:rsidP="00AD1FD8">
            <w:pPr>
              <w:spacing w:line="240" w:lineRule="auto"/>
              <w:ind w:firstLine="0"/>
              <w:jc w:val="center"/>
              <w:rPr>
                <w:snapToGrid/>
                <w:sz w:val="24"/>
                <w:szCs w:val="24"/>
                <w:lang w:val="ru-RU"/>
              </w:rPr>
            </w:pPr>
            <w:r w:rsidRPr="00AD1FD8">
              <w:rPr>
                <w:rFonts w:ascii="Times New Roman" w:hAnsi="Times New Roman"/>
                <w:b/>
                <w:snapToGrid/>
                <w:sz w:val="24"/>
                <w:szCs w:val="24"/>
              </w:rPr>
              <w:t>ПС 220 кВ Заовражье</w:t>
            </w:r>
          </w:p>
        </w:tc>
      </w:tr>
      <w:tr w:rsidR="00C1154D" w:rsidRPr="008B0AEC" w14:paraId="6C1BBC60" w14:textId="77777777" w:rsidTr="00D30A93">
        <w:tc>
          <w:tcPr>
            <w:tcW w:w="576" w:type="dxa"/>
            <w:vAlign w:val="center"/>
          </w:tcPr>
          <w:p w14:paraId="754BDEF6" w14:textId="38E574A0"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43</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7AB56DB0" w14:textId="3B735C4C"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26-6020-3-ЗВР-008-ПЗ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1D3DEF8D" w14:textId="53A89046"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C1154D" w:rsidRPr="008B0AEC" w14:paraId="3DD5BA0E" w14:textId="77777777" w:rsidTr="00D30A93">
        <w:tc>
          <w:tcPr>
            <w:tcW w:w="576" w:type="dxa"/>
            <w:vAlign w:val="center"/>
          </w:tcPr>
          <w:p w14:paraId="68C65E39" w14:textId="2ED10245"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44</w:t>
            </w:r>
          </w:p>
        </w:tc>
        <w:tc>
          <w:tcPr>
            <w:tcW w:w="2841" w:type="dxa"/>
            <w:tcBorders>
              <w:top w:val="nil"/>
              <w:left w:val="single" w:sz="4" w:space="0" w:color="auto"/>
              <w:bottom w:val="single" w:sz="4" w:space="0" w:color="auto"/>
              <w:right w:val="single" w:sz="4" w:space="0" w:color="auto"/>
            </w:tcBorders>
            <w:shd w:val="clear" w:color="auto" w:fill="auto"/>
            <w:vAlign w:val="center"/>
          </w:tcPr>
          <w:p w14:paraId="1D199A22" w14:textId="04B39DE8"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26-6020-3-ЗВР-271-РАС</w:t>
            </w:r>
          </w:p>
        </w:tc>
        <w:tc>
          <w:tcPr>
            <w:tcW w:w="5928" w:type="dxa"/>
            <w:tcBorders>
              <w:top w:val="nil"/>
              <w:left w:val="nil"/>
              <w:bottom w:val="single" w:sz="4" w:space="0" w:color="auto"/>
              <w:right w:val="single" w:sz="4" w:space="0" w:color="auto"/>
            </w:tcBorders>
            <w:shd w:val="clear" w:color="auto" w:fill="auto"/>
            <w:vAlign w:val="center"/>
          </w:tcPr>
          <w:p w14:paraId="7A3AD3A1" w14:textId="79BD83E7"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шкафов РАС</w:t>
            </w:r>
          </w:p>
        </w:tc>
      </w:tr>
      <w:tr w:rsidR="00C1154D" w:rsidRPr="008B0AEC" w14:paraId="1B5935EA" w14:textId="77777777" w:rsidTr="00D30A93">
        <w:tc>
          <w:tcPr>
            <w:tcW w:w="576" w:type="dxa"/>
            <w:vAlign w:val="center"/>
          </w:tcPr>
          <w:p w14:paraId="6C5BA2BB" w14:textId="2F420888"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45</w:t>
            </w:r>
          </w:p>
        </w:tc>
        <w:tc>
          <w:tcPr>
            <w:tcW w:w="2841" w:type="dxa"/>
            <w:tcBorders>
              <w:top w:val="nil"/>
              <w:left w:val="single" w:sz="4" w:space="0" w:color="auto"/>
              <w:bottom w:val="single" w:sz="4" w:space="0" w:color="auto"/>
              <w:right w:val="single" w:sz="4" w:space="0" w:color="auto"/>
            </w:tcBorders>
            <w:shd w:val="clear" w:color="auto" w:fill="auto"/>
            <w:vAlign w:val="center"/>
          </w:tcPr>
          <w:p w14:paraId="127EE10A" w14:textId="767A1EB7"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26-6020-3-ЗВР-022-РАС</w:t>
            </w:r>
          </w:p>
        </w:tc>
        <w:tc>
          <w:tcPr>
            <w:tcW w:w="5928" w:type="dxa"/>
            <w:tcBorders>
              <w:top w:val="nil"/>
              <w:left w:val="nil"/>
              <w:bottom w:val="single" w:sz="4" w:space="0" w:color="auto"/>
              <w:right w:val="single" w:sz="4" w:space="0" w:color="auto"/>
            </w:tcBorders>
            <w:shd w:val="clear" w:color="auto" w:fill="auto"/>
            <w:vAlign w:val="center"/>
          </w:tcPr>
          <w:p w14:paraId="288BEEE9" w14:textId="45F93E9A"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РАС</w:t>
            </w:r>
          </w:p>
        </w:tc>
      </w:tr>
      <w:tr w:rsidR="00C1154D" w:rsidRPr="008B0AEC" w14:paraId="225FC0F3" w14:textId="77777777" w:rsidTr="00D30A93">
        <w:tc>
          <w:tcPr>
            <w:tcW w:w="576" w:type="dxa"/>
            <w:vAlign w:val="center"/>
          </w:tcPr>
          <w:p w14:paraId="53AD30ED" w14:textId="35FE71A7"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46</w:t>
            </w:r>
          </w:p>
        </w:tc>
        <w:tc>
          <w:tcPr>
            <w:tcW w:w="2841" w:type="dxa"/>
            <w:tcBorders>
              <w:top w:val="nil"/>
              <w:left w:val="single" w:sz="4" w:space="0" w:color="auto"/>
              <w:bottom w:val="single" w:sz="4" w:space="0" w:color="auto"/>
              <w:right w:val="single" w:sz="4" w:space="0" w:color="auto"/>
            </w:tcBorders>
            <w:shd w:val="clear" w:color="auto" w:fill="auto"/>
            <w:vAlign w:val="center"/>
          </w:tcPr>
          <w:p w14:paraId="363AC805" w14:textId="05E377FC"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26-6020-3-ЗВР-022-РЗ</w:t>
            </w:r>
          </w:p>
        </w:tc>
        <w:tc>
          <w:tcPr>
            <w:tcW w:w="5928" w:type="dxa"/>
            <w:tcBorders>
              <w:top w:val="nil"/>
              <w:left w:val="nil"/>
              <w:bottom w:val="single" w:sz="4" w:space="0" w:color="auto"/>
              <w:right w:val="single" w:sz="4" w:space="0" w:color="auto"/>
            </w:tcBorders>
            <w:shd w:val="clear" w:color="auto" w:fill="auto"/>
            <w:vAlign w:val="center"/>
          </w:tcPr>
          <w:p w14:paraId="08182C14" w14:textId="027EB074"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C1154D" w:rsidRPr="008B0AEC" w14:paraId="155A4E4D" w14:textId="77777777" w:rsidTr="00D30A93">
        <w:tc>
          <w:tcPr>
            <w:tcW w:w="576" w:type="dxa"/>
            <w:vAlign w:val="center"/>
          </w:tcPr>
          <w:p w14:paraId="564173A7" w14:textId="1954A778"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47</w:t>
            </w:r>
          </w:p>
        </w:tc>
        <w:tc>
          <w:tcPr>
            <w:tcW w:w="2841" w:type="dxa"/>
            <w:tcBorders>
              <w:top w:val="nil"/>
              <w:left w:val="single" w:sz="4" w:space="0" w:color="auto"/>
              <w:bottom w:val="single" w:sz="4" w:space="0" w:color="auto"/>
              <w:right w:val="single" w:sz="4" w:space="0" w:color="auto"/>
            </w:tcBorders>
            <w:shd w:val="clear" w:color="auto" w:fill="auto"/>
            <w:vAlign w:val="center"/>
          </w:tcPr>
          <w:p w14:paraId="27FE9F0B" w14:textId="51440491"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26-6020-3-ЗВР-023-РЗ</w:t>
            </w:r>
          </w:p>
        </w:tc>
        <w:tc>
          <w:tcPr>
            <w:tcW w:w="5928" w:type="dxa"/>
            <w:tcBorders>
              <w:top w:val="nil"/>
              <w:left w:val="nil"/>
              <w:bottom w:val="single" w:sz="4" w:space="0" w:color="auto"/>
              <w:right w:val="single" w:sz="4" w:space="0" w:color="auto"/>
            </w:tcBorders>
            <w:shd w:val="clear" w:color="auto" w:fill="auto"/>
            <w:vAlign w:val="center"/>
          </w:tcPr>
          <w:p w14:paraId="6E282682" w14:textId="397011E2"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C1154D" w:rsidRPr="008B0AEC" w14:paraId="743F29CD" w14:textId="77777777" w:rsidTr="00D30A93">
        <w:tc>
          <w:tcPr>
            <w:tcW w:w="576" w:type="dxa"/>
            <w:vAlign w:val="center"/>
          </w:tcPr>
          <w:p w14:paraId="19BD5CD1" w14:textId="30F34BBE"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48</w:t>
            </w:r>
          </w:p>
        </w:tc>
        <w:tc>
          <w:tcPr>
            <w:tcW w:w="2841" w:type="dxa"/>
            <w:tcBorders>
              <w:top w:val="nil"/>
              <w:left w:val="single" w:sz="4" w:space="0" w:color="auto"/>
              <w:bottom w:val="single" w:sz="4" w:space="0" w:color="auto"/>
              <w:right w:val="single" w:sz="4" w:space="0" w:color="auto"/>
            </w:tcBorders>
            <w:shd w:val="clear" w:color="auto" w:fill="auto"/>
            <w:vAlign w:val="center"/>
          </w:tcPr>
          <w:p w14:paraId="109E8B68" w14:textId="1B6AE877"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26-6020-3-ЗВР-024-АУ</w:t>
            </w:r>
          </w:p>
        </w:tc>
        <w:tc>
          <w:tcPr>
            <w:tcW w:w="5928" w:type="dxa"/>
            <w:tcBorders>
              <w:top w:val="nil"/>
              <w:left w:val="nil"/>
              <w:bottom w:val="single" w:sz="4" w:space="0" w:color="auto"/>
              <w:right w:val="single" w:sz="4" w:space="0" w:color="auto"/>
            </w:tcBorders>
            <w:shd w:val="clear" w:color="auto" w:fill="auto"/>
            <w:vAlign w:val="center"/>
          </w:tcPr>
          <w:p w14:paraId="2D56C137" w14:textId="6F64DD24"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C1154D" w:rsidRPr="008B0AEC" w14:paraId="338783B4" w14:textId="77777777" w:rsidTr="00D30A93">
        <w:tc>
          <w:tcPr>
            <w:tcW w:w="576" w:type="dxa"/>
            <w:vAlign w:val="center"/>
          </w:tcPr>
          <w:p w14:paraId="5C9E72E5" w14:textId="59849CDF"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49</w:t>
            </w:r>
          </w:p>
        </w:tc>
        <w:tc>
          <w:tcPr>
            <w:tcW w:w="2841" w:type="dxa"/>
            <w:tcBorders>
              <w:top w:val="nil"/>
              <w:left w:val="single" w:sz="4" w:space="0" w:color="auto"/>
              <w:bottom w:val="single" w:sz="4" w:space="0" w:color="auto"/>
              <w:right w:val="single" w:sz="4" w:space="0" w:color="auto"/>
            </w:tcBorders>
            <w:shd w:val="clear" w:color="auto" w:fill="auto"/>
            <w:vAlign w:val="center"/>
          </w:tcPr>
          <w:p w14:paraId="45AAB0C1" w14:textId="0B84ABF6"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26-6020-3-ЗВР-027-КЖ</w:t>
            </w:r>
          </w:p>
        </w:tc>
        <w:tc>
          <w:tcPr>
            <w:tcW w:w="5928" w:type="dxa"/>
            <w:tcBorders>
              <w:top w:val="nil"/>
              <w:left w:val="nil"/>
              <w:bottom w:val="single" w:sz="4" w:space="0" w:color="auto"/>
              <w:right w:val="single" w:sz="4" w:space="0" w:color="auto"/>
            </w:tcBorders>
            <w:shd w:val="clear" w:color="auto" w:fill="auto"/>
            <w:vAlign w:val="center"/>
          </w:tcPr>
          <w:p w14:paraId="404BB5BA" w14:textId="7BC5B5D5"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C1154D" w:rsidRPr="008B0AEC" w14:paraId="09FE4405" w14:textId="77777777" w:rsidTr="00D30A93">
        <w:tc>
          <w:tcPr>
            <w:tcW w:w="9345" w:type="dxa"/>
            <w:gridSpan w:val="3"/>
            <w:tcBorders>
              <w:right w:val="single" w:sz="4" w:space="0" w:color="auto"/>
            </w:tcBorders>
            <w:vAlign w:val="center"/>
          </w:tcPr>
          <w:p w14:paraId="023A19D9" w14:textId="484F0DB2" w:rsidR="00C1154D" w:rsidRPr="00C1154D" w:rsidRDefault="00C1154D" w:rsidP="00AD1FD8">
            <w:pPr>
              <w:spacing w:line="240" w:lineRule="auto"/>
              <w:ind w:firstLine="0"/>
              <w:jc w:val="center"/>
              <w:rPr>
                <w:snapToGrid/>
                <w:sz w:val="24"/>
                <w:szCs w:val="24"/>
                <w:lang w:val="ru-RU"/>
              </w:rPr>
            </w:pPr>
            <w:r w:rsidRPr="00AD1FD8">
              <w:rPr>
                <w:rFonts w:ascii="Times New Roman" w:hAnsi="Times New Roman"/>
                <w:b/>
                <w:snapToGrid/>
                <w:sz w:val="24"/>
                <w:szCs w:val="24"/>
              </w:rPr>
              <w:t>ПС 220 кВ Кизема</w:t>
            </w:r>
          </w:p>
        </w:tc>
      </w:tr>
      <w:tr w:rsidR="00C1154D" w:rsidRPr="008B0AEC" w14:paraId="64E1294F" w14:textId="77777777" w:rsidTr="00D30A93">
        <w:tc>
          <w:tcPr>
            <w:tcW w:w="576" w:type="dxa"/>
            <w:vAlign w:val="center"/>
          </w:tcPr>
          <w:p w14:paraId="734C344E" w14:textId="53AF5109"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50</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4D7F8ACC" w14:textId="77395AC9"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26-6020-3-КИЗ-008-ПЗ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30FC94B1" w14:textId="6E5CBABE"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C1154D" w:rsidRPr="008B0AEC" w14:paraId="51CCDE65" w14:textId="77777777" w:rsidTr="00D30A93">
        <w:tc>
          <w:tcPr>
            <w:tcW w:w="576" w:type="dxa"/>
            <w:vAlign w:val="center"/>
          </w:tcPr>
          <w:p w14:paraId="2EA69D35" w14:textId="0CA47A3D"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51</w:t>
            </w:r>
          </w:p>
        </w:tc>
        <w:tc>
          <w:tcPr>
            <w:tcW w:w="2841" w:type="dxa"/>
            <w:tcBorders>
              <w:top w:val="nil"/>
              <w:left w:val="single" w:sz="4" w:space="0" w:color="auto"/>
              <w:bottom w:val="single" w:sz="4" w:space="0" w:color="auto"/>
              <w:right w:val="single" w:sz="4" w:space="0" w:color="auto"/>
            </w:tcBorders>
            <w:shd w:val="clear" w:color="auto" w:fill="auto"/>
            <w:vAlign w:val="center"/>
          </w:tcPr>
          <w:p w14:paraId="48E9C1CF" w14:textId="7674F040"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26-6020-3-КИЗ-271-РЗ</w:t>
            </w:r>
          </w:p>
        </w:tc>
        <w:tc>
          <w:tcPr>
            <w:tcW w:w="5928" w:type="dxa"/>
            <w:tcBorders>
              <w:top w:val="nil"/>
              <w:left w:val="nil"/>
              <w:bottom w:val="single" w:sz="4" w:space="0" w:color="auto"/>
              <w:right w:val="single" w:sz="4" w:space="0" w:color="auto"/>
            </w:tcBorders>
            <w:shd w:val="clear" w:color="auto" w:fill="auto"/>
            <w:vAlign w:val="center"/>
          </w:tcPr>
          <w:p w14:paraId="4ABD0DF2" w14:textId="7F31B05F"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шкафа ОМП</w:t>
            </w:r>
          </w:p>
        </w:tc>
      </w:tr>
      <w:tr w:rsidR="00C1154D" w:rsidRPr="008B0AEC" w14:paraId="6719AC61" w14:textId="77777777" w:rsidTr="00D30A93">
        <w:tc>
          <w:tcPr>
            <w:tcW w:w="576" w:type="dxa"/>
            <w:vAlign w:val="center"/>
          </w:tcPr>
          <w:p w14:paraId="084E5F85" w14:textId="288407B3"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52</w:t>
            </w:r>
          </w:p>
        </w:tc>
        <w:tc>
          <w:tcPr>
            <w:tcW w:w="2841" w:type="dxa"/>
            <w:tcBorders>
              <w:top w:val="nil"/>
              <w:left w:val="single" w:sz="4" w:space="0" w:color="auto"/>
              <w:bottom w:val="single" w:sz="4" w:space="0" w:color="auto"/>
              <w:right w:val="single" w:sz="4" w:space="0" w:color="auto"/>
            </w:tcBorders>
            <w:shd w:val="clear" w:color="auto" w:fill="auto"/>
            <w:vAlign w:val="center"/>
          </w:tcPr>
          <w:p w14:paraId="41B31BCD" w14:textId="304826B9"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26-6020-3-КИЗ-022-РЗ</w:t>
            </w:r>
          </w:p>
        </w:tc>
        <w:tc>
          <w:tcPr>
            <w:tcW w:w="5928" w:type="dxa"/>
            <w:tcBorders>
              <w:top w:val="nil"/>
              <w:left w:val="nil"/>
              <w:bottom w:val="single" w:sz="4" w:space="0" w:color="auto"/>
              <w:right w:val="single" w:sz="4" w:space="0" w:color="auto"/>
            </w:tcBorders>
            <w:shd w:val="clear" w:color="auto" w:fill="auto"/>
            <w:vAlign w:val="center"/>
          </w:tcPr>
          <w:p w14:paraId="0F3E60F1" w14:textId="5B024492"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C1154D" w:rsidRPr="008B0AEC" w14:paraId="184A24C7" w14:textId="77777777" w:rsidTr="00D30A93">
        <w:tc>
          <w:tcPr>
            <w:tcW w:w="576" w:type="dxa"/>
            <w:vAlign w:val="center"/>
          </w:tcPr>
          <w:p w14:paraId="2784EDC2" w14:textId="510DB021"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53</w:t>
            </w:r>
          </w:p>
        </w:tc>
        <w:tc>
          <w:tcPr>
            <w:tcW w:w="2841" w:type="dxa"/>
            <w:tcBorders>
              <w:top w:val="nil"/>
              <w:left w:val="single" w:sz="4" w:space="0" w:color="auto"/>
              <w:bottom w:val="single" w:sz="4" w:space="0" w:color="auto"/>
              <w:right w:val="single" w:sz="4" w:space="0" w:color="auto"/>
            </w:tcBorders>
            <w:shd w:val="clear" w:color="auto" w:fill="auto"/>
            <w:vAlign w:val="center"/>
          </w:tcPr>
          <w:p w14:paraId="31A1F608" w14:textId="010D8C2E"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26-6020-3-КИЗ-023-РЗ</w:t>
            </w:r>
          </w:p>
        </w:tc>
        <w:tc>
          <w:tcPr>
            <w:tcW w:w="5928" w:type="dxa"/>
            <w:tcBorders>
              <w:top w:val="nil"/>
              <w:left w:val="nil"/>
              <w:bottom w:val="single" w:sz="4" w:space="0" w:color="auto"/>
              <w:right w:val="single" w:sz="4" w:space="0" w:color="auto"/>
            </w:tcBorders>
            <w:shd w:val="clear" w:color="auto" w:fill="auto"/>
            <w:vAlign w:val="center"/>
          </w:tcPr>
          <w:p w14:paraId="2D68607B" w14:textId="7FC76CD7"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C1154D" w:rsidRPr="008B0AEC" w14:paraId="1E9740DA" w14:textId="77777777" w:rsidTr="00D30A93">
        <w:tc>
          <w:tcPr>
            <w:tcW w:w="576" w:type="dxa"/>
            <w:vAlign w:val="center"/>
          </w:tcPr>
          <w:p w14:paraId="2D588EA3" w14:textId="7145E07C"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54</w:t>
            </w:r>
          </w:p>
        </w:tc>
        <w:tc>
          <w:tcPr>
            <w:tcW w:w="2841" w:type="dxa"/>
            <w:tcBorders>
              <w:top w:val="nil"/>
              <w:left w:val="single" w:sz="4" w:space="0" w:color="auto"/>
              <w:bottom w:val="single" w:sz="4" w:space="0" w:color="auto"/>
              <w:right w:val="single" w:sz="4" w:space="0" w:color="auto"/>
            </w:tcBorders>
            <w:shd w:val="clear" w:color="auto" w:fill="auto"/>
            <w:vAlign w:val="center"/>
          </w:tcPr>
          <w:p w14:paraId="3964D796" w14:textId="20A773C9"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26-6020-3-КИЗ-024-АУ</w:t>
            </w:r>
          </w:p>
        </w:tc>
        <w:tc>
          <w:tcPr>
            <w:tcW w:w="5928" w:type="dxa"/>
            <w:tcBorders>
              <w:top w:val="nil"/>
              <w:left w:val="nil"/>
              <w:bottom w:val="single" w:sz="4" w:space="0" w:color="auto"/>
              <w:right w:val="single" w:sz="4" w:space="0" w:color="auto"/>
            </w:tcBorders>
            <w:shd w:val="clear" w:color="auto" w:fill="auto"/>
            <w:vAlign w:val="center"/>
          </w:tcPr>
          <w:p w14:paraId="6CAF5D32" w14:textId="5311B8D1"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C1154D" w:rsidRPr="008B0AEC" w14:paraId="19DBFF88" w14:textId="77777777" w:rsidTr="00D30A93">
        <w:tc>
          <w:tcPr>
            <w:tcW w:w="576" w:type="dxa"/>
            <w:vAlign w:val="center"/>
          </w:tcPr>
          <w:p w14:paraId="15F4785F" w14:textId="1EBF1E03"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55</w:t>
            </w:r>
          </w:p>
        </w:tc>
        <w:tc>
          <w:tcPr>
            <w:tcW w:w="2841" w:type="dxa"/>
            <w:tcBorders>
              <w:top w:val="nil"/>
              <w:left w:val="single" w:sz="4" w:space="0" w:color="auto"/>
              <w:bottom w:val="single" w:sz="4" w:space="0" w:color="auto"/>
              <w:right w:val="single" w:sz="4" w:space="0" w:color="auto"/>
            </w:tcBorders>
            <w:shd w:val="clear" w:color="auto" w:fill="auto"/>
            <w:vAlign w:val="center"/>
          </w:tcPr>
          <w:p w14:paraId="5EBA9B2B" w14:textId="69EBF8C0"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26-6020-3-КИЗ-027-КЖ</w:t>
            </w:r>
          </w:p>
        </w:tc>
        <w:tc>
          <w:tcPr>
            <w:tcW w:w="5928" w:type="dxa"/>
            <w:tcBorders>
              <w:top w:val="nil"/>
              <w:left w:val="nil"/>
              <w:bottom w:val="single" w:sz="4" w:space="0" w:color="auto"/>
              <w:right w:val="single" w:sz="4" w:space="0" w:color="auto"/>
            </w:tcBorders>
            <w:shd w:val="clear" w:color="auto" w:fill="auto"/>
            <w:vAlign w:val="center"/>
          </w:tcPr>
          <w:p w14:paraId="37DFA57A" w14:textId="1CB2BAE3"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C1154D" w:rsidRPr="008B0AEC" w14:paraId="13238B95" w14:textId="77777777" w:rsidTr="00D30A93">
        <w:tc>
          <w:tcPr>
            <w:tcW w:w="9345" w:type="dxa"/>
            <w:gridSpan w:val="3"/>
            <w:tcBorders>
              <w:right w:val="single" w:sz="4" w:space="0" w:color="auto"/>
            </w:tcBorders>
            <w:vAlign w:val="center"/>
          </w:tcPr>
          <w:p w14:paraId="70BCB974" w14:textId="71C7B87F" w:rsidR="00C1154D" w:rsidRPr="00C1154D" w:rsidRDefault="00C1154D" w:rsidP="00AD1FD8">
            <w:pPr>
              <w:spacing w:line="240" w:lineRule="auto"/>
              <w:ind w:firstLine="0"/>
              <w:jc w:val="center"/>
              <w:rPr>
                <w:snapToGrid/>
                <w:sz w:val="24"/>
                <w:szCs w:val="24"/>
                <w:lang w:val="ru-RU"/>
              </w:rPr>
            </w:pPr>
            <w:r w:rsidRPr="00AD1FD8">
              <w:rPr>
                <w:rFonts w:ascii="Times New Roman" w:hAnsi="Times New Roman"/>
                <w:b/>
                <w:snapToGrid/>
                <w:sz w:val="24"/>
                <w:szCs w:val="24"/>
              </w:rPr>
              <w:t>ПС 220 кВ Вельск</w:t>
            </w:r>
          </w:p>
        </w:tc>
      </w:tr>
      <w:tr w:rsidR="00C1154D" w:rsidRPr="008B0AEC" w14:paraId="6896CE83" w14:textId="77777777" w:rsidTr="00D30A93">
        <w:tc>
          <w:tcPr>
            <w:tcW w:w="576" w:type="dxa"/>
            <w:vAlign w:val="center"/>
          </w:tcPr>
          <w:p w14:paraId="79CBB21E" w14:textId="086DDC41"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56</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167D2608" w14:textId="6CCC4307"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26-6020-3-ВЕЛ-008-ПЗ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5A28C191" w14:textId="73344C24"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C1154D" w:rsidRPr="008B0AEC" w14:paraId="7F23D51A" w14:textId="77777777" w:rsidTr="00D30A93">
        <w:tc>
          <w:tcPr>
            <w:tcW w:w="576" w:type="dxa"/>
            <w:vAlign w:val="center"/>
          </w:tcPr>
          <w:p w14:paraId="2AB5178A" w14:textId="0FE8D36B"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57</w:t>
            </w:r>
          </w:p>
        </w:tc>
        <w:tc>
          <w:tcPr>
            <w:tcW w:w="2841" w:type="dxa"/>
            <w:tcBorders>
              <w:top w:val="nil"/>
              <w:left w:val="single" w:sz="4" w:space="0" w:color="auto"/>
              <w:bottom w:val="single" w:sz="4" w:space="0" w:color="auto"/>
              <w:right w:val="single" w:sz="4" w:space="0" w:color="auto"/>
            </w:tcBorders>
            <w:shd w:val="clear" w:color="auto" w:fill="auto"/>
            <w:vAlign w:val="center"/>
          </w:tcPr>
          <w:p w14:paraId="0054D2B7" w14:textId="3859F0CC"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26-6020-3-ВЕЛ-271-РАС</w:t>
            </w:r>
          </w:p>
        </w:tc>
        <w:tc>
          <w:tcPr>
            <w:tcW w:w="5928" w:type="dxa"/>
            <w:tcBorders>
              <w:top w:val="nil"/>
              <w:left w:val="nil"/>
              <w:bottom w:val="single" w:sz="4" w:space="0" w:color="auto"/>
              <w:right w:val="single" w:sz="4" w:space="0" w:color="auto"/>
            </w:tcBorders>
            <w:shd w:val="clear" w:color="auto" w:fill="auto"/>
            <w:vAlign w:val="center"/>
          </w:tcPr>
          <w:p w14:paraId="51247831" w14:textId="6D77955A"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шкафов РАС</w:t>
            </w:r>
          </w:p>
        </w:tc>
      </w:tr>
      <w:tr w:rsidR="00C1154D" w:rsidRPr="008B0AEC" w14:paraId="4968AE63" w14:textId="77777777" w:rsidTr="00D30A93">
        <w:tc>
          <w:tcPr>
            <w:tcW w:w="576" w:type="dxa"/>
            <w:vAlign w:val="center"/>
          </w:tcPr>
          <w:p w14:paraId="2550319C" w14:textId="50D3501F"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58</w:t>
            </w:r>
          </w:p>
        </w:tc>
        <w:tc>
          <w:tcPr>
            <w:tcW w:w="2841" w:type="dxa"/>
            <w:tcBorders>
              <w:top w:val="nil"/>
              <w:left w:val="single" w:sz="4" w:space="0" w:color="auto"/>
              <w:bottom w:val="single" w:sz="4" w:space="0" w:color="auto"/>
              <w:right w:val="single" w:sz="4" w:space="0" w:color="auto"/>
            </w:tcBorders>
            <w:shd w:val="clear" w:color="auto" w:fill="auto"/>
            <w:vAlign w:val="center"/>
          </w:tcPr>
          <w:p w14:paraId="108C0711" w14:textId="1FA99655"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26-6020-3-ВЕЛ-022-РАС</w:t>
            </w:r>
          </w:p>
        </w:tc>
        <w:tc>
          <w:tcPr>
            <w:tcW w:w="5928" w:type="dxa"/>
            <w:tcBorders>
              <w:top w:val="nil"/>
              <w:left w:val="nil"/>
              <w:bottom w:val="single" w:sz="4" w:space="0" w:color="auto"/>
              <w:right w:val="single" w:sz="4" w:space="0" w:color="auto"/>
            </w:tcBorders>
            <w:shd w:val="clear" w:color="auto" w:fill="auto"/>
            <w:vAlign w:val="center"/>
          </w:tcPr>
          <w:p w14:paraId="66F7BF09" w14:textId="47F8FF70"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РАС</w:t>
            </w:r>
          </w:p>
        </w:tc>
      </w:tr>
      <w:tr w:rsidR="00C1154D" w:rsidRPr="008B0AEC" w14:paraId="44E741CE" w14:textId="77777777" w:rsidTr="00D30A93">
        <w:tc>
          <w:tcPr>
            <w:tcW w:w="576" w:type="dxa"/>
            <w:vAlign w:val="center"/>
          </w:tcPr>
          <w:p w14:paraId="025DA44C" w14:textId="41BB3C5B"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59</w:t>
            </w:r>
          </w:p>
        </w:tc>
        <w:tc>
          <w:tcPr>
            <w:tcW w:w="2841" w:type="dxa"/>
            <w:tcBorders>
              <w:top w:val="nil"/>
              <w:left w:val="single" w:sz="4" w:space="0" w:color="auto"/>
              <w:bottom w:val="single" w:sz="4" w:space="0" w:color="auto"/>
              <w:right w:val="single" w:sz="4" w:space="0" w:color="auto"/>
            </w:tcBorders>
            <w:shd w:val="clear" w:color="auto" w:fill="auto"/>
            <w:vAlign w:val="center"/>
          </w:tcPr>
          <w:p w14:paraId="5D74A5D7" w14:textId="366C4D3F"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26-6020-3-ВЕЛ-023-РЗ</w:t>
            </w:r>
          </w:p>
        </w:tc>
        <w:tc>
          <w:tcPr>
            <w:tcW w:w="5928" w:type="dxa"/>
            <w:tcBorders>
              <w:top w:val="nil"/>
              <w:left w:val="nil"/>
              <w:bottom w:val="single" w:sz="4" w:space="0" w:color="auto"/>
              <w:right w:val="single" w:sz="4" w:space="0" w:color="auto"/>
            </w:tcBorders>
            <w:shd w:val="clear" w:color="auto" w:fill="auto"/>
            <w:vAlign w:val="center"/>
          </w:tcPr>
          <w:p w14:paraId="5F0B05B8" w14:textId="73DC3064"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C1154D" w:rsidRPr="008B0AEC" w14:paraId="57A39461" w14:textId="77777777" w:rsidTr="00D30A93">
        <w:tc>
          <w:tcPr>
            <w:tcW w:w="576" w:type="dxa"/>
            <w:vAlign w:val="center"/>
          </w:tcPr>
          <w:p w14:paraId="55F06A2F" w14:textId="2ACA4576"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60</w:t>
            </w:r>
          </w:p>
        </w:tc>
        <w:tc>
          <w:tcPr>
            <w:tcW w:w="2841" w:type="dxa"/>
            <w:tcBorders>
              <w:top w:val="nil"/>
              <w:left w:val="single" w:sz="4" w:space="0" w:color="auto"/>
              <w:bottom w:val="single" w:sz="4" w:space="0" w:color="auto"/>
              <w:right w:val="single" w:sz="4" w:space="0" w:color="auto"/>
            </w:tcBorders>
            <w:shd w:val="clear" w:color="auto" w:fill="auto"/>
            <w:vAlign w:val="center"/>
          </w:tcPr>
          <w:p w14:paraId="03267E5F" w14:textId="6139699B"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26-6020-3-ВЕЛ-024-АУ</w:t>
            </w:r>
          </w:p>
        </w:tc>
        <w:tc>
          <w:tcPr>
            <w:tcW w:w="5928" w:type="dxa"/>
            <w:tcBorders>
              <w:top w:val="nil"/>
              <w:left w:val="nil"/>
              <w:bottom w:val="single" w:sz="4" w:space="0" w:color="auto"/>
              <w:right w:val="single" w:sz="4" w:space="0" w:color="auto"/>
            </w:tcBorders>
            <w:shd w:val="clear" w:color="auto" w:fill="auto"/>
            <w:vAlign w:val="center"/>
          </w:tcPr>
          <w:p w14:paraId="76CAA833" w14:textId="7295541E"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C1154D" w:rsidRPr="008B0AEC" w14:paraId="2C1FD5EF" w14:textId="77777777" w:rsidTr="00D30A93">
        <w:tc>
          <w:tcPr>
            <w:tcW w:w="576" w:type="dxa"/>
            <w:vAlign w:val="center"/>
          </w:tcPr>
          <w:p w14:paraId="6B4E025B" w14:textId="5EB2AA0B"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61</w:t>
            </w:r>
          </w:p>
        </w:tc>
        <w:tc>
          <w:tcPr>
            <w:tcW w:w="2841" w:type="dxa"/>
            <w:tcBorders>
              <w:top w:val="nil"/>
              <w:left w:val="single" w:sz="4" w:space="0" w:color="auto"/>
              <w:bottom w:val="single" w:sz="4" w:space="0" w:color="auto"/>
              <w:right w:val="single" w:sz="4" w:space="0" w:color="auto"/>
            </w:tcBorders>
            <w:shd w:val="clear" w:color="auto" w:fill="auto"/>
            <w:vAlign w:val="center"/>
          </w:tcPr>
          <w:p w14:paraId="2ABD58D7" w14:textId="65C909EB"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26-6020-3-ВЕЛ-027-КЖ</w:t>
            </w:r>
          </w:p>
        </w:tc>
        <w:tc>
          <w:tcPr>
            <w:tcW w:w="5928" w:type="dxa"/>
            <w:tcBorders>
              <w:top w:val="nil"/>
              <w:left w:val="nil"/>
              <w:bottom w:val="single" w:sz="4" w:space="0" w:color="auto"/>
              <w:right w:val="single" w:sz="4" w:space="0" w:color="auto"/>
            </w:tcBorders>
            <w:shd w:val="clear" w:color="auto" w:fill="auto"/>
            <w:vAlign w:val="center"/>
          </w:tcPr>
          <w:p w14:paraId="3D060CA4" w14:textId="6C8E627F"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C1154D" w:rsidRPr="008B0AEC" w14:paraId="3F250D9E" w14:textId="77777777" w:rsidTr="00D30A93">
        <w:tc>
          <w:tcPr>
            <w:tcW w:w="9345" w:type="dxa"/>
            <w:gridSpan w:val="3"/>
            <w:tcBorders>
              <w:right w:val="single" w:sz="4" w:space="0" w:color="auto"/>
            </w:tcBorders>
            <w:vAlign w:val="center"/>
          </w:tcPr>
          <w:p w14:paraId="7806FD01" w14:textId="2E062B5C" w:rsidR="00C1154D" w:rsidRPr="00C1154D" w:rsidRDefault="00C1154D" w:rsidP="00AD1FD8">
            <w:pPr>
              <w:spacing w:line="240" w:lineRule="auto"/>
              <w:ind w:firstLine="0"/>
              <w:jc w:val="center"/>
              <w:rPr>
                <w:snapToGrid/>
                <w:sz w:val="24"/>
                <w:szCs w:val="24"/>
                <w:lang w:val="ru-RU"/>
              </w:rPr>
            </w:pPr>
            <w:r w:rsidRPr="00AD1FD8">
              <w:rPr>
                <w:rFonts w:ascii="Times New Roman" w:hAnsi="Times New Roman"/>
                <w:b/>
                <w:snapToGrid/>
                <w:sz w:val="24"/>
                <w:szCs w:val="24"/>
              </w:rPr>
              <w:t>ПС 220 кВ Коноша</w:t>
            </w:r>
          </w:p>
        </w:tc>
      </w:tr>
      <w:tr w:rsidR="00C1154D" w:rsidRPr="008B0AEC" w14:paraId="305C9D76" w14:textId="77777777" w:rsidTr="00D30A93">
        <w:tc>
          <w:tcPr>
            <w:tcW w:w="576" w:type="dxa"/>
            <w:vAlign w:val="center"/>
          </w:tcPr>
          <w:p w14:paraId="508AE213" w14:textId="6B280D86"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62</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7B0FDC53" w14:textId="4178E115"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26-6020-3-КОН-022-РЗ</w:t>
            </w:r>
          </w:p>
        </w:tc>
        <w:tc>
          <w:tcPr>
            <w:tcW w:w="5928" w:type="dxa"/>
            <w:tcBorders>
              <w:top w:val="single" w:sz="4" w:space="0" w:color="auto"/>
              <w:left w:val="nil"/>
              <w:bottom w:val="single" w:sz="4" w:space="0" w:color="auto"/>
              <w:right w:val="single" w:sz="4" w:space="0" w:color="auto"/>
            </w:tcBorders>
            <w:shd w:val="clear" w:color="auto" w:fill="auto"/>
            <w:vAlign w:val="center"/>
          </w:tcPr>
          <w:p w14:paraId="2A844BCC" w14:textId="555FB0DA"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C1154D" w:rsidRPr="008B0AEC" w14:paraId="7F834796" w14:textId="77777777" w:rsidTr="00D30A93">
        <w:tc>
          <w:tcPr>
            <w:tcW w:w="576" w:type="dxa"/>
            <w:vAlign w:val="center"/>
          </w:tcPr>
          <w:p w14:paraId="2A4E7DD3" w14:textId="37AA198D"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63</w:t>
            </w:r>
          </w:p>
        </w:tc>
        <w:tc>
          <w:tcPr>
            <w:tcW w:w="2841" w:type="dxa"/>
            <w:tcBorders>
              <w:top w:val="nil"/>
              <w:left w:val="single" w:sz="4" w:space="0" w:color="auto"/>
              <w:bottom w:val="single" w:sz="4" w:space="0" w:color="auto"/>
              <w:right w:val="single" w:sz="4" w:space="0" w:color="auto"/>
            </w:tcBorders>
            <w:shd w:val="clear" w:color="auto" w:fill="auto"/>
            <w:vAlign w:val="center"/>
          </w:tcPr>
          <w:p w14:paraId="203DCF23" w14:textId="53108D4F"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26-6020-3-КОН-023-РЗ</w:t>
            </w:r>
          </w:p>
        </w:tc>
        <w:tc>
          <w:tcPr>
            <w:tcW w:w="5928" w:type="dxa"/>
            <w:tcBorders>
              <w:top w:val="nil"/>
              <w:left w:val="nil"/>
              <w:bottom w:val="single" w:sz="4" w:space="0" w:color="auto"/>
              <w:right w:val="single" w:sz="4" w:space="0" w:color="auto"/>
            </w:tcBorders>
            <w:shd w:val="clear" w:color="auto" w:fill="auto"/>
            <w:vAlign w:val="center"/>
          </w:tcPr>
          <w:p w14:paraId="7E403020" w14:textId="3D0A020A"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C1154D" w:rsidRPr="008B0AEC" w14:paraId="3314C4F0" w14:textId="77777777" w:rsidTr="00D30A93">
        <w:tc>
          <w:tcPr>
            <w:tcW w:w="9345" w:type="dxa"/>
            <w:gridSpan w:val="3"/>
            <w:vAlign w:val="center"/>
          </w:tcPr>
          <w:p w14:paraId="46EDFD21" w14:textId="27CB71DF" w:rsidR="00C1154D" w:rsidRPr="00C1154D" w:rsidRDefault="00C1154D" w:rsidP="00AD1FD8">
            <w:pPr>
              <w:spacing w:line="240" w:lineRule="auto"/>
              <w:ind w:firstLine="0"/>
              <w:jc w:val="center"/>
              <w:rPr>
                <w:snapToGrid/>
                <w:sz w:val="24"/>
                <w:szCs w:val="24"/>
                <w:lang w:val="ru-RU"/>
              </w:rPr>
            </w:pPr>
            <w:r w:rsidRPr="00AD1FD8">
              <w:rPr>
                <w:rFonts w:ascii="Times New Roman" w:hAnsi="Times New Roman"/>
                <w:b/>
                <w:snapToGrid/>
                <w:sz w:val="24"/>
                <w:szCs w:val="24"/>
              </w:rPr>
              <w:t>ПС 220 кВ Плесецк</w:t>
            </w:r>
          </w:p>
        </w:tc>
      </w:tr>
      <w:tr w:rsidR="00C1154D" w:rsidRPr="008B0AEC" w14:paraId="02389FD1" w14:textId="77777777" w:rsidTr="00D30A93">
        <w:tc>
          <w:tcPr>
            <w:tcW w:w="576" w:type="dxa"/>
            <w:vAlign w:val="center"/>
          </w:tcPr>
          <w:p w14:paraId="332D805C" w14:textId="5D6ED814"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64</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73A216BF" w14:textId="4E52EA58"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26-6020-3-ПЛС-008-ПЗ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2C4F889C" w14:textId="5DF5164C"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C1154D" w:rsidRPr="008B0AEC" w14:paraId="64DBDCAE" w14:textId="77777777" w:rsidTr="00D30A93">
        <w:tc>
          <w:tcPr>
            <w:tcW w:w="576" w:type="dxa"/>
            <w:vAlign w:val="center"/>
          </w:tcPr>
          <w:p w14:paraId="68282427" w14:textId="3D246C9F"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65</w:t>
            </w:r>
          </w:p>
        </w:tc>
        <w:tc>
          <w:tcPr>
            <w:tcW w:w="2841" w:type="dxa"/>
            <w:tcBorders>
              <w:top w:val="nil"/>
              <w:left w:val="single" w:sz="4" w:space="0" w:color="auto"/>
              <w:bottom w:val="single" w:sz="4" w:space="0" w:color="auto"/>
              <w:right w:val="single" w:sz="4" w:space="0" w:color="auto"/>
            </w:tcBorders>
            <w:shd w:val="clear" w:color="auto" w:fill="auto"/>
            <w:vAlign w:val="center"/>
          </w:tcPr>
          <w:p w14:paraId="66FFCB53" w14:textId="1E6543C5"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26-6020-3-ПЛС-271-ПА.1</w:t>
            </w:r>
          </w:p>
        </w:tc>
        <w:tc>
          <w:tcPr>
            <w:tcW w:w="5928" w:type="dxa"/>
            <w:tcBorders>
              <w:top w:val="nil"/>
              <w:left w:val="nil"/>
              <w:bottom w:val="single" w:sz="4" w:space="0" w:color="auto"/>
              <w:right w:val="single" w:sz="4" w:space="0" w:color="auto"/>
            </w:tcBorders>
            <w:shd w:val="clear" w:color="auto" w:fill="auto"/>
            <w:vAlign w:val="center"/>
          </w:tcPr>
          <w:p w14:paraId="7E282336" w14:textId="2DE58E18"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шкафа УПАСК</w:t>
            </w:r>
          </w:p>
        </w:tc>
      </w:tr>
      <w:tr w:rsidR="00C1154D" w:rsidRPr="008B0AEC" w14:paraId="4478F40C" w14:textId="77777777" w:rsidTr="00D30A93">
        <w:tc>
          <w:tcPr>
            <w:tcW w:w="576" w:type="dxa"/>
            <w:vAlign w:val="center"/>
          </w:tcPr>
          <w:p w14:paraId="3A767D2B" w14:textId="27D1B2CE"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66</w:t>
            </w:r>
          </w:p>
        </w:tc>
        <w:tc>
          <w:tcPr>
            <w:tcW w:w="2841" w:type="dxa"/>
            <w:tcBorders>
              <w:top w:val="nil"/>
              <w:left w:val="single" w:sz="4" w:space="0" w:color="auto"/>
              <w:bottom w:val="single" w:sz="4" w:space="0" w:color="auto"/>
              <w:right w:val="single" w:sz="4" w:space="0" w:color="auto"/>
            </w:tcBorders>
            <w:shd w:val="clear" w:color="auto" w:fill="auto"/>
            <w:vAlign w:val="center"/>
          </w:tcPr>
          <w:p w14:paraId="6EACB009" w14:textId="5A890B07"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26-6020-3-ПЛС-022-ПА</w:t>
            </w:r>
          </w:p>
        </w:tc>
        <w:tc>
          <w:tcPr>
            <w:tcW w:w="5928" w:type="dxa"/>
            <w:tcBorders>
              <w:top w:val="nil"/>
              <w:left w:val="nil"/>
              <w:bottom w:val="single" w:sz="4" w:space="0" w:color="auto"/>
              <w:right w:val="single" w:sz="4" w:space="0" w:color="auto"/>
            </w:tcBorders>
            <w:shd w:val="clear" w:color="auto" w:fill="auto"/>
            <w:vAlign w:val="center"/>
          </w:tcPr>
          <w:p w14:paraId="71EA4C2B" w14:textId="5679035A"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ПА</w:t>
            </w:r>
          </w:p>
        </w:tc>
      </w:tr>
      <w:tr w:rsidR="00C1154D" w:rsidRPr="008B0AEC" w14:paraId="6FD22856" w14:textId="77777777" w:rsidTr="00D30A93">
        <w:tc>
          <w:tcPr>
            <w:tcW w:w="576" w:type="dxa"/>
            <w:vAlign w:val="center"/>
          </w:tcPr>
          <w:p w14:paraId="194CE57E" w14:textId="1D3D8498"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lastRenderedPageBreak/>
              <w:t>67</w:t>
            </w:r>
          </w:p>
        </w:tc>
        <w:tc>
          <w:tcPr>
            <w:tcW w:w="2841" w:type="dxa"/>
            <w:tcBorders>
              <w:top w:val="nil"/>
              <w:left w:val="single" w:sz="4" w:space="0" w:color="auto"/>
              <w:bottom w:val="single" w:sz="4" w:space="0" w:color="auto"/>
              <w:right w:val="single" w:sz="4" w:space="0" w:color="auto"/>
            </w:tcBorders>
            <w:shd w:val="clear" w:color="auto" w:fill="auto"/>
            <w:vAlign w:val="center"/>
          </w:tcPr>
          <w:p w14:paraId="360CC14E" w14:textId="7B827E8A"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26-6020-3-ПЛС-022-РЗ</w:t>
            </w:r>
          </w:p>
        </w:tc>
        <w:tc>
          <w:tcPr>
            <w:tcW w:w="5928" w:type="dxa"/>
            <w:tcBorders>
              <w:top w:val="nil"/>
              <w:left w:val="nil"/>
              <w:bottom w:val="single" w:sz="4" w:space="0" w:color="auto"/>
              <w:right w:val="single" w:sz="4" w:space="0" w:color="auto"/>
            </w:tcBorders>
            <w:shd w:val="clear" w:color="auto" w:fill="auto"/>
            <w:vAlign w:val="center"/>
          </w:tcPr>
          <w:p w14:paraId="22609F76" w14:textId="583D7515"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C1154D" w:rsidRPr="008B0AEC" w14:paraId="1BE9022F" w14:textId="77777777" w:rsidTr="00D30A93">
        <w:tc>
          <w:tcPr>
            <w:tcW w:w="576" w:type="dxa"/>
            <w:vAlign w:val="center"/>
          </w:tcPr>
          <w:p w14:paraId="7182D531" w14:textId="1ABD3D6E"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68</w:t>
            </w:r>
          </w:p>
        </w:tc>
        <w:tc>
          <w:tcPr>
            <w:tcW w:w="2841" w:type="dxa"/>
            <w:tcBorders>
              <w:top w:val="nil"/>
              <w:left w:val="single" w:sz="4" w:space="0" w:color="auto"/>
              <w:bottom w:val="single" w:sz="4" w:space="0" w:color="auto"/>
              <w:right w:val="single" w:sz="4" w:space="0" w:color="auto"/>
            </w:tcBorders>
            <w:shd w:val="clear" w:color="auto" w:fill="auto"/>
            <w:vAlign w:val="center"/>
          </w:tcPr>
          <w:p w14:paraId="43399D0E" w14:textId="48C197B2"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26-6020-3-ПЛС-023-РЗ</w:t>
            </w:r>
          </w:p>
        </w:tc>
        <w:tc>
          <w:tcPr>
            <w:tcW w:w="5928" w:type="dxa"/>
            <w:tcBorders>
              <w:top w:val="nil"/>
              <w:left w:val="nil"/>
              <w:bottom w:val="single" w:sz="4" w:space="0" w:color="auto"/>
              <w:right w:val="single" w:sz="4" w:space="0" w:color="auto"/>
            </w:tcBorders>
            <w:shd w:val="clear" w:color="auto" w:fill="auto"/>
            <w:vAlign w:val="center"/>
          </w:tcPr>
          <w:p w14:paraId="144AFD6D" w14:textId="45E5652D"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C1154D" w:rsidRPr="008B0AEC" w14:paraId="523797B6" w14:textId="77777777" w:rsidTr="00D30A93">
        <w:tc>
          <w:tcPr>
            <w:tcW w:w="576" w:type="dxa"/>
            <w:vAlign w:val="center"/>
          </w:tcPr>
          <w:p w14:paraId="21A82C8A" w14:textId="5186A5B3"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69</w:t>
            </w:r>
          </w:p>
        </w:tc>
        <w:tc>
          <w:tcPr>
            <w:tcW w:w="2841" w:type="dxa"/>
            <w:tcBorders>
              <w:top w:val="nil"/>
              <w:left w:val="single" w:sz="4" w:space="0" w:color="auto"/>
              <w:bottom w:val="single" w:sz="4" w:space="0" w:color="auto"/>
              <w:right w:val="single" w:sz="4" w:space="0" w:color="auto"/>
            </w:tcBorders>
            <w:shd w:val="clear" w:color="auto" w:fill="auto"/>
            <w:vAlign w:val="center"/>
          </w:tcPr>
          <w:p w14:paraId="4BC1713D" w14:textId="0C673D34"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26-6020-3-ПЛС-024-АУ</w:t>
            </w:r>
          </w:p>
        </w:tc>
        <w:tc>
          <w:tcPr>
            <w:tcW w:w="5928" w:type="dxa"/>
            <w:tcBorders>
              <w:top w:val="nil"/>
              <w:left w:val="nil"/>
              <w:bottom w:val="single" w:sz="4" w:space="0" w:color="auto"/>
              <w:right w:val="single" w:sz="4" w:space="0" w:color="auto"/>
            </w:tcBorders>
            <w:shd w:val="clear" w:color="auto" w:fill="auto"/>
            <w:vAlign w:val="center"/>
          </w:tcPr>
          <w:p w14:paraId="57221976" w14:textId="6FA39CCD"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C1154D" w:rsidRPr="008B0AEC" w14:paraId="20EE490B" w14:textId="77777777" w:rsidTr="00D30A93">
        <w:tc>
          <w:tcPr>
            <w:tcW w:w="576" w:type="dxa"/>
            <w:vAlign w:val="center"/>
          </w:tcPr>
          <w:p w14:paraId="6FC71098" w14:textId="0B7F3356"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70</w:t>
            </w:r>
          </w:p>
        </w:tc>
        <w:tc>
          <w:tcPr>
            <w:tcW w:w="2841" w:type="dxa"/>
            <w:tcBorders>
              <w:top w:val="nil"/>
              <w:left w:val="single" w:sz="4" w:space="0" w:color="auto"/>
              <w:bottom w:val="single" w:sz="4" w:space="0" w:color="auto"/>
              <w:right w:val="single" w:sz="4" w:space="0" w:color="auto"/>
            </w:tcBorders>
            <w:shd w:val="clear" w:color="auto" w:fill="auto"/>
            <w:vAlign w:val="center"/>
          </w:tcPr>
          <w:p w14:paraId="42D499D2" w14:textId="72C3450D"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26-6020-3-ПЛС-027-КЖ</w:t>
            </w:r>
          </w:p>
        </w:tc>
        <w:tc>
          <w:tcPr>
            <w:tcW w:w="5928" w:type="dxa"/>
            <w:tcBorders>
              <w:top w:val="nil"/>
              <w:left w:val="nil"/>
              <w:bottom w:val="single" w:sz="4" w:space="0" w:color="auto"/>
              <w:right w:val="single" w:sz="4" w:space="0" w:color="auto"/>
            </w:tcBorders>
            <w:shd w:val="clear" w:color="auto" w:fill="auto"/>
            <w:vAlign w:val="center"/>
          </w:tcPr>
          <w:p w14:paraId="711DD7D7" w14:textId="483D092B"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C1154D" w:rsidRPr="008B0AEC" w14:paraId="46217480" w14:textId="77777777" w:rsidTr="00D30A93">
        <w:tc>
          <w:tcPr>
            <w:tcW w:w="9345" w:type="dxa"/>
            <w:gridSpan w:val="3"/>
            <w:vAlign w:val="center"/>
          </w:tcPr>
          <w:p w14:paraId="733151F1" w14:textId="3570AE4E" w:rsidR="00C1154D" w:rsidRPr="00C1154D" w:rsidRDefault="00C1154D" w:rsidP="00AD1FD8">
            <w:pPr>
              <w:spacing w:line="240" w:lineRule="auto"/>
              <w:ind w:firstLine="0"/>
              <w:jc w:val="center"/>
              <w:rPr>
                <w:snapToGrid/>
                <w:sz w:val="24"/>
                <w:szCs w:val="24"/>
                <w:lang w:val="ru-RU"/>
              </w:rPr>
            </w:pPr>
            <w:r w:rsidRPr="00AD1FD8">
              <w:rPr>
                <w:rFonts w:ascii="Times New Roman" w:hAnsi="Times New Roman"/>
                <w:b/>
                <w:snapToGrid/>
                <w:sz w:val="24"/>
                <w:szCs w:val="24"/>
              </w:rPr>
              <w:t>ПС 220 кВ Савино</w:t>
            </w:r>
          </w:p>
        </w:tc>
      </w:tr>
      <w:tr w:rsidR="00C1154D" w:rsidRPr="008B0AEC" w14:paraId="31903BE1" w14:textId="77777777" w:rsidTr="00D30A93">
        <w:tc>
          <w:tcPr>
            <w:tcW w:w="576" w:type="dxa"/>
            <w:vAlign w:val="center"/>
          </w:tcPr>
          <w:p w14:paraId="2D2ABF4E" w14:textId="73803EAF"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71</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5BF9ED66" w14:textId="0B0F26B8"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26-6020-3-САВ-008-ПЗ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1E1548A2" w14:textId="5F4D227B"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C1154D" w:rsidRPr="008B0AEC" w14:paraId="581DB98B" w14:textId="77777777" w:rsidTr="00D30A93">
        <w:tc>
          <w:tcPr>
            <w:tcW w:w="576" w:type="dxa"/>
            <w:vAlign w:val="center"/>
          </w:tcPr>
          <w:p w14:paraId="6DB7546F" w14:textId="5B7F44E1"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72</w:t>
            </w:r>
          </w:p>
        </w:tc>
        <w:tc>
          <w:tcPr>
            <w:tcW w:w="2841" w:type="dxa"/>
            <w:tcBorders>
              <w:top w:val="nil"/>
              <w:left w:val="single" w:sz="4" w:space="0" w:color="auto"/>
              <w:bottom w:val="single" w:sz="4" w:space="0" w:color="auto"/>
              <w:right w:val="single" w:sz="4" w:space="0" w:color="auto"/>
            </w:tcBorders>
            <w:shd w:val="clear" w:color="auto" w:fill="auto"/>
            <w:vAlign w:val="center"/>
          </w:tcPr>
          <w:p w14:paraId="2D2F14D8" w14:textId="2D30A705"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26-6020-3-САВ-271-ПА.1</w:t>
            </w:r>
          </w:p>
        </w:tc>
        <w:tc>
          <w:tcPr>
            <w:tcW w:w="5928" w:type="dxa"/>
            <w:tcBorders>
              <w:top w:val="nil"/>
              <w:left w:val="nil"/>
              <w:bottom w:val="single" w:sz="4" w:space="0" w:color="auto"/>
              <w:right w:val="single" w:sz="4" w:space="0" w:color="auto"/>
            </w:tcBorders>
            <w:shd w:val="clear" w:color="auto" w:fill="auto"/>
            <w:vAlign w:val="center"/>
          </w:tcPr>
          <w:p w14:paraId="023F7951" w14:textId="3E843898"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шкафа УПАСК</w:t>
            </w:r>
          </w:p>
        </w:tc>
      </w:tr>
      <w:tr w:rsidR="00C1154D" w:rsidRPr="008B0AEC" w14:paraId="2F4D6DC2" w14:textId="77777777" w:rsidTr="00D30A93">
        <w:tc>
          <w:tcPr>
            <w:tcW w:w="576" w:type="dxa"/>
            <w:vAlign w:val="center"/>
          </w:tcPr>
          <w:p w14:paraId="7735814E" w14:textId="4EEC0733"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73</w:t>
            </w:r>
          </w:p>
        </w:tc>
        <w:tc>
          <w:tcPr>
            <w:tcW w:w="2841" w:type="dxa"/>
            <w:tcBorders>
              <w:top w:val="nil"/>
              <w:left w:val="single" w:sz="4" w:space="0" w:color="auto"/>
              <w:bottom w:val="single" w:sz="4" w:space="0" w:color="auto"/>
              <w:right w:val="single" w:sz="4" w:space="0" w:color="auto"/>
            </w:tcBorders>
            <w:shd w:val="clear" w:color="auto" w:fill="auto"/>
            <w:vAlign w:val="center"/>
          </w:tcPr>
          <w:p w14:paraId="5AAE91E2" w14:textId="717BE786"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26-6020-3-САВ-022-ПА</w:t>
            </w:r>
          </w:p>
        </w:tc>
        <w:tc>
          <w:tcPr>
            <w:tcW w:w="5928" w:type="dxa"/>
            <w:tcBorders>
              <w:top w:val="nil"/>
              <w:left w:val="nil"/>
              <w:bottom w:val="single" w:sz="4" w:space="0" w:color="auto"/>
              <w:right w:val="single" w:sz="4" w:space="0" w:color="auto"/>
            </w:tcBorders>
            <w:shd w:val="clear" w:color="auto" w:fill="auto"/>
            <w:vAlign w:val="center"/>
          </w:tcPr>
          <w:p w14:paraId="761F7160" w14:textId="396DE462"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ПА</w:t>
            </w:r>
          </w:p>
        </w:tc>
      </w:tr>
      <w:tr w:rsidR="00C1154D" w:rsidRPr="008B0AEC" w14:paraId="6CA57935" w14:textId="77777777" w:rsidTr="00D30A93">
        <w:tc>
          <w:tcPr>
            <w:tcW w:w="576" w:type="dxa"/>
            <w:vAlign w:val="center"/>
          </w:tcPr>
          <w:p w14:paraId="0A8246F9" w14:textId="328C832D"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74</w:t>
            </w:r>
          </w:p>
        </w:tc>
        <w:tc>
          <w:tcPr>
            <w:tcW w:w="2841" w:type="dxa"/>
            <w:tcBorders>
              <w:top w:val="nil"/>
              <w:left w:val="single" w:sz="4" w:space="0" w:color="auto"/>
              <w:bottom w:val="single" w:sz="4" w:space="0" w:color="auto"/>
              <w:right w:val="single" w:sz="4" w:space="0" w:color="auto"/>
            </w:tcBorders>
            <w:shd w:val="clear" w:color="auto" w:fill="auto"/>
            <w:vAlign w:val="center"/>
          </w:tcPr>
          <w:p w14:paraId="42E9693E" w14:textId="47DF623C"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26-6020-3-САВ-022-РЗ</w:t>
            </w:r>
          </w:p>
        </w:tc>
        <w:tc>
          <w:tcPr>
            <w:tcW w:w="5928" w:type="dxa"/>
            <w:tcBorders>
              <w:top w:val="nil"/>
              <w:left w:val="nil"/>
              <w:bottom w:val="single" w:sz="4" w:space="0" w:color="auto"/>
              <w:right w:val="single" w:sz="4" w:space="0" w:color="auto"/>
            </w:tcBorders>
            <w:shd w:val="clear" w:color="auto" w:fill="auto"/>
            <w:vAlign w:val="center"/>
          </w:tcPr>
          <w:p w14:paraId="0F773E80" w14:textId="5FC88172"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C1154D" w:rsidRPr="008B0AEC" w14:paraId="48644634" w14:textId="77777777" w:rsidTr="00D30A93">
        <w:tc>
          <w:tcPr>
            <w:tcW w:w="576" w:type="dxa"/>
            <w:vAlign w:val="center"/>
          </w:tcPr>
          <w:p w14:paraId="5E0186FF" w14:textId="529DCC9A"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75</w:t>
            </w:r>
          </w:p>
        </w:tc>
        <w:tc>
          <w:tcPr>
            <w:tcW w:w="2841" w:type="dxa"/>
            <w:tcBorders>
              <w:top w:val="nil"/>
              <w:left w:val="single" w:sz="4" w:space="0" w:color="auto"/>
              <w:bottom w:val="single" w:sz="4" w:space="0" w:color="auto"/>
              <w:right w:val="single" w:sz="4" w:space="0" w:color="auto"/>
            </w:tcBorders>
            <w:shd w:val="clear" w:color="auto" w:fill="auto"/>
            <w:vAlign w:val="center"/>
          </w:tcPr>
          <w:p w14:paraId="7BA4D09B" w14:textId="2A1AD09A"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26-6020-3-САВ-023-РЗ</w:t>
            </w:r>
          </w:p>
        </w:tc>
        <w:tc>
          <w:tcPr>
            <w:tcW w:w="5928" w:type="dxa"/>
            <w:tcBorders>
              <w:top w:val="nil"/>
              <w:left w:val="nil"/>
              <w:bottom w:val="single" w:sz="4" w:space="0" w:color="auto"/>
              <w:right w:val="single" w:sz="4" w:space="0" w:color="auto"/>
            </w:tcBorders>
            <w:shd w:val="clear" w:color="auto" w:fill="auto"/>
            <w:vAlign w:val="center"/>
          </w:tcPr>
          <w:p w14:paraId="7CE3C0B1" w14:textId="61C163C8"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C1154D" w:rsidRPr="008B0AEC" w14:paraId="484D753A" w14:textId="77777777" w:rsidTr="00D30A93">
        <w:tc>
          <w:tcPr>
            <w:tcW w:w="576" w:type="dxa"/>
            <w:vAlign w:val="center"/>
          </w:tcPr>
          <w:p w14:paraId="703D1AAF" w14:textId="0B0AB986"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76</w:t>
            </w:r>
          </w:p>
        </w:tc>
        <w:tc>
          <w:tcPr>
            <w:tcW w:w="2841" w:type="dxa"/>
            <w:tcBorders>
              <w:top w:val="nil"/>
              <w:left w:val="single" w:sz="4" w:space="0" w:color="auto"/>
              <w:bottom w:val="single" w:sz="4" w:space="0" w:color="auto"/>
              <w:right w:val="single" w:sz="4" w:space="0" w:color="auto"/>
            </w:tcBorders>
            <w:shd w:val="clear" w:color="auto" w:fill="auto"/>
            <w:vAlign w:val="center"/>
          </w:tcPr>
          <w:p w14:paraId="7335A09C" w14:textId="531DE691"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26-6020-3-САВ-024-АУ</w:t>
            </w:r>
          </w:p>
        </w:tc>
        <w:tc>
          <w:tcPr>
            <w:tcW w:w="5928" w:type="dxa"/>
            <w:tcBorders>
              <w:top w:val="nil"/>
              <w:left w:val="nil"/>
              <w:bottom w:val="single" w:sz="4" w:space="0" w:color="auto"/>
              <w:right w:val="single" w:sz="4" w:space="0" w:color="auto"/>
            </w:tcBorders>
            <w:shd w:val="clear" w:color="auto" w:fill="auto"/>
            <w:vAlign w:val="center"/>
          </w:tcPr>
          <w:p w14:paraId="6B5F7662" w14:textId="3D232CA1"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C1154D" w:rsidRPr="008B0AEC" w14:paraId="6E3C8CAB" w14:textId="77777777" w:rsidTr="00D30A93">
        <w:tc>
          <w:tcPr>
            <w:tcW w:w="576" w:type="dxa"/>
            <w:vAlign w:val="center"/>
          </w:tcPr>
          <w:p w14:paraId="4E23971D" w14:textId="1EF8EE52"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77</w:t>
            </w:r>
          </w:p>
        </w:tc>
        <w:tc>
          <w:tcPr>
            <w:tcW w:w="2841" w:type="dxa"/>
            <w:tcBorders>
              <w:top w:val="nil"/>
              <w:left w:val="single" w:sz="4" w:space="0" w:color="auto"/>
              <w:bottom w:val="single" w:sz="4" w:space="0" w:color="auto"/>
              <w:right w:val="single" w:sz="4" w:space="0" w:color="auto"/>
            </w:tcBorders>
            <w:shd w:val="clear" w:color="auto" w:fill="auto"/>
            <w:vAlign w:val="center"/>
          </w:tcPr>
          <w:p w14:paraId="46690C66" w14:textId="0974022B"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26-6020-3-САВ-027-КЖ</w:t>
            </w:r>
          </w:p>
        </w:tc>
        <w:tc>
          <w:tcPr>
            <w:tcW w:w="5928" w:type="dxa"/>
            <w:tcBorders>
              <w:top w:val="nil"/>
              <w:left w:val="nil"/>
              <w:bottom w:val="single" w:sz="4" w:space="0" w:color="auto"/>
              <w:right w:val="single" w:sz="4" w:space="0" w:color="auto"/>
            </w:tcBorders>
            <w:shd w:val="clear" w:color="auto" w:fill="auto"/>
            <w:vAlign w:val="center"/>
          </w:tcPr>
          <w:p w14:paraId="470D8F3A" w14:textId="4283F1C1"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C1154D" w:rsidRPr="008B0AEC" w14:paraId="6CEE55CA" w14:textId="77777777" w:rsidTr="00D30A93">
        <w:tc>
          <w:tcPr>
            <w:tcW w:w="9345" w:type="dxa"/>
            <w:gridSpan w:val="3"/>
            <w:vAlign w:val="center"/>
          </w:tcPr>
          <w:p w14:paraId="70CFBF64" w14:textId="75747685" w:rsidR="00C1154D" w:rsidRPr="00C1154D" w:rsidRDefault="00C1154D" w:rsidP="00AD1FD8">
            <w:pPr>
              <w:spacing w:line="240" w:lineRule="auto"/>
              <w:ind w:firstLine="0"/>
              <w:jc w:val="center"/>
              <w:rPr>
                <w:snapToGrid/>
                <w:sz w:val="24"/>
                <w:szCs w:val="24"/>
              </w:rPr>
            </w:pPr>
            <w:r w:rsidRPr="00AD1FD8">
              <w:rPr>
                <w:rFonts w:ascii="Times New Roman" w:hAnsi="Times New Roman"/>
                <w:b/>
                <w:snapToGrid/>
                <w:sz w:val="24"/>
                <w:szCs w:val="24"/>
              </w:rPr>
              <w:t>ПС 220 кВ Обозерская</w:t>
            </w:r>
          </w:p>
        </w:tc>
      </w:tr>
      <w:tr w:rsidR="00C1154D" w:rsidRPr="008B0AEC" w14:paraId="5B30BA76" w14:textId="77777777" w:rsidTr="00D30A93">
        <w:tc>
          <w:tcPr>
            <w:tcW w:w="576" w:type="dxa"/>
            <w:vAlign w:val="center"/>
          </w:tcPr>
          <w:p w14:paraId="39C6A450" w14:textId="399A59D3"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78</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149A65F6" w14:textId="2E7D1FAB"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26-6020-3-ОБЗ-008-ПЗ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02463A21" w14:textId="1134B060"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C1154D" w:rsidRPr="008B0AEC" w14:paraId="26F9B748" w14:textId="77777777" w:rsidTr="00D30A93">
        <w:tc>
          <w:tcPr>
            <w:tcW w:w="576" w:type="dxa"/>
            <w:vAlign w:val="center"/>
          </w:tcPr>
          <w:p w14:paraId="547A0A22" w14:textId="4B807565"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79</w:t>
            </w:r>
          </w:p>
        </w:tc>
        <w:tc>
          <w:tcPr>
            <w:tcW w:w="2841" w:type="dxa"/>
            <w:tcBorders>
              <w:top w:val="nil"/>
              <w:left w:val="single" w:sz="4" w:space="0" w:color="auto"/>
              <w:bottom w:val="single" w:sz="4" w:space="0" w:color="auto"/>
              <w:right w:val="single" w:sz="4" w:space="0" w:color="auto"/>
            </w:tcBorders>
            <w:shd w:val="clear" w:color="auto" w:fill="auto"/>
            <w:vAlign w:val="center"/>
          </w:tcPr>
          <w:p w14:paraId="68E38CB2" w14:textId="2D5F10C4"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26-6020-3-ОБЗ-271-ПА.1</w:t>
            </w:r>
          </w:p>
        </w:tc>
        <w:tc>
          <w:tcPr>
            <w:tcW w:w="5928" w:type="dxa"/>
            <w:tcBorders>
              <w:top w:val="nil"/>
              <w:left w:val="nil"/>
              <w:bottom w:val="single" w:sz="4" w:space="0" w:color="auto"/>
              <w:right w:val="single" w:sz="4" w:space="0" w:color="auto"/>
            </w:tcBorders>
            <w:shd w:val="clear" w:color="auto" w:fill="auto"/>
            <w:vAlign w:val="center"/>
          </w:tcPr>
          <w:p w14:paraId="7C997A67" w14:textId="33130A64"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шкафа УПАСК</w:t>
            </w:r>
          </w:p>
        </w:tc>
      </w:tr>
      <w:tr w:rsidR="00C1154D" w:rsidRPr="008B0AEC" w14:paraId="2C461FE2" w14:textId="77777777" w:rsidTr="00D30A93">
        <w:tc>
          <w:tcPr>
            <w:tcW w:w="576" w:type="dxa"/>
            <w:vAlign w:val="center"/>
          </w:tcPr>
          <w:p w14:paraId="7977C43E" w14:textId="78511608"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80</w:t>
            </w:r>
          </w:p>
        </w:tc>
        <w:tc>
          <w:tcPr>
            <w:tcW w:w="2841" w:type="dxa"/>
            <w:tcBorders>
              <w:top w:val="nil"/>
              <w:left w:val="single" w:sz="4" w:space="0" w:color="auto"/>
              <w:bottom w:val="single" w:sz="4" w:space="0" w:color="auto"/>
              <w:right w:val="single" w:sz="4" w:space="0" w:color="auto"/>
            </w:tcBorders>
            <w:shd w:val="clear" w:color="auto" w:fill="auto"/>
            <w:vAlign w:val="center"/>
          </w:tcPr>
          <w:p w14:paraId="02B06C13" w14:textId="7C827A56"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26-6020-3-ОБЗ-022-ПА</w:t>
            </w:r>
          </w:p>
        </w:tc>
        <w:tc>
          <w:tcPr>
            <w:tcW w:w="5928" w:type="dxa"/>
            <w:tcBorders>
              <w:top w:val="nil"/>
              <w:left w:val="nil"/>
              <w:bottom w:val="single" w:sz="4" w:space="0" w:color="auto"/>
              <w:right w:val="single" w:sz="4" w:space="0" w:color="auto"/>
            </w:tcBorders>
            <w:shd w:val="clear" w:color="auto" w:fill="auto"/>
            <w:vAlign w:val="center"/>
          </w:tcPr>
          <w:p w14:paraId="452EB798" w14:textId="349C378B"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ПА</w:t>
            </w:r>
          </w:p>
        </w:tc>
      </w:tr>
      <w:tr w:rsidR="00C1154D" w:rsidRPr="008B0AEC" w14:paraId="23981B0D" w14:textId="77777777" w:rsidTr="00D30A93">
        <w:tc>
          <w:tcPr>
            <w:tcW w:w="576" w:type="dxa"/>
            <w:vAlign w:val="center"/>
          </w:tcPr>
          <w:p w14:paraId="283B9D06" w14:textId="13F17293"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81</w:t>
            </w:r>
          </w:p>
        </w:tc>
        <w:tc>
          <w:tcPr>
            <w:tcW w:w="2841" w:type="dxa"/>
            <w:tcBorders>
              <w:top w:val="nil"/>
              <w:left w:val="single" w:sz="4" w:space="0" w:color="auto"/>
              <w:bottom w:val="single" w:sz="4" w:space="0" w:color="auto"/>
              <w:right w:val="single" w:sz="4" w:space="0" w:color="auto"/>
            </w:tcBorders>
            <w:shd w:val="clear" w:color="auto" w:fill="auto"/>
            <w:vAlign w:val="center"/>
          </w:tcPr>
          <w:p w14:paraId="1203A954" w14:textId="680BA48A"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26-6020-3-ОБЗ-023-РЗ</w:t>
            </w:r>
          </w:p>
        </w:tc>
        <w:tc>
          <w:tcPr>
            <w:tcW w:w="5928" w:type="dxa"/>
            <w:tcBorders>
              <w:top w:val="nil"/>
              <w:left w:val="nil"/>
              <w:bottom w:val="single" w:sz="4" w:space="0" w:color="auto"/>
              <w:right w:val="single" w:sz="4" w:space="0" w:color="auto"/>
            </w:tcBorders>
            <w:shd w:val="clear" w:color="auto" w:fill="auto"/>
            <w:vAlign w:val="center"/>
          </w:tcPr>
          <w:p w14:paraId="3183AD32" w14:textId="21B42231"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C1154D" w:rsidRPr="008B0AEC" w14:paraId="535D5409" w14:textId="77777777" w:rsidTr="00D30A93">
        <w:tc>
          <w:tcPr>
            <w:tcW w:w="576" w:type="dxa"/>
            <w:vAlign w:val="center"/>
          </w:tcPr>
          <w:p w14:paraId="527CD686" w14:textId="7E5DB457"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82</w:t>
            </w:r>
          </w:p>
        </w:tc>
        <w:tc>
          <w:tcPr>
            <w:tcW w:w="2841" w:type="dxa"/>
            <w:tcBorders>
              <w:top w:val="nil"/>
              <w:left w:val="single" w:sz="4" w:space="0" w:color="auto"/>
              <w:bottom w:val="single" w:sz="4" w:space="0" w:color="auto"/>
              <w:right w:val="single" w:sz="4" w:space="0" w:color="auto"/>
            </w:tcBorders>
            <w:shd w:val="clear" w:color="auto" w:fill="auto"/>
            <w:vAlign w:val="center"/>
          </w:tcPr>
          <w:p w14:paraId="1A3EAF72" w14:textId="16908666"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26-6020-3-ОБЗ-024-АУ</w:t>
            </w:r>
          </w:p>
        </w:tc>
        <w:tc>
          <w:tcPr>
            <w:tcW w:w="5928" w:type="dxa"/>
            <w:tcBorders>
              <w:top w:val="nil"/>
              <w:left w:val="nil"/>
              <w:bottom w:val="single" w:sz="4" w:space="0" w:color="auto"/>
              <w:right w:val="single" w:sz="4" w:space="0" w:color="auto"/>
            </w:tcBorders>
            <w:shd w:val="clear" w:color="auto" w:fill="auto"/>
            <w:vAlign w:val="center"/>
          </w:tcPr>
          <w:p w14:paraId="71DD56F1" w14:textId="4180AD4E"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C1154D" w:rsidRPr="008B0AEC" w14:paraId="50984A3F" w14:textId="77777777" w:rsidTr="00D30A93">
        <w:tc>
          <w:tcPr>
            <w:tcW w:w="576" w:type="dxa"/>
            <w:vAlign w:val="center"/>
          </w:tcPr>
          <w:p w14:paraId="0FAEFA19" w14:textId="7499E491"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83</w:t>
            </w:r>
          </w:p>
        </w:tc>
        <w:tc>
          <w:tcPr>
            <w:tcW w:w="2841" w:type="dxa"/>
            <w:tcBorders>
              <w:top w:val="nil"/>
              <w:left w:val="single" w:sz="4" w:space="0" w:color="auto"/>
              <w:bottom w:val="single" w:sz="4" w:space="0" w:color="auto"/>
              <w:right w:val="single" w:sz="4" w:space="0" w:color="auto"/>
            </w:tcBorders>
            <w:shd w:val="clear" w:color="auto" w:fill="auto"/>
            <w:vAlign w:val="center"/>
          </w:tcPr>
          <w:p w14:paraId="46BD489B" w14:textId="0085504C"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26-6020-3-ОБЗ-027-КЖ</w:t>
            </w:r>
          </w:p>
        </w:tc>
        <w:tc>
          <w:tcPr>
            <w:tcW w:w="5928" w:type="dxa"/>
            <w:tcBorders>
              <w:top w:val="nil"/>
              <w:left w:val="nil"/>
              <w:bottom w:val="single" w:sz="4" w:space="0" w:color="auto"/>
              <w:right w:val="single" w:sz="4" w:space="0" w:color="auto"/>
            </w:tcBorders>
            <w:shd w:val="clear" w:color="auto" w:fill="auto"/>
            <w:vAlign w:val="center"/>
          </w:tcPr>
          <w:p w14:paraId="66972CA3" w14:textId="1566279D"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5E10F6" w:rsidRPr="008B0AEC" w14:paraId="35931749" w14:textId="77777777" w:rsidTr="00D30A93">
        <w:tc>
          <w:tcPr>
            <w:tcW w:w="9345" w:type="dxa"/>
            <w:gridSpan w:val="3"/>
            <w:vAlign w:val="center"/>
          </w:tcPr>
          <w:p w14:paraId="51F4C0BE" w14:textId="5B52E51B" w:rsidR="005E10F6" w:rsidRPr="00C1154D" w:rsidRDefault="005E10F6" w:rsidP="00AD1FD8">
            <w:pPr>
              <w:spacing w:line="240" w:lineRule="auto"/>
              <w:ind w:firstLine="0"/>
              <w:jc w:val="center"/>
              <w:rPr>
                <w:snapToGrid/>
                <w:sz w:val="24"/>
                <w:szCs w:val="24"/>
              </w:rPr>
            </w:pPr>
            <w:r w:rsidRPr="00AD1FD8">
              <w:rPr>
                <w:rFonts w:ascii="Times New Roman" w:hAnsi="Times New Roman"/>
                <w:b/>
                <w:snapToGrid/>
                <w:sz w:val="24"/>
                <w:szCs w:val="24"/>
              </w:rPr>
              <w:t>ПС 220 кВ Воркута</w:t>
            </w:r>
          </w:p>
        </w:tc>
      </w:tr>
      <w:tr w:rsidR="005E10F6" w:rsidRPr="008B0AEC" w14:paraId="5874F256" w14:textId="77777777" w:rsidTr="00D30A93">
        <w:tc>
          <w:tcPr>
            <w:tcW w:w="576" w:type="dxa"/>
            <w:vAlign w:val="center"/>
          </w:tcPr>
          <w:p w14:paraId="4111D33D" w14:textId="025BCF9F" w:rsidR="005E10F6" w:rsidRPr="000D4D4A" w:rsidRDefault="000D4D4A" w:rsidP="005E10F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84</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63E19C75" w14:textId="471ECB75" w:rsidR="005E10F6" w:rsidRPr="00310E0C" w:rsidRDefault="005E10F6" w:rsidP="005E10F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26-6020-3-ВРК-022-РЗ</w:t>
            </w:r>
          </w:p>
        </w:tc>
        <w:tc>
          <w:tcPr>
            <w:tcW w:w="5928" w:type="dxa"/>
            <w:tcBorders>
              <w:top w:val="single" w:sz="4" w:space="0" w:color="auto"/>
              <w:left w:val="nil"/>
              <w:bottom w:val="single" w:sz="4" w:space="0" w:color="auto"/>
              <w:right w:val="single" w:sz="4" w:space="0" w:color="auto"/>
            </w:tcBorders>
            <w:shd w:val="clear" w:color="auto" w:fill="auto"/>
            <w:vAlign w:val="center"/>
          </w:tcPr>
          <w:p w14:paraId="613C116A" w14:textId="2DBCD8F4" w:rsidR="005E10F6" w:rsidRPr="00310E0C" w:rsidRDefault="005E10F6" w:rsidP="005E10F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5E10F6" w:rsidRPr="008B0AEC" w14:paraId="797C935B" w14:textId="77777777" w:rsidTr="00D30A93">
        <w:tc>
          <w:tcPr>
            <w:tcW w:w="576" w:type="dxa"/>
            <w:vAlign w:val="center"/>
          </w:tcPr>
          <w:p w14:paraId="5BEE4DB3" w14:textId="16071021" w:rsidR="005E10F6" w:rsidRPr="000D4D4A" w:rsidRDefault="000D4D4A" w:rsidP="005E10F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85</w:t>
            </w:r>
          </w:p>
        </w:tc>
        <w:tc>
          <w:tcPr>
            <w:tcW w:w="2841" w:type="dxa"/>
            <w:tcBorders>
              <w:top w:val="nil"/>
              <w:left w:val="single" w:sz="4" w:space="0" w:color="auto"/>
              <w:bottom w:val="single" w:sz="4" w:space="0" w:color="auto"/>
              <w:right w:val="single" w:sz="4" w:space="0" w:color="auto"/>
            </w:tcBorders>
            <w:shd w:val="clear" w:color="auto" w:fill="auto"/>
            <w:vAlign w:val="center"/>
          </w:tcPr>
          <w:p w14:paraId="6027B6E0" w14:textId="002379FD" w:rsidR="005E10F6" w:rsidRPr="00310E0C" w:rsidRDefault="005E10F6" w:rsidP="005E10F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26-6020-3-ВРК-023-РЗ</w:t>
            </w:r>
          </w:p>
        </w:tc>
        <w:tc>
          <w:tcPr>
            <w:tcW w:w="5928" w:type="dxa"/>
            <w:tcBorders>
              <w:top w:val="nil"/>
              <w:left w:val="nil"/>
              <w:bottom w:val="single" w:sz="4" w:space="0" w:color="auto"/>
              <w:right w:val="single" w:sz="4" w:space="0" w:color="auto"/>
            </w:tcBorders>
            <w:shd w:val="clear" w:color="auto" w:fill="auto"/>
            <w:vAlign w:val="center"/>
          </w:tcPr>
          <w:p w14:paraId="6E9F89F6" w14:textId="6C0B9707" w:rsidR="005E10F6" w:rsidRPr="0054200A" w:rsidRDefault="005E10F6" w:rsidP="005E10F6">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5E10F6" w:rsidRPr="008B0AEC" w14:paraId="189852D1" w14:textId="77777777" w:rsidTr="00D30A93">
        <w:tc>
          <w:tcPr>
            <w:tcW w:w="9345" w:type="dxa"/>
            <w:gridSpan w:val="3"/>
            <w:vAlign w:val="center"/>
          </w:tcPr>
          <w:p w14:paraId="41453F40" w14:textId="4C770ECC" w:rsidR="005E10F6" w:rsidRPr="005E10F6" w:rsidRDefault="00452E2E" w:rsidP="00AD1FD8">
            <w:pPr>
              <w:spacing w:line="240" w:lineRule="auto"/>
              <w:ind w:firstLine="0"/>
              <w:jc w:val="center"/>
              <w:rPr>
                <w:snapToGrid/>
                <w:sz w:val="24"/>
                <w:szCs w:val="24"/>
                <w:lang w:val="ru-RU"/>
              </w:rPr>
            </w:pPr>
            <w:r w:rsidRPr="00AD1FD8">
              <w:rPr>
                <w:rFonts w:ascii="Times New Roman" w:hAnsi="Times New Roman"/>
                <w:b/>
                <w:snapToGrid/>
                <w:sz w:val="24"/>
                <w:szCs w:val="24"/>
              </w:rPr>
              <w:t>ПС 220 кВ Инта</w:t>
            </w:r>
          </w:p>
        </w:tc>
      </w:tr>
      <w:tr w:rsidR="00452E2E" w:rsidRPr="008B0AEC" w14:paraId="2A19CC39" w14:textId="77777777" w:rsidTr="00D30A93">
        <w:tc>
          <w:tcPr>
            <w:tcW w:w="576" w:type="dxa"/>
            <w:vAlign w:val="center"/>
          </w:tcPr>
          <w:p w14:paraId="4E949E0F" w14:textId="26307AB9" w:rsidR="00452E2E" w:rsidRPr="000D4D4A" w:rsidRDefault="000D4D4A" w:rsidP="00452E2E">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86</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368076E6" w14:textId="29270038" w:rsidR="00452E2E" w:rsidRPr="00310E0C" w:rsidRDefault="00452E2E" w:rsidP="00452E2E">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26-6020-3-ИНТ-008-ПЗ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795E1A09" w14:textId="58402D8C" w:rsidR="00452E2E" w:rsidRPr="00310E0C" w:rsidRDefault="00452E2E" w:rsidP="00452E2E">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452E2E" w:rsidRPr="008B0AEC" w14:paraId="22BDDED3" w14:textId="77777777" w:rsidTr="00D30A93">
        <w:tc>
          <w:tcPr>
            <w:tcW w:w="576" w:type="dxa"/>
            <w:vAlign w:val="center"/>
          </w:tcPr>
          <w:p w14:paraId="6E803049" w14:textId="0DD8E85A" w:rsidR="00452E2E" w:rsidRPr="000D4D4A" w:rsidRDefault="000D4D4A" w:rsidP="00452E2E">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87</w:t>
            </w:r>
          </w:p>
        </w:tc>
        <w:tc>
          <w:tcPr>
            <w:tcW w:w="2841" w:type="dxa"/>
            <w:tcBorders>
              <w:top w:val="nil"/>
              <w:left w:val="single" w:sz="4" w:space="0" w:color="auto"/>
              <w:bottom w:val="single" w:sz="4" w:space="0" w:color="auto"/>
              <w:right w:val="single" w:sz="4" w:space="0" w:color="auto"/>
            </w:tcBorders>
            <w:shd w:val="clear" w:color="auto" w:fill="auto"/>
            <w:vAlign w:val="center"/>
          </w:tcPr>
          <w:p w14:paraId="46C94F1D" w14:textId="31203F75" w:rsidR="00452E2E" w:rsidRPr="00310E0C" w:rsidRDefault="00452E2E" w:rsidP="00452E2E">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26-6020-3-ИНТ-271-ПА.1</w:t>
            </w:r>
          </w:p>
        </w:tc>
        <w:tc>
          <w:tcPr>
            <w:tcW w:w="5928" w:type="dxa"/>
            <w:tcBorders>
              <w:top w:val="nil"/>
              <w:left w:val="nil"/>
              <w:bottom w:val="single" w:sz="4" w:space="0" w:color="auto"/>
              <w:right w:val="single" w:sz="4" w:space="0" w:color="auto"/>
            </w:tcBorders>
            <w:shd w:val="clear" w:color="auto" w:fill="auto"/>
            <w:vAlign w:val="center"/>
          </w:tcPr>
          <w:p w14:paraId="33ECE946" w14:textId="3D2F3F0D" w:rsidR="00452E2E" w:rsidRPr="0054200A" w:rsidRDefault="00452E2E" w:rsidP="00452E2E">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шкафа УПАСК</w:t>
            </w:r>
          </w:p>
        </w:tc>
      </w:tr>
      <w:tr w:rsidR="00452E2E" w:rsidRPr="008B0AEC" w14:paraId="648655B1" w14:textId="77777777" w:rsidTr="00D30A93">
        <w:tc>
          <w:tcPr>
            <w:tcW w:w="576" w:type="dxa"/>
            <w:vAlign w:val="center"/>
          </w:tcPr>
          <w:p w14:paraId="39F7C58C" w14:textId="33CEE2B7" w:rsidR="00452E2E" w:rsidRPr="000D4D4A" w:rsidRDefault="000D4D4A" w:rsidP="00452E2E">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88</w:t>
            </w:r>
          </w:p>
        </w:tc>
        <w:tc>
          <w:tcPr>
            <w:tcW w:w="2841" w:type="dxa"/>
            <w:tcBorders>
              <w:top w:val="nil"/>
              <w:left w:val="single" w:sz="4" w:space="0" w:color="auto"/>
              <w:bottom w:val="single" w:sz="4" w:space="0" w:color="auto"/>
              <w:right w:val="single" w:sz="4" w:space="0" w:color="auto"/>
            </w:tcBorders>
            <w:shd w:val="clear" w:color="auto" w:fill="auto"/>
            <w:vAlign w:val="center"/>
          </w:tcPr>
          <w:p w14:paraId="71626B17" w14:textId="58929D81" w:rsidR="00452E2E" w:rsidRPr="00310E0C" w:rsidRDefault="00452E2E" w:rsidP="00452E2E">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26-6020-3-ИНТ-022-ПА</w:t>
            </w:r>
          </w:p>
        </w:tc>
        <w:tc>
          <w:tcPr>
            <w:tcW w:w="5928" w:type="dxa"/>
            <w:tcBorders>
              <w:top w:val="nil"/>
              <w:left w:val="nil"/>
              <w:bottom w:val="single" w:sz="4" w:space="0" w:color="auto"/>
              <w:right w:val="single" w:sz="4" w:space="0" w:color="auto"/>
            </w:tcBorders>
            <w:shd w:val="clear" w:color="auto" w:fill="auto"/>
            <w:vAlign w:val="center"/>
          </w:tcPr>
          <w:p w14:paraId="67B34C63" w14:textId="0BB13828" w:rsidR="00452E2E" w:rsidRPr="00310E0C" w:rsidRDefault="00452E2E" w:rsidP="00452E2E">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ПА</w:t>
            </w:r>
          </w:p>
        </w:tc>
      </w:tr>
      <w:tr w:rsidR="00452E2E" w:rsidRPr="008B0AEC" w14:paraId="734E7041" w14:textId="77777777" w:rsidTr="00D30A93">
        <w:tc>
          <w:tcPr>
            <w:tcW w:w="576" w:type="dxa"/>
            <w:vAlign w:val="center"/>
          </w:tcPr>
          <w:p w14:paraId="38BE92D5" w14:textId="7ABC5AF6" w:rsidR="00452E2E" w:rsidRPr="000D4D4A" w:rsidRDefault="000D4D4A" w:rsidP="00452E2E">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89</w:t>
            </w:r>
          </w:p>
        </w:tc>
        <w:tc>
          <w:tcPr>
            <w:tcW w:w="2841" w:type="dxa"/>
            <w:tcBorders>
              <w:top w:val="nil"/>
              <w:left w:val="single" w:sz="4" w:space="0" w:color="auto"/>
              <w:bottom w:val="single" w:sz="4" w:space="0" w:color="auto"/>
              <w:right w:val="single" w:sz="4" w:space="0" w:color="auto"/>
            </w:tcBorders>
            <w:shd w:val="clear" w:color="auto" w:fill="auto"/>
            <w:vAlign w:val="center"/>
          </w:tcPr>
          <w:p w14:paraId="0213D72A" w14:textId="28C4054A" w:rsidR="00452E2E" w:rsidRPr="00310E0C" w:rsidRDefault="00452E2E" w:rsidP="00452E2E">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26-6020-3-ИНТ-022-РЗ</w:t>
            </w:r>
          </w:p>
        </w:tc>
        <w:tc>
          <w:tcPr>
            <w:tcW w:w="5928" w:type="dxa"/>
            <w:tcBorders>
              <w:top w:val="nil"/>
              <w:left w:val="nil"/>
              <w:bottom w:val="single" w:sz="4" w:space="0" w:color="auto"/>
              <w:right w:val="single" w:sz="4" w:space="0" w:color="auto"/>
            </w:tcBorders>
            <w:shd w:val="clear" w:color="auto" w:fill="auto"/>
            <w:vAlign w:val="center"/>
          </w:tcPr>
          <w:p w14:paraId="4E321B4E" w14:textId="030BA88D" w:rsidR="00452E2E" w:rsidRPr="00310E0C" w:rsidRDefault="00452E2E" w:rsidP="00452E2E">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452E2E" w:rsidRPr="008B0AEC" w14:paraId="6A43238A" w14:textId="77777777" w:rsidTr="00D30A93">
        <w:tc>
          <w:tcPr>
            <w:tcW w:w="576" w:type="dxa"/>
            <w:vAlign w:val="center"/>
          </w:tcPr>
          <w:p w14:paraId="0CA92199" w14:textId="35019A1D" w:rsidR="00452E2E" w:rsidRPr="000D4D4A" w:rsidRDefault="000D4D4A" w:rsidP="00452E2E">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90</w:t>
            </w:r>
          </w:p>
        </w:tc>
        <w:tc>
          <w:tcPr>
            <w:tcW w:w="2841" w:type="dxa"/>
            <w:tcBorders>
              <w:top w:val="nil"/>
              <w:left w:val="single" w:sz="4" w:space="0" w:color="auto"/>
              <w:bottom w:val="single" w:sz="4" w:space="0" w:color="auto"/>
              <w:right w:val="single" w:sz="4" w:space="0" w:color="auto"/>
            </w:tcBorders>
            <w:shd w:val="clear" w:color="auto" w:fill="auto"/>
            <w:vAlign w:val="center"/>
          </w:tcPr>
          <w:p w14:paraId="4F7A9E22" w14:textId="714DD354" w:rsidR="00452E2E" w:rsidRPr="00310E0C" w:rsidRDefault="00452E2E" w:rsidP="00452E2E">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26-6020-3-ИНТ-023-РЗ</w:t>
            </w:r>
          </w:p>
        </w:tc>
        <w:tc>
          <w:tcPr>
            <w:tcW w:w="5928" w:type="dxa"/>
            <w:tcBorders>
              <w:top w:val="nil"/>
              <w:left w:val="nil"/>
              <w:bottom w:val="single" w:sz="4" w:space="0" w:color="auto"/>
              <w:right w:val="single" w:sz="4" w:space="0" w:color="auto"/>
            </w:tcBorders>
            <w:shd w:val="clear" w:color="auto" w:fill="auto"/>
            <w:vAlign w:val="center"/>
          </w:tcPr>
          <w:p w14:paraId="2E1156FE" w14:textId="51B140DE" w:rsidR="00452E2E" w:rsidRPr="0054200A" w:rsidRDefault="00452E2E" w:rsidP="00452E2E">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452E2E" w:rsidRPr="008B0AEC" w14:paraId="49D0CCCF" w14:textId="77777777" w:rsidTr="00D30A93">
        <w:tc>
          <w:tcPr>
            <w:tcW w:w="576" w:type="dxa"/>
            <w:vAlign w:val="center"/>
          </w:tcPr>
          <w:p w14:paraId="3980E633" w14:textId="2B4DA27B" w:rsidR="00452E2E" w:rsidRPr="000D4D4A" w:rsidRDefault="000D4D4A" w:rsidP="00452E2E">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91</w:t>
            </w:r>
          </w:p>
        </w:tc>
        <w:tc>
          <w:tcPr>
            <w:tcW w:w="2841" w:type="dxa"/>
            <w:tcBorders>
              <w:top w:val="nil"/>
              <w:left w:val="single" w:sz="4" w:space="0" w:color="auto"/>
              <w:bottom w:val="single" w:sz="4" w:space="0" w:color="auto"/>
              <w:right w:val="single" w:sz="4" w:space="0" w:color="auto"/>
            </w:tcBorders>
            <w:shd w:val="clear" w:color="auto" w:fill="auto"/>
            <w:vAlign w:val="center"/>
          </w:tcPr>
          <w:p w14:paraId="210BFA76" w14:textId="18125F17" w:rsidR="00452E2E" w:rsidRPr="00310E0C" w:rsidRDefault="00452E2E" w:rsidP="00452E2E">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26-6020-3-ИНТ-024-АУ</w:t>
            </w:r>
          </w:p>
        </w:tc>
        <w:tc>
          <w:tcPr>
            <w:tcW w:w="5928" w:type="dxa"/>
            <w:tcBorders>
              <w:top w:val="nil"/>
              <w:left w:val="nil"/>
              <w:bottom w:val="single" w:sz="4" w:space="0" w:color="auto"/>
              <w:right w:val="single" w:sz="4" w:space="0" w:color="auto"/>
            </w:tcBorders>
            <w:shd w:val="clear" w:color="auto" w:fill="auto"/>
            <w:vAlign w:val="center"/>
          </w:tcPr>
          <w:p w14:paraId="639442BA" w14:textId="13D6B20D" w:rsidR="00452E2E" w:rsidRPr="0054200A" w:rsidRDefault="00452E2E" w:rsidP="00452E2E">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452E2E" w:rsidRPr="008B0AEC" w14:paraId="5BA46136" w14:textId="77777777" w:rsidTr="00D30A93">
        <w:tc>
          <w:tcPr>
            <w:tcW w:w="576" w:type="dxa"/>
            <w:vAlign w:val="center"/>
          </w:tcPr>
          <w:p w14:paraId="2F65C62A" w14:textId="22747883" w:rsidR="00452E2E" w:rsidRPr="000D4D4A" w:rsidRDefault="000D4D4A" w:rsidP="00452E2E">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92</w:t>
            </w:r>
          </w:p>
        </w:tc>
        <w:tc>
          <w:tcPr>
            <w:tcW w:w="2841" w:type="dxa"/>
            <w:tcBorders>
              <w:top w:val="nil"/>
              <w:left w:val="single" w:sz="4" w:space="0" w:color="auto"/>
              <w:bottom w:val="single" w:sz="4" w:space="0" w:color="auto"/>
              <w:right w:val="single" w:sz="4" w:space="0" w:color="auto"/>
            </w:tcBorders>
            <w:shd w:val="clear" w:color="auto" w:fill="auto"/>
            <w:vAlign w:val="center"/>
          </w:tcPr>
          <w:p w14:paraId="6E700396" w14:textId="2E795525" w:rsidR="00452E2E" w:rsidRPr="00310E0C" w:rsidRDefault="00452E2E" w:rsidP="00452E2E">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26-6020-3-ИНТ-027-КЖ</w:t>
            </w:r>
          </w:p>
        </w:tc>
        <w:tc>
          <w:tcPr>
            <w:tcW w:w="5928" w:type="dxa"/>
            <w:tcBorders>
              <w:top w:val="nil"/>
              <w:left w:val="nil"/>
              <w:bottom w:val="single" w:sz="4" w:space="0" w:color="auto"/>
              <w:right w:val="single" w:sz="4" w:space="0" w:color="auto"/>
            </w:tcBorders>
            <w:shd w:val="clear" w:color="auto" w:fill="auto"/>
            <w:vAlign w:val="center"/>
          </w:tcPr>
          <w:p w14:paraId="5A467286" w14:textId="7FC43DA9" w:rsidR="00452E2E" w:rsidRPr="00310E0C" w:rsidRDefault="00452E2E" w:rsidP="00452E2E">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376AD4" w:rsidRPr="008B0AEC" w14:paraId="607D1E75" w14:textId="77777777" w:rsidTr="00D30A93">
        <w:tc>
          <w:tcPr>
            <w:tcW w:w="9345" w:type="dxa"/>
            <w:gridSpan w:val="3"/>
            <w:vAlign w:val="center"/>
          </w:tcPr>
          <w:p w14:paraId="74A7B2A3" w14:textId="7CA0EE43" w:rsidR="00376AD4" w:rsidRPr="005E10F6" w:rsidRDefault="00376AD4" w:rsidP="00AD1FD8">
            <w:pPr>
              <w:spacing w:line="240" w:lineRule="auto"/>
              <w:ind w:firstLine="0"/>
              <w:jc w:val="center"/>
              <w:rPr>
                <w:snapToGrid/>
                <w:sz w:val="24"/>
                <w:szCs w:val="24"/>
                <w:lang w:val="ru-RU"/>
              </w:rPr>
            </w:pPr>
            <w:r w:rsidRPr="00AD1FD8">
              <w:rPr>
                <w:rFonts w:ascii="Times New Roman" w:hAnsi="Times New Roman"/>
                <w:b/>
                <w:snapToGrid/>
                <w:sz w:val="24"/>
                <w:szCs w:val="24"/>
              </w:rPr>
              <w:t>ПС 220 кВ Северный Возей</w:t>
            </w:r>
          </w:p>
        </w:tc>
      </w:tr>
      <w:tr w:rsidR="00B068D3" w:rsidRPr="008B0AEC" w14:paraId="5F23EE2A" w14:textId="77777777" w:rsidTr="00D30A93">
        <w:tc>
          <w:tcPr>
            <w:tcW w:w="576" w:type="dxa"/>
            <w:vAlign w:val="center"/>
          </w:tcPr>
          <w:p w14:paraId="7D510D1C" w14:textId="57BC853A"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93</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2970F2CB" w14:textId="5541B37A"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26-6020-3-СВЗ-008-ПЗ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6D1F26E4" w14:textId="548F3094"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B068D3" w:rsidRPr="008B0AEC" w14:paraId="476F85B2" w14:textId="77777777" w:rsidTr="00D30A93">
        <w:tc>
          <w:tcPr>
            <w:tcW w:w="576" w:type="dxa"/>
            <w:vAlign w:val="center"/>
          </w:tcPr>
          <w:p w14:paraId="035D94BC" w14:textId="68EEFF73"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94</w:t>
            </w:r>
          </w:p>
        </w:tc>
        <w:tc>
          <w:tcPr>
            <w:tcW w:w="2841" w:type="dxa"/>
            <w:tcBorders>
              <w:top w:val="nil"/>
              <w:left w:val="single" w:sz="4" w:space="0" w:color="auto"/>
              <w:bottom w:val="single" w:sz="4" w:space="0" w:color="auto"/>
              <w:right w:val="single" w:sz="4" w:space="0" w:color="auto"/>
            </w:tcBorders>
            <w:shd w:val="clear" w:color="auto" w:fill="auto"/>
            <w:vAlign w:val="center"/>
          </w:tcPr>
          <w:p w14:paraId="381FA4E6" w14:textId="14476EC4"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26-6020-3-СВЗ-271-РЗ</w:t>
            </w:r>
          </w:p>
        </w:tc>
        <w:tc>
          <w:tcPr>
            <w:tcW w:w="5928" w:type="dxa"/>
            <w:tcBorders>
              <w:top w:val="nil"/>
              <w:left w:val="nil"/>
              <w:bottom w:val="single" w:sz="4" w:space="0" w:color="auto"/>
              <w:right w:val="single" w:sz="4" w:space="0" w:color="auto"/>
            </w:tcBorders>
            <w:shd w:val="clear" w:color="auto" w:fill="auto"/>
            <w:vAlign w:val="center"/>
          </w:tcPr>
          <w:p w14:paraId="3105D2AA" w14:textId="1371163E" w:rsidR="00B068D3" w:rsidRPr="0054200A" w:rsidRDefault="00B068D3" w:rsidP="00B068D3">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шкафа ОМП</w:t>
            </w:r>
          </w:p>
        </w:tc>
      </w:tr>
      <w:tr w:rsidR="00B068D3" w:rsidRPr="008B0AEC" w14:paraId="4DA6467E" w14:textId="77777777" w:rsidTr="00D30A93">
        <w:tc>
          <w:tcPr>
            <w:tcW w:w="576" w:type="dxa"/>
            <w:vAlign w:val="center"/>
          </w:tcPr>
          <w:p w14:paraId="62887933" w14:textId="5A8F0CB2"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95</w:t>
            </w:r>
          </w:p>
        </w:tc>
        <w:tc>
          <w:tcPr>
            <w:tcW w:w="2841" w:type="dxa"/>
            <w:tcBorders>
              <w:top w:val="nil"/>
              <w:left w:val="single" w:sz="4" w:space="0" w:color="auto"/>
              <w:bottom w:val="single" w:sz="4" w:space="0" w:color="auto"/>
              <w:right w:val="single" w:sz="4" w:space="0" w:color="auto"/>
            </w:tcBorders>
            <w:shd w:val="clear" w:color="auto" w:fill="auto"/>
            <w:vAlign w:val="center"/>
          </w:tcPr>
          <w:p w14:paraId="289E79A9" w14:textId="746F1579"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26-6020-3-СВЗ-022-РЗ</w:t>
            </w:r>
          </w:p>
        </w:tc>
        <w:tc>
          <w:tcPr>
            <w:tcW w:w="5928" w:type="dxa"/>
            <w:tcBorders>
              <w:top w:val="nil"/>
              <w:left w:val="nil"/>
              <w:bottom w:val="single" w:sz="4" w:space="0" w:color="auto"/>
              <w:right w:val="single" w:sz="4" w:space="0" w:color="auto"/>
            </w:tcBorders>
            <w:shd w:val="clear" w:color="auto" w:fill="auto"/>
            <w:vAlign w:val="center"/>
          </w:tcPr>
          <w:p w14:paraId="62AE23F5" w14:textId="6497B1B3"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B068D3" w:rsidRPr="008B0AEC" w14:paraId="7ED1F752" w14:textId="77777777" w:rsidTr="00D30A93">
        <w:tc>
          <w:tcPr>
            <w:tcW w:w="576" w:type="dxa"/>
            <w:vAlign w:val="center"/>
          </w:tcPr>
          <w:p w14:paraId="4F370EDC" w14:textId="1ADA548B"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96</w:t>
            </w:r>
          </w:p>
        </w:tc>
        <w:tc>
          <w:tcPr>
            <w:tcW w:w="2841" w:type="dxa"/>
            <w:tcBorders>
              <w:top w:val="nil"/>
              <w:left w:val="single" w:sz="4" w:space="0" w:color="auto"/>
              <w:bottom w:val="single" w:sz="4" w:space="0" w:color="auto"/>
              <w:right w:val="single" w:sz="4" w:space="0" w:color="auto"/>
            </w:tcBorders>
            <w:shd w:val="clear" w:color="auto" w:fill="auto"/>
            <w:vAlign w:val="center"/>
          </w:tcPr>
          <w:p w14:paraId="0E41E837" w14:textId="2A890BDA"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26-6020-3-СВЗ-023-РЗ</w:t>
            </w:r>
          </w:p>
        </w:tc>
        <w:tc>
          <w:tcPr>
            <w:tcW w:w="5928" w:type="dxa"/>
            <w:tcBorders>
              <w:top w:val="nil"/>
              <w:left w:val="nil"/>
              <w:bottom w:val="single" w:sz="4" w:space="0" w:color="auto"/>
              <w:right w:val="single" w:sz="4" w:space="0" w:color="auto"/>
            </w:tcBorders>
            <w:shd w:val="clear" w:color="auto" w:fill="auto"/>
            <w:vAlign w:val="center"/>
          </w:tcPr>
          <w:p w14:paraId="117634BD" w14:textId="66986C48" w:rsidR="00B068D3" w:rsidRPr="0054200A" w:rsidRDefault="00B068D3" w:rsidP="00B068D3">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B068D3" w:rsidRPr="008B0AEC" w14:paraId="4DA51827" w14:textId="77777777" w:rsidTr="00D30A93">
        <w:tc>
          <w:tcPr>
            <w:tcW w:w="576" w:type="dxa"/>
            <w:vAlign w:val="center"/>
          </w:tcPr>
          <w:p w14:paraId="59825550" w14:textId="14B3EC49"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97</w:t>
            </w:r>
          </w:p>
        </w:tc>
        <w:tc>
          <w:tcPr>
            <w:tcW w:w="2841" w:type="dxa"/>
            <w:tcBorders>
              <w:top w:val="nil"/>
              <w:left w:val="single" w:sz="4" w:space="0" w:color="auto"/>
              <w:bottom w:val="single" w:sz="4" w:space="0" w:color="auto"/>
              <w:right w:val="single" w:sz="4" w:space="0" w:color="auto"/>
            </w:tcBorders>
            <w:shd w:val="clear" w:color="auto" w:fill="auto"/>
            <w:vAlign w:val="center"/>
          </w:tcPr>
          <w:p w14:paraId="780FBD71" w14:textId="007EE7F1"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26-6020-3-СВЗ-024-АУ</w:t>
            </w:r>
          </w:p>
        </w:tc>
        <w:tc>
          <w:tcPr>
            <w:tcW w:w="5928" w:type="dxa"/>
            <w:tcBorders>
              <w:top w:val="nil"/>
              <w:left w:val="nil"/>
              <w:bottom w:val="single" w:sz="4" w:space="0" w:color="auto"/>
              <w:right w:val="single" w:sz="4" w:space="0" w:color="auto"/>
            </w:tcBorders>
            <w:shd w:val="clear" w:color="auto" w:fill="auto"/>
            <w:vAlign w:val="center"/>
          </w:tcPr>
          <w:p w14:paraId="0EE3A106" w14:textId="1F94BD9A" w:rsidR="00B068D3" w:rsidRPr="0054200A" w:rsidRDefault="00B068D3" w:rsidP="00B068D3">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B068D3" w:rsidRPr="008B0AEC" w14:paraId="52DB2E64" w14:textId="77777777" w:rsidTr="00D30A93">
        <w:tc>
          <w:tcPr>
            <w:tcW w:w="576" w:type="dxa"/>
            <w:vAlign w:val="center"/>
          </w:tcPr>
          <w:p w14:paraId="601DB629" w14:textId="4BEBD1C1"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98</w:t>
            </w:r>
          </w:p>
        </w:tc>
        <w:tc>
          <w:tcPr>
            <w:tcW w:w="2841" w:type="dxa"/>
            <w:tcBorders>
              <w:top w:val="nil"/>
              <w:left w:val="single" w:sz="4" w:space="0" w:color="auto"/>
              <w:bottom w:val="single" w:sz="4" w:space="0" w:color="auto"/>
              <w:right w:val="single" w:sz="4" w:space="0" w:color="auto"/>
            </w:tcBorders>
            <w:shd w:val="clear" w:color="auto" w:fill="auto"/>
            <w:vAlign w:val="center"/>
          </w:tcPr>
          <w:p w14:paraId="6EE22EB7" w14:textId="283A8780"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26-6020-3-СВЗ-027-КЖ</w:t>
            </w:r>
          </w:p>
        </w:tc>
        <w:tc>
          <w:tcPr>
            <w:tcW w:w="5928" w:type="dxa"/>
            <w:tcBorders>
              <w:top w:val="nil"/>
              <w:left w:val="nil"/>
              <w:bottom w:val="single" w:sz="4" w:space="0" w:color="auto"/>
              <w:right w:val="single" w:sz="4" w:space="0" w:color="auto"/>
            </w:tcBorders>
            <w:shd w:val="clear" w:color="auto" w:fill="auto"/>
            <w:vAlign w:val="center"/>
          </w:tcPr>
          <w:p w14:paraId="76270AED" w14:textId="686D1493"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B068D3" w:rsidRPr="008B0AEC" w14:paraId="0A3B9B98" w14:textId="77777777" w:rsidTr="00D30A93">
        <w:tc>
          <w:tcPr>
            <w:tcW w:w="9345" w:type="dxa"/>
            <w:gridSpan w:val="3"/>
            <w:vAlign w:val="center"/>
          </w:tcPr>
          <w:p w14:paraId="1D7E1D6D" w14:textId="07C05A70" w:rsidR="00B068D3" w:rsidRPr="005E10F6" w:rsidRDefault="00B068D3" w:rsidP="00AD1FD8">
            <w:pPr>
              <w:spacing w:line="240" w:lineRule="auto"/>
              <w:ind w:firstLine="0"/>
              <w:jc w:val="center"/>
              <w:rPr>
                <w:snapToGrid/>
                <w:sz w:val="24"/>
                <w:szCs w:val="24"/>
              </w:rPr>
            </w:pPr>
            <w:r w:rsidRPr="00AD1FD8">
              <w:rPr>
                <w:rFonts w:ascii="Times New Roman" w:hAnsi="Times New Roman"/>
                <w:b/>
                <w:snapToGrid/>
                <w:sz w:val="24"/>
                <w:szCs w:val="24"/>
              </w:rPr>
              <w:t>ПС 220 кВ Возейская</w:t>
            </w:r>
          </w:p>
        </w:tc>
      </w:tr>
      <w:tr w:rsidR="00B068D3" w:rsidRPr="008B0AEC" w14:paraId="4CD66E6B" w14:textId="77777777" w:rsidTr="00D30A93">
        <w:tc>
          <w:tcPr>
            <w:tcW w:w="576" w:type="dxa"/>
            <w:vAlign w:val="center"/>
          </w:tcPr>
          <w:p w14:paraId="78B3C906" w14:textId="411C0165"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99</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2433EA1C" w14:textId="7B4F7525"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26-6020-3-ВОЗ-008-ПЗ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76A9029E" w14:textId="324E09F3"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B068D3" w:rsidRPr="008B0AEC" w14:paraId="74FCE19E" w14:textId="77777777" w:rsidTr="00D30A93">
        <w:tc>
          <w:tcPr>
            <w:tcW w:w="576" w:type="dxa"/>
            <w:vAlign w:val="center"/>
          </w:tcPr>
          <w:p w14:paraId="256FD2DB" w14:textId="01EEDF4D"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100</w:t>
            </w:r>
          </w:p>
        </w:tc>
        <w:tc>
          <w:tcPr>
            <w:tcW w:w="2841" w:type="dxa"/>
            <w:tcBorders>
              <w:top w:val="nil"/>
              <w:left w:val="single" w:sz="4" w:space="0" w:color="auto"/>
              <w:bottom w:val="single" w:sz="4" w:space="0" w:color="auto"/>
              <w:right w:val="single" w:sz="4" w:space="0" w:color="auto"/>
            </w:tcBorders>
            <w:shd w:val="clear" w:color="auto" w:fill="auto"/>
            <w:vAlign w:val="center"/>
          </w:tcPr>
          <w:p w14:paraId="4DF8E271" w14:textId="76E06C57"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26-6020-3-ВОЗ-271-РАС</w:t>
            </w:r>
          </w:p>
        </w:tc>
        <w:tc>
          <w:tcPr>
            <w:tcW w:w="5928" w:type="dxa"/>
            <w:tcBorders>
              <w:top w:val="nil"/>
              <w:left w:val="nil"/>
              <w:bottom w:val="single" w:sz="4" w:space="0" w:color="auto"/>
              <w:right w:val="single" w:sz="4" w:space="0" w:color="auto"/>
            </w:tcBorders>
            <w:shd w:val="clear" w:color="auto" w:fill="auto"/>
            <w:vAlign w:val="center"/>
          </w:tcPr>
          <w:p w14:paraId="6013DC72" w14:textId="1AA9473C" w:rsidR="00B068D3" w:rsidRPr="0054200A" w:rsidRDefault="00B068D3" w:rsidP="00B068D3">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шкафов РАС</w:t>
            </w:r>
          </w:p>
        </w:tc>
      </w:tr>
      <w:tr w:rsidR="00B068D3" w:rsidRPr="008B0AEC" w14:paraId="07013D5E" w14:textId="77777777" w:rsidTr="00D30A93">
        <w:tc>
          <w:tcPr>
            <w:tcW w:w="576" w:type="dxa"/>
            <w:vAlign w:val="center"/>
          </w:tcPr>
          <w:p w14:paraId="0269A3A4" w14:textId="43FBA135"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101</w:t>
            </w:r>
          </w:p>
        </w:tc>
        <w:tc>
          <w:tcPr>
            <w:tcW w:w="2841" w:type="dxa"/>
            <w:tcBorders>
              <w:top w:val="nil"/>
              <w:left w:val="single" w:sz="4" w:space="0" w:color="auto"/>
              <w:bottom w:val="single" w:sz="4" w:space="0" w:color="auto"/>
              <w:right w:val="single" w:sz="4" w:space="0" w:color="auto"/>
            </w:tcBorders>
            <w:shd w:val="clear" w:color="auto" w:fill="auto"/>
            <w:vAlign w:val="center"/>
          </w:tcPr>
          <w:p w14:paraId="29B776DD" w14:textId="6B1E8590"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26-6020-3-ВОЗ-271-РЗ</w:t>
            </w:r>
          </w:p>
        </w:tc>
        <w:tc>
          <w:tcPr>
            <w:tcW w:w="5928" w:type="dxa"/>
            <w:tcBorders>
              <w:top w:val="nil"/>
              <w:left w:val="nil"/>
              <w:bottom w:val="single" w:sz="4" w:space="0" w:color="auto"/>
              <w:right w:val="single" w:sz="4" w:space="0" w:color="auto"/>
            </w:tcBorders>
            <w:shd w:val="clear" w:color="auto" w:fill="auto"/>
            <w:vAlign w:val="center"/>
          </w:tcPr>
          <w:p w14:paraId="7E57BD2C" w14:textId="0CF6CB12" w:rsidR="00B068D3" w:rsidRPr="0054200A" w:rsidRDefault="00B068D3" w:rsidP="00B068D3">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шкафа ОМП</w:t>
            </w:r>
          </w:p>
        </w:tc>
      </w:tr>
      <w:tr w:rsidR="00B068D3" w:rsidRPr="008B0AEC" w14:paraId="7F416FCD" w14:textId="77777777" w:rsidTr="00D30A93">
        <w:tc>
          <w:tcPr>
            <w:tcW w:w="576" w:type="dxa"/>
            <w:vAlign w:val="center"/>
          </w:tcPr>
          <w:p w14:paraId="6A57B5C0" w14:textId="0C9720C7"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102</w:t>
            </w:r>
          </w:p>
        </w:tc>
        <w:tc>
          <w:tcPr>
            <w:tcW w:w="2841" w:type="dxa"/>
            <w:tcBorders>
              <w:top w:val="nil"/>
              <w:left w:val="single" w:sz="4" w:space="0" w:color="auto"/>
              <w:bottom w:val="single" w:sz="4" w:space="0" w:color="auto"/>
              <w:right w:val="single" w:sz="4" w:space="0" w:color="auto"/>
            </w:tcBorders>
            <w:shd w:val="clear" w:color="auto" w:fill="auto"/>
            <w:vAlign w:val="center"/>
          </w:tcPr>
          <w:p w14:paraId="41E479B1" w14:textId="72D9186D"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26-6020-3-ВОЗ-022-РЗ</w:t>
            </w:r>
          </w:p>
        </w:tc>
        <w:tc>
          <w:tcPr>
            <w:tcW w:w="5928" w:type="dxa"/>
            <w:tcBorders>
              <w:top w:val="nil"/>
              <w:left w:val="nil"/>
              <w:bottom w:val="single" w:sz="4" w:space="0" w:color="auto"/>
              <w:right w:val="single" w:sz="4" w:space="0" w:color="auto"/>
            </w:tcBorders>
            <w:shd w:val="clear" w:color="auto" w:fill="auto"/>
            <w:vAlign w:val="center"/>
          </w:tcPr>
          <w:p w14:paraId="751D4733" w14:textId="0D8AF1DB"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B068D3" w:rsidRPr="008B0AEC" w14:paraId="1572D179" w14:textId="77777777" w:rsidTr="00D30A93">
        <w:tc>
          <w:tcPr>
            <w:tcW w:w="576" w:type="dxa"/>
            <w:vAlign w:val="center"/>
          </w:tcPr>
          <w:p w14:paraId="2A8635F1" w14:textId="79EBC1C3"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103</w:t>
            </w:r>
          </w:p>
        </w:tc>
        <w:tc>
          <w:tcPr>
            <w:tcW w:w="2841" w:type="dxa"/>
            <w:tcBorders>
              <w:top w:val="nil"/>
              <w:left w:val="single" w:sz="4" w:space="0" w:color="auto"/>
              <w:bottom w:val="single" w:sz="4" w:space="0" w:color="auto"/>
              <w:right w:val="single" w:sz="4" w:space="0" w:color="auto"/>
            </w:tcBorders>
            <w:shd w:val="clear" w:color="auto" w:fill="auto"/>
            <w:vAlign w:val="center"/>
          </w:tcPr>
          <w:p w14:paraId="79D02C19" w14:textId="266D1389"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26-6020-3-ВОЗ-023-РЗ</w:t>
            </w:r>
          </w:p>
        </w:tc>
        <w:tc>
          <w:tcPr>
            <w:tcW w:w="5928" w:type="dxa"/>
            <w:tcBorders>
              <w:top w:val="nil"/>
              <w:left w:val="nil"/>
              <w:bottom w:val="single" w:sz="4" w:space="0" w:color="auto"/>
              <w:right w:val="single" w:sz="4" w:space="0" w:color="auto"/>
            </w:tcBorders>
            <w:shd w:val="clear" w:color="auto" w:fill="auto"/>
            <w:vAlign w:val="center"/>
          </w:tcPr>
          <w:p w14:paraId="4238BB36" w14:textId="4193325B" w:rsidR="00B068D3" w:rsidRPr="0054200A" w:rsidRDefault="00B068D3" w:rsidP="00B068D3">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B068D3" w:rsidRPr="008B0AEC" w14:paraId="1B586848" w14:textId="77777777" w:rsidTr="00D30A93">
        <w:tc>
          <w:tcPr>
            <w:tcW w:w="576" w:type="dxa"/>
            <w:vAlign w:val="center"/>
          </w:tcPr>
          <w:p w14:paraId="06CFC37E" w14:textId="784D2906"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104</w:t>
            </w:r>
          </w:p>
        </w:tc>
        <w:tc>
          <w:tcPr>
            <w:tcW w:w="2841" w:type="dxa"/>
            <w:tcBorders>
              <w:top w:val="nil"/>
              <w:left w:val="single" w:sz="4" w:space="0" w:color="auto"/>
              <w:bottom w:val="single" w:sz="4" w:space="0" w:color="auto"/>
              <w:right w:val="single" w:sz="4" w:space="0" w:color="auto"/>
            </w:tcBorders>
            <w:shd w:val="clear" w:color="auto" w:fill="auto"/>
            <w:vAlign w:val="center"/>
          </w:tcPr>
          <w:p w14:paraId="6B8B6F9E" w14:textId="46FFA0C1"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26-6020-3-ВОЗ-024-АУ</w:t>
            </w:r>
          </w:p>
        </w:tc>
        <w:tc>
          <w:tcPr>
            <w:tcW w:w="5928" w:type="dxa"/>
            <w:tcBorders>
              <w:top w:val="nil"/>
              <w:left w:val="nil"/>
              <w:bottom w:val="single" w:sz="4" w:space="0" w:color="auto"/>
              <w:right w:val="single" w:sz="4" w:space="0" w:color="auto"/>
            </w:tcBorders>
            <w:shd w:val="clear" w:color="auto" w:fill="auto"/>
            <w:vAlign w:val="center"/>
          </w:tcPr>
          <w:p w14:paraId="5F45FF1A" w14:textId="57C6E1D5" w:rsidR="00B068D3" w:rsidRPr="0054200A" w:rsidRDefault="00B068D3" w:rsidP="00B068D3">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B068D3" w:rsidRPr="008B0AEC" w14:paraId="3F803CCC" w14:textId="77777777" w:rsidTr="00D30A93">
        <w:tc>
          <w:tcPr>
            <w:tcW w:w="576" w:type="dxa"/>
            <w:vAlign w:val="center"/>
          </w:tcPr>
          <w:p w14:paraId="61F6C529" w14:textId="07DEEDCC"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105</w:t>
            </w:r>
          </w:p>
        </w:tc>
        <w:tc>
          <w:tcPr>
            <w:tcW w:w="2841" w:type="dxa"/>
            <w:tcBorders>
              <w:top w:val="nil"/>
              <w:left w:val="single" w:sz="4" w:space="0" w:color="auto"/>
              <w:bottom w:val="single" w:sz="4" w:space="0" w:color="auto"/>
              <w:right w:val="single" w:sz="4" w:space="0" w:color="auto"/>
            </w:tcBorders>
            <w:shd w:val="clear" w:color="auto" w:fill="auto"/>
            <w:vAlign w:val="center"/>
          </w:tcPr>
          <w:p w14:paraId="52F68ED5" w14:textId="03D27A6E"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26-6020-3-ВОЗ-027-КЖ</w:t>
            </w:r>
          </w:p>
        </w:tc>
        <w:tc>
          <w:tcPr>
            <w:tcW w:w="5928" w:type="dxa"/>
            <w:tcBorders>
              <w:top w:val="nil"/>
              <w:left w:val="nil"/>
              <w:bottom w:val="single" w:sz="4" w:space="0" w:color="auto"/>
              <w:right w:val="single" w:sz="4" w:space="0" w:color="auto"/>
            </w:tcBorders>
            <w:shd w:val="clear" w:color="auto" w:fill="auto"/>
            <w:vAlign w:val="center"/>
          </w:tcPr>
          <w:p w14:paraId="57D27285" w14:textId="3CAF7D77"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B068D3" w:rsidRPr="008B0AEC" w14:paraId="668E8465" w14:textId="77777777" w:rsidTr="00D30A93">
        <w:tc>
          <w:tcPr>
            <w:tcW w:w="9345" w:type="dxa"/>
            <w:gridSpan w:val="3"/>
            <w:vAlign w:val="center"/>
          </w:tcPr>
          <w:p w14:paraId="6FB3FA19" w14:textId="16D5BF90" w:rsidR="00B068D3" w:rsidRPr="00C1154D" w:rsidRDefault="00B068D3" w:rsidP="00AD1FD8">
            <w:pPr>
              <w:spacing w:line="240" w:lineRule="auto"/>
              <w:ind w:firstLine="0"/>
              <w:jc w:val="center"/>
              <w:rPr>
                <w:snapToGrid/>
                <w:sz w:val="24"/>
                <w:szCs w:val="24"/>
                <w:lang w:val="ru-RU"/>
              </w:rPr>
            </w:pPr>
            <w:r w:rsidRPr="00AD1FD8">
              <w:rPr>
                <w:rFonts w:ascii="Times New Roman" w:hAnsi="Times New Roman"/>
                <w:b/>
                <w:snapToGrid/>
                <w:sz w:val="24"/>
                <w:szCs w:val="24"/>
              </w:rPr>
              <w:t>ПС 220 кВ Газлифт</w:t>
            </w:r>
          </w:p>
        </w:tc>
      </w:tr>
      <w:tr w:rsidR="008F67C4" w:rsidRPr="008B0AEC" w14:paraId="3A64DB35" w14:textId="77777777" w:rsidTr="00D30A93">
        <w:tc>
          <w:tcPr>
            <w:tcW w:w="576" w:type="dxa"/>
            <w:vAlign w:val="center"/>
          </w:tcPr>
          <w:p w14:paraId="1D83B5D1" w14:textId="319981F6" w:rsidR="008F67C4" w:rsidRPr="000D4D4A" w:rsidRDefault="000D4D4A" w:rsidP="008F67C4">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106</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60E2D529" w14:textId="38F020B3" w:rsidR="008F67C4" w:rsidRPr="00310E0C" w:rsidRDefault="008F67C4" w:rsidP="008F67C4">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26-6020-3-ГЗЛ-008-ПЗ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7918759C" w14:textId="6F2340F3" w:rsidR="008F67C4" w:rsidRPr="00310E0C" w:rsidRDefault="008F67C4" w:rsidP="008F67C4">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8F67C4" w:rsidRPr="008B0AEC" w14:paraId="2B3CC0FC" w14:textId="77777777" w:rsidTr="00D30A93">
        <w:tc>
          <w:tcPr>
            <w:tcW w:w="576" w:type="dxa"/>
            <w:vAlign w:val="center"/>
          </w:tcPr>
          <w:p w14:paraId="295FD431" w14:textId="46DFE0D5" w:rsidR="008F67C4" w:rsidRPr="000D4D4A" w:rsidRDefault="000D4D4A" w:rsidP="008F67C4">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107</w:t>
            </w:r>
          </w:p>
        </w:tc>
        <w:tc>
          <w:tcPr>
            <w:tcW w:w="2841" w:type="dxa"/>
            <w:tcBorders>
              <w:top w:val="nil"/>
              <w:left w:val="single" w:sz="4" w:space="0" w:color="auto"/>
              <w:bottom w:val="single" w:sz="4" w:space="0" w:color="auto"/>
              <w:right w:val="single" w:sz="4" w:space="0" w:color="auto"/>
            </w:tcBorders>
            <w:shd w:val="clear" w:color="auto" w:fill="auto"/>
            <w:vAlign w:val="center"/>
          </w:tcPr>
          <w:p w14:paraId="5C5C314B" w14:textId="367FA6E2" w:rsidR="008F67C4" w:rsidRPr="00310E0C" w:rsidRDefault="008F67C4" w:rsidP="008F67C4">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26-6020-3-ГЗЛ-271-РАС</w:t>
            </w:r>
          </w:p>
        </w:tc>
        <w:tc>
          <w:tcPr>
            <w:tcW w:w="5928" w:type="dxa"/>
            <w:tcBorders>
              <w:top w:val="nil"/>
              <w:left w:val="nil"/>
              <w:bottom w:val="single" w:sz="4" w:space="0" w:color="auto"/>
              <w:right w:val="single" w:sz="4" w:space="0" w:color="auto"/>
            </w:tcBorders>
            <w:shd w:val="clear" w:color="auto" w:fill="auto"/>
            <w:vAlign w:val="center"/>
          </w:tcPr>
          <w:p w14:paraId="57DBEDC0" w14:textId="5A3208A3" w:rsidR="008F67C4" w:rsidRPr="0054200A" w:rsidRDefault="008F67C4" w:rsidP="008F67C4">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шкафов РАС</w:t>
            </w:r>
          </w:p>
        </w:tc>
      </w:tr>
      <w:tr w:rsidR="008F67C4" w:rsidRPr="008B0AEC" w14:paraId="0F0F9990" w14:textId="77777777" w:rsidTr="00D30A93">
        <w:tc>
          <w:tcPr>
            <w:tcW w:w="576" w:type="dxa"/>
            <w:vAlign w:val="center"/>
          </w:tcPr>
          <w:p w14:paraId="7C8AC034" w14:textId="0AFA4A93" w:rsidR="008F67C4" w:rsidRPr="000D4D4A" w:rsidRDefault="000D4D4A" w:rsidP="008F67C4">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108</w:t>
            </w:r>
          </w:p>
        </w:tc>
        <w:tc>
          <w:tcPr>
            <w:tcW w:w="2841" w:type="dxa"/>
            <w:tcBorders>
              <w:top w:val="nil"/>
              <w:left w:val="single" w:sz="4" w:space="0" w:color="auto"/>
              <w:bottom w:val="single" w:sz="4" w:space="0" w:color="auto"/>
              <w:right w:val="single" w:sz="4" w:space="0" w:color="auto"/>
            </w:tcBorders>
            <w:shd w:val="clear" w:color="auto" w:fill="auto"/>
            <w:vAlign w:val="center"/>
          </w:tcPr>
          <w:p w14:paraId="71FC78A8" w14:textId="4C823B91" w:rsidR="008F67C4" w:rsidRPr="00310E0C" w:rsidRDefault="008F67C4" w:rsidP="008F67C4">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26-6020-3-ГЗЛ-271-РЗ</w:t>
            </w:r>
          </w:p>
        </w:tc>
        <w:tc>
          <w:tcPr>
            <w:tcW w:w="5928" w:type="dxa"/>
            <w:tcBorders>
              <w:top w:val="nil"/>
              <w:left w:val="nil"/>
              <w:bottom w:val="single" w:sz="4" w:space="0" w:color="auto"/>
              <w:right w:val="single" w:sz="4" w:space="0" w:color="auto"/>
            </w:tcBorders>
            <w:shd w:val="clear" w:color="auto" w:fill="auto"/>
            <w:vAlign w:val="center"/>
          </w:tcPr>
          <w:p w14:paraId="7DADC947" w14:textId="3B340829" w:rsidR="008F67C4" w:rsidRPr="0054200A" w:rsidRDefault="008F67C4" w:rsidP="008F67C4">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шкафа ОМП</w:t>
            </w:r>
          </w:p>
        </w:tc>
      </w:tr>
      <w:tr w:rsidR="008F67C4" w:rsidRPr="008B0AEC" w14:paraId="1958ED5F" w14:textId="77777777" w:rsidTr="00D30A93">
        <w:tc>
          <w:tcPr>
            <w:tcW w:w="576" w:type="dxa"/>
            <w:vAlign w:val="center"/>
          </w:tcPr>
          <w:p w14:paraId="42CC016A" w14:textId="2146856B" w:rsidR="008F67C4" w:rsidRPr="000D4D4A" w:rsidRDefault="000D4D4A" w:rsidP="008F67C4">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109</w:t>
            </w:r>
          </w:p>
        </w:tc>
        <w:tc>
          <w:tcPr>
            <w:tcW w:w="2841" w:type="dxa"/>
            <w:tcBorders>
              <w:top w:val="nil"/>
              <w:left w:val="single" w:sz="4" w:space="0" w:color="auto"/>
              <w:bottom w:val="single" w:sz="4" w:space="0" w:color="auto"/>
              <w:right w:val="single" w:sz="4" w:space="0" w:color="auto"/>
            </w:tcBorders>
            <w:shd w:val="clear" w:color="auto" w:fill="auto"/>
            <w:vAlign w:val="center"/>
          </w:tcPr>
          <w:p w14:paraId="275F2543" w14:textId="5629E89B" w:rsidR="008F67C4" w:rsidRPr="00310E0C" w:rsidRDefault="008F67C4" w:rsidP="008F67C4">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26-6020-3-ГЗЛ-022-РЗ</w:t>
            </w:r>
          </w:p>
        </w:tc>
        <w:tc>
          <w:tcPr>
            <w:tcW w:w="5928" w:type="dxa"/>
            <w:tcBorders>
              <w:top w:val="nil"/>
              <w:left w:val="nil"/>
              <w:bottom w:val="single" w:sz="4" w:space="0" w:color="auto"/>
              <w:right w:val="single" w:sz="4" w:space="0" w:color="auto"/>
            </w:tcBorders>
            <w:shd w:val="clear" w:color="auto" w:fill="auto"/>
            <w:vAlign w:val="center"/>
          </w:tcPr>
          <w:p w14:paraId="08254872" w14:textId="20CD68BD" w:rsidR="008F67C4" w:rsidRPr="00310E0C" w:rsidRDefault="008F67C4" w:rsidP="008F67C4">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8F67C4" w:rsidRPr="008B0AEC" w14:paraId="403B5796" w14:textId="77777777" w:rsidTr="00D30A93">
        <w:tc>
          <w:tcPr>
            <w:tcW w:w="576" w:type="dxa"/>
            <w:vAlign w:val="center"/>
          </w:tcPr>
          <w:p w14:paraId="67732EBE" w14:textId="4287602A" w:rsidR="008F67C4" w:rsidRPr="000D4D4A" w:rsidRDefault="000D4D4A" w:rsidP="008F67C4">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110</w:t>
            </w:r>
          </w:p>
        </w:tc>
        <w:tc>
          <w:tcPr>
            <w:tcW w:w="2841" w:type="dxa"/>
            <w:tcBorders>
              <w:top w:val="nil"/>
              <w:left w:val="single" w:sz="4" w:space="0" w:color="auto"/>
              <w:bottom w:val="single" w:sz="4" w:space="0" w:color="auto"/>
              <w:right w:val="single" w:sz="4" w:space="0" w:color="auto"/>
            </w:tcBorders>
            <w:shd w:val="clear" w:color="auto" w:fill="auto"/>
            <w:vAlign w:val="center"/>
          </w:tcPr>
          <w:p w14:paraId="48D510F4" w14:textId="0337D9C1" w:rsidR="008F67C4" w:rsidRPr="00310E0C" w:rsidRDefault="008F67C4" w:rsidP="008F67C4">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26-6020-3-ГЗЛ-023-РЗ</w:t>
            </w:r>
          </w:p>
        </w:tc>
        <w:tc>
          <w:tcPr>
            <w:tcW w:w="5928" w:type="dxa"/>
            <w:tcBorders>
              <w:top w:val="nil"/>
              <w:left w:val="nil"/>
              <w:bottom w:val="single" w:sz="4" w:space="0" w:color="auto"/>
              <w:right w:val="single" w:sz="4" w:space="0" w:color="auto"/>
            </w:tcBorders>
            <w:shd w:val="clear" w:color="auto" w:fill="auto"/>
            <w:vAlign w:val="center"/>
          </w:tcPr>
          <w:p w14:paraId="30F849FE" w14:textId="10A97258" w:rsidR="008F67C4" w:rsidRPr="0054200A" w:rsidRDefault="008F67C4" w:rsidP="008F67C4">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8F67C4" w:rsidRPr="008B0AEC" w14:paraId="08581EC8" w14:textId="77777777" w:rsidTr="00D30A93">
        <w:tc>
          <w:tcPr>
            <w:tcW w:w="576" w:type="dxa"/>
            <w:vAlign w:val="center"/>
          </w:tcPr>
          <w:p w14:paraId="17BD89E2" w14:textId="02C6DE79" w:rsidR="008F67C4" w:rsidRPr="000D4D4A" w:rsidRDefault="000D4D4A" w:rsidP="008F67C4">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111</w:t>
            </w:r>
          </w:p>
        </w:tc>
        <w:tc>
          <w:tcPr>
            <w:tcW w:w="2841" w:type="dxa"/>
            <w:tcBorders>
              <w:top w:val="nil"/>
              <w:left w:val="single" w:sz="4" w:space="0" w:color="auto"/>
              <w:bottom w:val="single" w:sz="4" w:space="0" w:color="auto"/>
              <w:right w:val="single" w:sz="4" w:space="0" w:color="auto"/>
            </w:tcBorders>
            <w:shd w:val="clear" w:color="auto" w:fill="auto"/>
            <w:vAlign w:val="center"/>
          </w:tcPr>
          <w:p w14:paraId="5D5F6F74" w14:textId="4F945A69" w:rsidR="008F67C4" w:rsidRPr="00310E0C" w:rsidRDefault="008F67C4" w:rsidP="008F67C4">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26-6020-3-ГЗЛ-024-АУ</w:t>
            </w:r>
          </w:p>
        </w:tc>
        <w:tc>
          <w:tcPr>
            <w:tcW w:w="5928" w:type="dxa"/>
            <w:tcBorders>
              <w:top w:val="nil"/>
              <w:left w:val="nil"/>
              <w:bottom w:val="single" w:sz="4" w:space="0" w:color="auto"/>
              <w:right w:val="single" w:sz="4" w:space="0" w:color="auto"/>
            </w:tcBorders>
            <w:shd w:val="clear" w:color="auto" w:fill="auto"/>
            <w:vAlign w:val="center"/>
          </w:tcPr>
          <w:p w14:paraId="31439281" w14:textId="095D40B8" w:rsidR="008F67C4" w:rsidRPr="0054200A" w:rsidRDefault="008F67C4" w:rsidP="008F67C4">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8F67C4" w:rsidRPr="008B0AEC" w14:paraId="2C3B6352" w14:textId="77777777" w:rsidTr="00D30A93">
        <w:tc>
          <w:tcPr>
            <w:tcW w:w="576" w:type="dxa"/>
            <w:vAlign w:val="center"/>
          </w:tcPr>
          <w:p w14:paraId="1CCA3D8B" w14:textId="6AFBF108" w:rsidR="008F67C4" w:rsidRPr="000D4D4A" w:rsidRDefault="000D4D4A" w:rsidP="008F67C4">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112</w:t>
            </w:r>
          </w:p>
        </w:tc>
        <w:tc>
          <w:tcPr>
            <w:tcW w:w="2841" w:type="dxa"/>
            <w:tcBorders>
              <w:top w:val="nil"/>
              <w:left w:val="single" w:sz="4" w:space="0" w:color="auto"/>
              <w:bottom w:val="single" w:sz="4" w:space="0" w:color="auto"/>
              <w:right w:val="single" w:sz="4" w:space="0" w:color="auto"/>
            </w:tcBorders>
            <w:shd w:val="clear" w:color="auto" w:fill="auto"/>
            <w:vAlign w:val="center"/>
          </w:tcPr>
          <w:p w14:paraId="15A7B7DE" w14:textId="59888CC3" w:rsidR="008F67C4" w:rsidRPr="00310E0C" w:rsidRDefault="008F67C4" w:rsidP="008F67C4">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26-6020-3-ГЗЛ-027-КЖ</w:t>
            </w:r>
          </w:p>
        </w:tc>
        <w:tc>
          <w:tcPr>
            <w:tcW w:w="5928" w:type="dxa"/>
            <w:tcBorders>
              <w:top w:val="nil"/>
              <w:left w:val="nil"/>
              <w:bottom w:val="single" w:sz="4" w:space="0" w:color="auto"/>
              <w:right w:val="single" w:sz="4" w:space="0" w:color="auto"/>
            </w:tcBorders>
            <w:shd w:val="clear" w:color="auto" w:fill="auto"/>
            <w:vAlign w:val="center"/>
          </w:tcPr>
          <w:p w14:paraId="5E45863B" w14:textId="668CFE56" w:rsidR="008F67C4" w:rsidRPr="00310E0C" w:rsidRDefault="008F67C4" w:rsidP="008F67C4">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8F67C4" w:rsidRPr="008B0AEC" w14:paraId="7E979DB0" w14:textId="77777777" w:rsidTr="00D30A93">
        <w:tc>
          <w:tcPr>
            <w:tcW w:w="9345" w:type="dxa"/>
            <w:gridSpan w:val="3"/>
            <w:vAlign w:val="center"/>
          </w:tcPr>
          <w:p w14:paraId="621945CC" w14:textId="405A0ACF" w:rsidR="008F67C4" w:rsidRPr="00C1154D" w:rsidRDefault="008F67C4" w:rsidP="00AD1FD8">
            <w:pPr>
              <w:spacing w:line="240" w:lineRule="auto"/>
              <w:ind w:firstLine="0"/>
              <w:jc w:val="center"/>
              <w:rPr>
                <w:snapToGrid/>
                <w:sz w:val="24"/>
                <w:szCs w:val="24"/>
              </w:rPr>
            </w:pPr>
            <w:r w:rsidRPr="00AD1FD8">
              <w:rPr>
                <w:rFonts w:ascii="Times New Roman" w:hAnsi="Times New Roman"/>
                <w:b/>
                <w:snapToGrid/>
                <w:sz w:val="24"/>
                <w:szCs w:val="24"/>
              </w:rPr>
              <w:t>ПС 220 кВ Усинская</w:t>
            </w:r>
          </w:p>
        </w:tc>
      </w:tr>
      <w:tr w:rsidR="00AD1FD8" w:rsidRPr="008B0AEC" w14:paraId="7659F4AE" w14:textId="77777777" w:rsidTr="00D30A93">
        <w:tc>
          <w:tcPr>
            <w:tcW w:w="576" w:type="dxa"/>
            <w:vAlign w:val="center"/>
          </w:tcPr>
          <w:p w14:paraId="158A930F" w14:textId="3EFFD7F5"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113</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00386A90" w14:textId="077E63E6"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26-6020-2-УСН-022-РЗ</w:t>
            </w:r>
          </w:p>
        </w:tc>
        <w:tc>
          <w:tcPr>
            <w:tcW w:w="5928" w:type="dxa"/>
            <w:tcBorders>
              <w:top w:val="single" w:sz="4" w:space="0" w:color="auto"/>
              <w:left w:val="nil"/>
              <w:bottom w:val="single" w:sz="4" w:space="0" w:color="auto"/>
              <w:right w:val="single" w:sz="4" w:space="0" w:color="auto"/>
            </w:tcBorders>
            <w:shd w:val="clear" w:color="auto" w:fill="auto"/>
            <w:vAlign w:val="center"/>
          </w:tcPr>
          <w:p w14:paraId="0F5CCE10" w14:textId="16CB3451"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AD1FD8" w:rsidRPr="008B0AEC" w14:paraId="071F8207" w14:textId="77777777" w:rsidTr="00D30A93">
        <w:tc>
          <w:tcPr>
            <w:tcW w:w="576" w:type="dxa"/>
            <w:vAlign w:val="center"/>
          </w:tcPr>
          <w:p w14:paraId="52FAD96E" w14:textId="38599307"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114</w:t>
            </w:r>
          </w:p>
        </w:tc>
        <w:tc>
          <w:tcPr>
            <w:tcW w:w="2841" w:type="dxa"/>
            <w:tcBorders>
              <w:top w:val="nil"/>
              <w:left w:val="single" w:sz="4" w:space="0" w:color="auto"/>
              <w:bottom w:val="single" w:sz="4" w:space="0" w:color="auto"/>
              <w:right w:val="single" w:sz="4" w:space="0" w:color="auto"/>
            </w:tcBorders>
            <w:shd w:val="clear" w:color="auto" w:fill="auto"/>
            <w:vAlign w:val="center"/>
          </w:tcPr>
          <w:p w14:paraId="7C74391C" w14:textId="0CA2BF07"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26-6020-2-УСН-023-ПА</w:t>
            </w:r>
          </w:p>
        </w:tc>
        <w:tc>
          <w:tcPr>
            <w:tcW w:w="5928" w:type="dxa"/>
            <w:tcBorders>
              <w:top w:val="nil"/>
              <w:left w:val="nil"/>
              <w:bottom w:val="single" w:sz="4" w:space="0" w:color="auto"/>
              <w:right w:val="single" w:sz="4" w:space="0" w:color="auto"/>
            </w:tcBorders>
            <w:shd w:val="clear" w:color="auto" w:fill="auto"/>
            <w:vAlign w:val="center"/>
          </w:tcPr>
          <w:p w14:paraId="11BFD372" w14:textId="5A871A7A"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Вторичные соединения устройств РЗ</w:t>
            </w:r>
          </w:p>
        </w:tc>
      </w:tr>
      <w:tr w:rsidR="00AD1FD8" w:rsidRPr="008B0AEC" w14:paraId="580C5864" w14:textId="77777777" w:rsidTr="00D30A93">
        <w:tc>
          <w:tcPr>
            <w:tcW w:w="9345" w:type="dxa"/>
            <w:gridSpan w:val="3"/>
            <w:vAlign w:val="center"/>
          </w:tcPr>
          <w:p w14:paraId="1F27E1C0" w14:textId="4B61135E" w:rsidR="00AD1FD8" w:rsidRPr="00C1154D" w:rsidRDefault="00AD1FD8" w:rsidP="00AD1FD8">
            <w:pPr>
              <w:spacing w:line="240" w:lineRule="auto"/>
              <w:ind w:firstLine="0"/>
              <w:jc w:val="center"/>
              <w:rPr>
                <w:snapToGrid/>
                <w:sz w:val="24"/>
                <w:szCs w:val="24"/>
              </w:rPr>
            </w:pPr>
            <w:r w:rsidRPr="00AD1FD8">
              <w:rPr>
                <w:rFonts w:ascii="Times New Roman" w:hAnsi="Times New Roman"/>
                <w:b/>
                <w:snapToGrid/>
                <w:sz w:val="24"/>
                <w:szCs w:val="24"/>
              </w:rPr>
              <w:t>ПС 220 кВ Северная</w:t>
            </w:r>
          </w:p>
        </w:tc>
      </w:tr>
      <w:tr w:rsidR="00AD1FD8" w:rsidRPr="008B0AEC" w14:paraId="61159B11" w14:textId="77777777" w:rsidTr="00D30A93">
        <w:tc>
          <w:tcPr>
            <w:tcW w:w="576" w:type="dxa"/>
            <w:vAlign w:val="center"/>
          </w:tcPr>
          <w:p w14:paraId="0A2A151E" w14:textId="795D509B"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115</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0B78DE78" w14:textId="71669625"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26-6020-3-СЕВ-008-ПЗ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36FB4868" w14:textId="079B0467"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AD1FD8" w:rsidRPr="008B0AEC" w14:paraId="416057CE" w14:textId="77777777" w:rsidTr="00D30A93">
        <w:tc>
          <w:tcPr>
            <w:tcW w:w="576" w:type="dxa"/>
            <w:vAlign w:val="center"/>
          </w:tcPr>
          <w:p w14:paraId="335949BD" w14:textId="4D402181"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116</w:t>
            </w:r>
          </w:p>
        </w:tc>
        <w:tc>
          <w:tcPr>
            <w:tcW w:w="2841" w:type="dxa"/>
            <w:tcBorders>
              <w:top w:val="nil"/>
              <w:left w:val="single" w:sz="4" w:space="0" w:color="auto"/>
              <w:bottom w:val="single" w:sz="4" w:space="0" w:color="auto"/>
              <w:right w:val="single" w:sz="4" w:space="0" w:color="auto"/>
            </w:tcBorders>
            <w:shd w:val="clear" w:color="auto" w:fill="auto"/>
            <w:vAlign w:val="center"/>
          </w:tcPr>
          <w:p w14:paraId="036EA2D1" w14:textId="610499BD"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26-6020-3-СЕВ-271-РАС</w:t>
            </w:r>
          </w:p>
        </w:tc>
        <w:tc>
          <w:tcPr>
            <w:tcW w:w="5928" w:type="dxa"/>
            <w:tcBorders>
              <w:top w:val="nil"/>
              <w:left w:val="nil"/>
              <w:bottom w:val="single" w:sz="4" w:space="0" w:color="auto"/>
              <w:right w:val="single" w:sz="4" w:space="0" w:color="auto"/>
            </w:tcBorders>
            <w:shd w:val="clear" w:color="auto" w:fill="auto"/>
            <w:vAlign w:val="center"/>
          </w:tcPr>
          <w:p w14:paraId="4668E685" w14:textId="088ADBF4" w:rsidR="00AD1FD8" w:rsidRPr="0054200A" w:rsidRDefault="00AD1FD8" w:rsidP="00AD1FD8">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шкафов РАС</w:t>
            </w:r>
          </w:p>
        </w:tc>
      </w:tr>
      <w:tr w:rsidR="00AD1FD8" w:rsidRPr="008B0AEC" w14:paraId="22708761" w14:textId="77777777" w:rsidTr="00D30A93">
        <w:tc>
          <w:tcPr>
            <w:tcW w:w="576" w:type="dxa"/>
            <w:vAlign w:val="center"/>
          </w:tcPr>
          <w:p w14:paraId="1151927B" w14:textId="42C77F3D"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117</w:t>
            </w:r>
          </w:p>
        </w:tc>
        <w:tc>
          <w:tcPr>
            <w:tcW w:w="2841" w:type="dxa"/>
            <w:tcBorders>
              <w:top w:val="nil"/>
              <w:left w:val="single" w:sz="4" w:space="0" w:color="auto"/>
              <w:bottom w:val="single" w:sz="4" w:space="0" w:color="auto"/>
              <w:right w:val="single" w:sz="4" w:space="0" w:color="auto"/>
            </w:tcBorders>
            <w:shd w:val="clear" w:color="auto" w:fill="auto"/>
            <w:vAlign w:val="center"/>
          </w:tcPr>
          <w:p w14:paraId="016D2B44" w14:textId="5224CF85"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26-6020-3-СЕВ-022-РАС</w:t>
            </w:r>
          </w:p>
        </w:tc>
        <w:tc>
          <w:tcPr>
            <w:tcW w:w="5928" w:type="dxa"/>
            <w:tcBorders>
              <w:top w:val="nil"/>
              <w:left w:val="nil"/>
              <w:bottom w:val="single" w:sz="4" w:space="0" w:color="auto"/>
              <w:right w:val="single" w:sz="4" w:space="0" w:color="auto"/>
            </w:tcBorders>
            <w:shd w:val="clear" w:color="auto" w:fill="auto"/>
            <w:vAlign w:val="center"/>
          </w:tcPr>
          <w:p w14:paraId="5421741E" w14:textId="6939FDC7"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РАС</w:t>
            </w:r>
          </w:p>
        </w:tc>
      </w:tr>
      <w:tr w:rsidR="00AD1FD8" w:rsidRPr="008B0AEC" w14:paraId="506E3371" w14:textId="77777777" w:rsidTr="00D30A93">
        <w:tc>
          <w:tcPr>
            <w:tcW w:w="576" w:type="dxa"/>
            <w:vAlign w:val="center"/>
          </w:tcPr>
          <w:p w14:paraId="1C2B6660" w14:textId="73417D3A"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118</w:t>
            </w:r>
          </w:p>
        </w:tc>
        <w:tc>
          <w:tcPr>
            <w:tcW w:w="2841" w:type="dxa"/>
            <w:tcBorders>
              <w:top w:val="nil"/>
              <w:left w:val="single" w:sz="4" w:space="0" w:color="auto"/>
              <w:bottom w:val="single" w:sz="4" w:space="0" w:color="auto"/>
              <w:right w:val="single" w:sz="4" w:space="0" w:color="auto"/>
            </w:tcBorders>
            <w:shd w:val="clear" w:color="auto" w:fill="auto"/>
            <w:vAlign w:val="center"/>
          </w:tcPr>
          <w:p w14:paraId="4803204E" w14:textId="70C99AAD"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26-6020-3-СЕВ-023-РЗ</w:t>
            </w:r>
          </w:p>
        </w:tc>
        <w:tc>
          <w:tcPr>
            <w:tcW w:w="5928" w:type="dxa"/>
            <w:tcBorders>
              <w:top w:val="nil"/>
              <w:left w:val="nil"/>
              <w:bottom w:val="single" w:sz="4" w:space="0" w:color="auto"/>
              <w:right w:val="single" w:sz="4" w:space="0" w:color="auto"/>
            </w:tcBorders>
            <w:shd w:val="clear" w:color="auto" w:fill="auto"/>
            <w:vAlign w:val="center"/>
          </w:tcPr>
          <w:p w14:paraId="3AFB295A" w14:textId="013FC175" w:rsidR="00AD1FD8" w:rsidRPr="0054200A" w:rsidRDefault="00AD1FD8" w:rsidP="00AD1FD8">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AD1FD8" w:rsidRPr="008B0AEC" w14:paraId="021F43D0" w14:textId="77777777" w:rsidTr="00D30A93">
        <w:tc>
          <w:tcPr>
            <w:tcW w:w="576" w:type="dxa"/>
            <w:vAlign w:val="center"/>
          </w:tcPr>
          <w:p w14:paraId="4E850442" w14:textId="43A5D19B"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119</w:t>
            </w:r>
          </w:p>
        </w:tc>
        <w:tc>
          <w:tcPr>
            <w:tcW w:w="2841" w:type="dxa"/>
            <w:tcBorders>
              <w:top w:val="nil"/>
              <w:left w:val="single" w:sz="4" w:space="0" w:color="auto"/>
              <w:bottom w:val="single" w:sz="4" w:space="0" w:color="auto"/>
              <w:right w:val="single" w:sz="4" w:space="0" w:color="auto"/>
            </w:tcBorders>
            <w:shd w:val="clear" w:color="auto" w:fill="auto"/>
            <w:vAlign w:val="center"/>
          </w:tcPr>
          <w:p w14:paraId="60012646" w14:textId="05ED5A7B"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26-6020-3-СЕВ-024-АУ</w:t>
            </w:r>
          </w:p>
        </w:tc>
        <w:tc>
          <w:tcPr>
            <w:tcW w:w="5928" w:type="dxa"/>
            <w:tcBorders>
              <w:top w:val="nil"/>
              <w:left w:val="nil"/>
              <w:bottom w:val="single" w:sz="4" w:space="0" w:color="auto"/>
              <w:right w:val="single" w:sz="4" w:space="0" w:color="auto"/>
            </w:tcBorders>
            <w:shd w:val="clear" w:color="auto" w:fill="auto"/>
            <w:vAlign w:val="center"/>
          </w:tcPr>
          <w:p w14:paraId="27264484" w14:textId="7DB4E444" w:rsidR="00AD1FD8" w:rsidRPr="0054200A" w:rsidRDefault="00AD1FD8" w:rsidP="00AD1FD8">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AD1FD8" w:rsidRPr="008B0AEC" w14:paraId="53767943" w14:textId="77777777" w:rsidTr="00D30A93">
        <w:tc>
          <w:tcPr>
            <w:tcW w:w="576" w:type="dxa"/>
            <w:vAlign w:val="center"/>
          </w:tcPr>
          <w:p w14:paraId="42EAF924" w14:textId="35BFF65F"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120</w:t>
            </w:r>
          </w:p>
        </w:tc>
        <w:tc>
          <w:tcPr>
            <w:tcW w:w="2841" w:type="dxa"/>
            <w:tcBorders>
              <w:top w:val="nil"/>
              <w:left w:val="single" w:sz="4" w:space="0" w:color="auto"/>
              <w:bottom w:val="single" w:sz="4" w:space="0" w:color="auto"/>
              <w:right w:val="single" w:sz="4" w:space="0" w:color="auto"/>
            </w:tcBorders>
            <w:shd w:val="clear" w:color="auto" w:fill="auto"/>
            <w:vAlign w:val="center"/>
          </w:tcPr>
          <w:p w14:paraId="4B64B81D" w14:textId="1FA60A43"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26-6020-3-СЕВ-027-КЖ</w:t>
            </w:r>
          </w:p>
        </w:tc>
        <w:tc>
          <w:tcPr>
            <w:tcW w:w="5928" w:type="dxa"/>
            <w:tcBorders>
              <w:top w:val="nil"/>
              <w:left w:val="nil"/>
              <w:bottom w:val="single" w:sz="4" w:space="0" w:color="auto"/>
              <w:right w:val="single" w:sz="4" w:space="0" w:color="auto"/>
            </w:tcBorders>
            <w:shd w:val="clear" w:color="auto" w:fill="auto"/>
            <w:vAlign w:val="center"/>
          </w:tcPr>
          <w:p w14:paraId="71F808CC" w14:textId="3FE462D0"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AD1FD8" w:rsidRPr="008B0AEC" w14:paraId="500E2527" w14:textId="77777777" w:rsidTr="00D30A93">
        <w:tc>
          <w:tcPr>
            <w:tcW w:w="9345" w:type="dxa"/>
            <w:gridSpan w:val="3"/>
            <w:vAlign w:val="center"/>
          </w:tcPr>
          <w:p w14:paraId="294B7D2E" w14:textId="18D28247" w:rsidR="00AD1FD8" w:rsidRPr="00C1154D" w:rsidRDefault="00AD1FD8" w:rsidP="00AD1FD8">
            <w:pPr>
              <w:spacing w:line="240" w:lineRule="auto"/>
              <w:ind w:firstLine="0"/>
              <w:jc w:val="center"/>
              <w:rPr>
                <w:snapToGrid/>
                <w:sz w:val="24"/>
                <w:szCs w:val="24"/>
              </w:rPr>
            </w:pPr>
            <w:r w:rsidRPr="00AD1FD8">
              <w:rPr>
                <w:rFonts w:ascii="Times New Roman" w:hAnsi="Times New Roman"/>
                <w:b/>
                <w:snapToGrid/>
                <w:sz w:val="24"/>
                <w:szCs w:val="24"/>
              </w:rPr>
              <w:t>ПС 220 кВ Сыктывкар</w:t>
            </w:r>
          </w:p>
        </w:tc>
      </w:tr>
      <w:tr w:rsidR="00AD1FD8" w:rsidRPr="008B0AEC" w14:paraId="7F3109F7" w14:textId="77777777" w:rsidTr="00D30A93">
        <w:tc>
          <w:tcPr>
            <w:tcW w:w="576" w:type="dxa"/>
            <w:vAlign w:val="center"/>
          </w:tcPr>
          <w:p w14:paraId="6E460B6D" w14:textId="1C87D6CA"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121</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10315148" w14:textId="6C0C5A59"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26-6020-3-ВРК-022-РЗ</w:t>
            </w:r>
          </w:p>
        </w:tc>
        <w:tc>
          <w:tcPr>
            <w:tcW w:w="5928" w:type="dxa"/>
            <w:tcBorders>
              <w:top w:val="single" w:sz="4" w:space="0" w:color="auto"/>
              <w:left w:val="nil"/>
              <w:bottom w:val="single" w:sz="4" w:space="0" w:color="auto"/>
              <w:right w:val="single" w:sz="4" w:space="0" w:color="auto"/>
            </w:tcBorders>
            <w:shd w:val="clear" w:color="auto" w:fill="auto"/>
            <w:vAlign w:val="center"/>
          </w:tcPr>
          <w:p w14:paraId="4F07F439" w14:textId="30F2FFC5"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AD1FD8" w:rsidRPr="008B0AEC" w14:paraId="49A7CFCD" w14:textId="77777777" w:rsidTr="00D30A93">
        <w:tc>
          <w:tcPr>
            <w:tcW w:w="576" w:type="dxa"/>
            <w:vAlign w:val="center"/>
          </w:tcPr>
          <w:p w14:paraId="71BFC19F" w14:textId="5071ED67"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122</w:t>
            </w:r>
          </w:p>
        </w:tc>
        <w:tc>
          <w:tcPr>
            <w:tcW w:w="2841" w:type="dxa"/>
            <w:tcBorders>
              <w:top w:val="nil"/>
              <w:left w:val="single" w:sz="4" w:space="0" w:color="auto"/>
              <w:bottom w:val="single" w:sz="4" w:space="0" w:color="auto"/>
              <w:right w:val="single" w:sz="4" w:space="0" w:color="auto"/>
            </w:tcBorders>
            <w:shd w:val="clear" w:color="auto" w:fill="auto"/>
            <w:vAlign w:val="center"/>
          </w:tcPr>
          <w:p w14:paraId="6473ECC4" w14:textId="754AF0B8"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26-6020-3-ВРК-023-РЗ</w:t>
            </w:r>
          </w:p>
        </w:tc>
        <w:tc>
          <w:tcPr>
            <w:tcW w:w="5928" w:type="dxa"/>
            <w:tcBorders>
              <w:top w:val="nil"/>
              <w:left w:val="nil"/>
              <w:bottom w:val="single" w:sz="4" w:space="0" w:color="auto"/>
              <w:right w:val="single" w:sz="4" w:space="0" w:color="auto"/>
            </w:tcBorders>
            <w:shd w:val="clear" w:color="auto" w:fill="auto"/>
            <w:vAlign w:val="center"/>
          </w:tcPr>
          <w:p w14:paraId="4E4F0CB8" w14:textId="5701BFF9" w:rsidR="00AD1FD8" w:rsidRPr="0054200A" w:rsidRDefault="00AD1FD8" w:rsidP="00AD1FD8">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AD1FD8" w:rsidRPr="008B0AEC" w14:paraId="3FF0BADE" w14:textId="77777777" w:rsidTr="00D30A93">
        <w:tc>
          <w:tcPr>
            <w:tcW w:w="9345" w:type="dxa"/>
            <w:gridSpan w:val="3"/>
            <w:vAlign w:val="center"/>
          </w:tcPr>
          <w:p w14:paraId="1E8719AD" w14:textId="7C931FDD" w:rsidR="00AD1FD8" w:rsidRPr="00AD1FD8" w:rsidRDefault="00AD1FD8" w:rsidP="00AD1FD8">
            <w:pPr>
              <w:spacing w:line="240" w:lineRule="auto"/>
              <w:ind w:firstLine="0"/>
              <w:jc w:val="center"/>
              <w:rPr>
                <w:snapToGrid/>
                <w:sz w:val="24"/>
                <w:szCs w:val="24"/>
                <w:lang w:val="ru-RU"/>
              </w:rPr>
            </w:pPr>
            <w:r w:rsidRPr="00AD1FD8">
              <w:rPr>
                <w:rFonts w:ascii="Times New Roman" w:hAnsi="Times New Roman"/>
                <w:b/>
                <w:snapToGrid/>
                <w:sz w:val="24"/>
                <w:szCs w:val="24"/>
              </w:rPr>
              <w:t>ТЭС-1 АЦБК</w:t>
            </w:r>
          </w:p>
        </w:tc>
      </w:tr>
      <w:tr w:rsidR="00AD1FD8" w:rsidRPr="008B0AEC" w14:paraId="6D071346" w14:textId="77777777" w:rsidTr="00D30A93">
        <w:tc>
          <w:tcPr>
            <w:tcW w:w="576" w:type="dxa"/>
            <w:vAlign w:val="center"/>
          </w:tcPr>
          <w:p w14:paraId="6F24600A" w14:textId="53F86BB5"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123</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61854A54" w14:textId="3AC21D3B"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26-6020-3-ТЭС1-008-ПЗ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51816B88" w14:textId="43E8369A"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AD1FD8" w:rsidRPr="008B0AEC" w14:paraId="6EB4A340" w14:textId="77777777" w:rsidTr="00D30A93">
        <w:tc>
          <w:tcPr>
            <w:tcW w:w="576" w:type="dxa"/>
            <w:vAlign w:val="center"/>
          </w:tcPr>
          <w:p w14:paraId="3BDF2759" w14:textId="33072031"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124</w:t>
            </w:r>
          </w:p>
        </w:tc>
        <w:tc>
          <w:tcPr>
            <w:tcW w:w="2841" w:type="dxa"/>
            <w:tcBorders>
              <w:top w:val="nil"/>
              <w:left w:val="single" w:sz="4" w:space="0" w:color="auto"/>
              <w:bottom w:val="single" w:sz="4" w:space="0" w:color="auto"/>
              <w:right w:val="single" w:sz="4" w:space="0" w:color="auto"/>
            </w:tcBorders>
            <w:shd w:val="clear" w:color="auto" w:fill="auto"/>
            <w:vAlign w:val="center"/>
          </w:tcPr>
          <w:p w14:paraId="7AF5527A" w14:textId="3E838770"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26-6020-3-ТЭС1-271-РЗ.1</w:t>
            </w:r>
          </w:p>
        </w:tc>
        <w:tc>
          <w:tcPr>
            <w:tcW w:w="5928" w:type="dxa"/>
            <w:tcBorders>
              <w:top w:val="nil"/>
              <w:left w:val="nil"/>
              <w:bottom w:val="single" w:sz="4" w:space="0" w:color="auto"/>
              <w:right w:val="single" w:sz="4" w:space="0" w:color="auto"/>
            </w:tcBorders>
            <w:shd w:val="clear" w:color="auto" w:fill="auto"/>
            <w:vAlign w:val="center"/>
          </w:tcPr>
          <w:p w14:paraId="306A07A9" w14:textId="56EFB731" w:rsidR="00AD1FD8" w:rsidRPr="0054200A" w:rsidRDefault="00AD1FD8" w:rsidP="00AD1FD8">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шкафов ДЗЛ</w:t>
            </w:r>
          </w:p>
        </w:tc>
      </w:tr>
      <w:tr w:rsidR="00AD1FD8" w:rsidRPr="008B0AEC" w14:paraId="7366D84B" w14:textId="77777777" w:rsidTr="00D30A93">
        <w:tc>
          <w:tcPr>
            <w:tcW w:w="576" w:type="dxa"/>
            <w:vAlign w:val="center"/>
          </w:tcPr>
          <w:p w14:paraId="1FCCCCE6" w14:textId="03756E37"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125</w:t>
            </w:r>
          </w:p>
        </w:tc>
        <w:tc>
          <w:tcPr>
            <w:tcW w:w="2841" w:type="dxa"/>
            <w:tcBorders>
              <w:top w:val="nil"/>
              <w:left w:val="single" w:sz="4" w:space="0" w:color="auto"/>
              <w:bottom w:val="single" w:sz="4" w:space="0" w:color="auto"/>
              <w:right w:val="single" w:sz="4" w:space="0" w:color="auto"/>
            </w:tcBorders>
            <w:shd w:val="clear" w:color="auto" w:fill="auto"/>
            <w:vAlign w:val="center"/>
          </w:tcPr>
          <w:p w14:paraId="0EDD6933" w14:textId="4553B508"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26-6020-3-ТЭС1-022-РЗ</w:t>
            </w:r>
          </w:p>
        </w:tc>
        <w:tc>
          <w:tcPr>
            <w:tcW w:w="5928" w:type="dxa"/>
            <w:tcBorders>
              <w:top w:val="nil"/>
              <w:left w:val="nil"/>
              <w:bottom w:val="single" w:sz="4" w:space="0" w:color="auto"/>
              <w:right w:val="single" w:sz="4" w:space="0" w:color="auto"/>
            </w:tcBorders>
            <w:shd w:val="clear" w:color="auto" w:fill="auto"/>
            <w:vAlign w:val="center"/>
          </w:tcPr>
          <w:p w14:paraId="5F19949B" w14:textId="3754D2C4"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AD1FD8" w:rsidRPr="008B0AEC" w14:paraId="5E66B390" w14:textId="77777777" w:rsidTr="00D30A93">
        <w:tc>
          <w:tcPr>
            <w:tcW w:w="576" w:type="dxa"/>
            <w:vAlign w:val="center"/>
          </w:tcPr>
          <w:p w14:paraId="76EE9C05" w14:textId="31BE0C8B"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126</w:t>
            </w:r>
          </w:p>
        </w:tc>
        <w:tc>
          <w:tcPr>
            <w:tcW w:w="2841" w:type="dxa"/>
            <w:tcBorders>
              <w:top w:val="nil"/>
              <w:left w:val="single" w:sz="4" w:space="0" w:color="auto"/>
              <w:bottom w:val="single" w:sz="4" w:space="0" w:color="auto"/>
              <w:right w:val="single" w:sz="4" w:space="0" w:color="auto"/>
            </w:tcBorders>
            <w:shd w:val="clear" w:color="auto" w:fill="auto"/>
            <w:vAlign w:val="center"/>
          </w:tcPr>
          <w:p w14:paraId="3AE454CB" w14:textId="4C268165"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26-6020-3-ТЭС1.2-023-ПА</w:t>
            </w:r>
          </w:p>
        </w:tc>
        <w:tc>
          <w:tcPr>
            <w:tcW w:w="5928" w:type="dxa"/>
            <w:tcBorders>
              <w:top w:val="nil"/>
              <w:left w:val="nil"/>
              <w:bottom w:val="single" w:sz="4" w:space="0" w:color="auto"/>
              <w:right w:val="single" w:sz="4" w:space="0" w:color="auto"/>
            </w:tcBorders>
            <w:shd w:val="clear" w:color="auto" w:fill="auto"/>
            <w:vAlign w:val="center"/>
          </w:tcPr>
          <w:p w14:paraId="6495B5A7" w14:textId="7C3ED182" w:rsidR="00AD1FD8" w:rsidRPr="0054200A" w:rsidRDefault="00AD1FD8" w:rsidP="00AD1FD8">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AD1FD8" w:rsidRPr="008B0AEC" w14:paraId="487B09F2" w14:textId="77777777" w:rsidTr="00D30A93">
        <w:tc>
          <w:tcPr>
            <w:tcW w:w="576" w:type="dxa"/>
            <w:vAlign w:val="center"/>
          </w:tcPr>
          <w:p w14:paraId="6EB867AB" w14:textId="527660A7"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127</w:t>
            </w:r>
          </w:p>
        </w:tc>
        <w:tc>
          <w:tcPr>
            <w:tcW w:w="2841" w:type="dxa"/>
            <w:tcBorders>
              <w:top w:val="nil"/>
              <w:left w:val="single" w:sz="4" w:space="0" w:color="auto"/>
              <w:bottom w:val="single" w:sz="4" w:space="0" w:color="auto"/>
              <w:right w:val="single" w:sz="4" w:space="0" w:color="auto"/>
            </w:tcBorders>
            <w:shd w:val="clear" w:color="auto" w:fill="auto"/>
            <w:vAlign w:val="center"/>
          </w:tcPr>
          <w:p w14:paraId="336E0CAC" w14:textId="10F875EB"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26-6020-3-ТЭС1-024-АУ</w:t>
            </w:r>
          </w:p>
        </w:tc>
        <w:tc>
          <w:tcPr>
            <w:tcW w:w="5928" w:type="dxa"/>
            <w:tcBorders>
              <w:top w:val="nil"/>
              <w:left w:val="nil"/>
              <w:bottom w:val="single" w:sz="4" w:space="0" w:color="auto"/>
              <w:right w:val="single" w:sz="4" w:space="0" w:color="auto"/>
            </w:tcBorders>
            <w:shd w:val="clear" w:color="auto" w:fill="auto"/>
            <w:vAlign w:val="center"/>
          </w:tcPr>
          <w:p w14:paraId="1FE8FE93" w14:textId="26D07E6E" w:rsidR="00AD1FD8" w:rsidRPr="0054200A" w:rsidRDefault="00AD1FD8" w:rsidP="00AD1FD8">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AD1FD8" w:rsidRPr="008B0AEC" w14:paraId="19C03D73" w14:textId="77777777" w:rsidTr="00D30A93">
        <w:tc>
          <w:tcPr>
            <w:tcW w:w="576" w:type="dxa"/>
            <w:vAlign w:val="center"/>
          </w:tcPr>
          <w:p w14:paraId="220B53D5" w14:textId="60A093C5"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128</w:t>
            </w:r>
          </w:p>
        </w:tc>
        <w:tc>
          <w:tcPr>
            <w:tcW w:w="2841" w:type="dxa"/>
            <w:tcBorders>
              <w:top w:val="nil"/>
              <w:left w:val="single" w:sz="4" w:space="0" w:color="auto"/>
              <w:bottom w:val="single" w:sz="4" w:space="0" w:color="auto"/>
              <w:right w:val="single" w:sz="4" w:space="0" w:color="auto"/>
            </w:tcBorders>
            <w:shd w:val="clear" w:color="auto" w:fill="auto"/>
            <w:vAlign w:val="center"/>
          </w:tcPr>
          <w:p w14:paraId="279BE4F4" w14:textId="278F156F"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26-6020-3-ТЭС1-027-КЖ</w:t>
            </w:r>
          </w:p>
        </w:tc>
        <w:tc>
          <w:tcPr>
            <w:tcW w:w="5928" w:type="dxa"/>
            <w:tcBorders>
              <w:top w:val="nil"/>
              <w:left w:val="nil"/>
              <w:bottom w:val="single" w:sz="4" w:space="0" w:color="auto"/>
              <w:right w:val="single" w:sz="4" w:space="0" w:color="auto"/>
            </w:tcBorders>
            <w:shd w:val="clear" w:color="auto" w:fill="auto"/>
            <w:vAlign w:val="center"/>
          </w:tcPr>
          <w:p w14:paraId="22AB1E90" w14:textId="37360423"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AD1FD8" w:rsidRPr="008B0AEC" w14:paraId="2D16237D" w14:textId="77777777" w:rsidTr="00D30A93">
        <w:tc>
          <w:tcPr>
            <w:tcW w:w="9345" w:type="dxa"/>
            <w:gridSpan w:val="3"/>
            <w:vAlign w:val="center"/>
          </w:tcPr>
          <w:p w14:paraId="4232ACA6" w14:textId="73F587B0" w:rsidR="00AD1FD8" w:rsidRPr="00AD1FD8" w:rsidRDefault="00AD1FD8" w:rsidP="00AD1FD8">
            <w:pPr>
              <w:spacing w:line="240" w:lineRule="auto"/>
              <w:ind w:firstLine="0"/>
              <w:jc w:val="center"/>
              <w:rPr>
                <w:snapToGrid/>
                <w:sz w:val="24"/>
                <w:szCs w:val="24"/>
                <w:lang w:val="ru-RU"/>
              </w:rPr>
            </w:pPr>
            <w:r w:rsidRPr="00AD1FD8">
              <w:rPr>
                <w:rFonts w:ascii="Times New Roman" w:hAnsi="Times New Roman"/>
                <w:b/>
                <w:snapToGrid/>
                <w:sz w:val="24"/>
                <w:szCs w:val="24"/>
              </w:rPr>
              <w:t>ТЭС-3 АЦБК</w:t>
            </w:r>
          </w:p>
        </w:tc>
      </w:tr>
      <w:tr w:rsidR="00AD1FD8" w:rsidRPr="008B0AEC" w14:paraId="5D7037DF" w14:textId="77777777" w:rsidTr="00D30A93">
        <w:tc>
          <w:tcPr>
            <w:tcW w:w="576" w:type="dxa"/>
            <w:vAlign w:val="center"/>
          </w:tcPr>
          <w:p w14:paraId="4B5235B8" w14:textId="3BFC5242"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129</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2BE3AF55" w14:textId="3B9AC0E1"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26-6020-3-ТЭС3-008-ПЗ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58CA2166" w14:textId="3AE652ED"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AD1FD8" w:rsidRPr="008B0AEC" w14:paraId="2BBA10D6" w14:textId="77777777" w:rsidTr="00D30A93">
        <w:tc>
          <w:tcPr>
            <w:tcW w:w="576" w:type="dxa"/>
            <w:vAlign w:val="center"/>
          </w:tcPr>
          <w:p w14:paraId="7FB2468F" w14:textId="6FC0EF1C"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130</w:t>
            </w:r>
          </w:p>
        </w:tc>
        <w:tc>
          <w:tcPr>
            <w:tcW w:w="2841" w:type="dxa"/>
            <w:tcBorders>
              <w:top w:val="nil"/>
              <w:left w:val="single" w:sz="4" w:space="0" w:color="auto"/>
              <w:bottom w:val="single" w:sz="4" w:space="0" w:color="auto"/>
              <w:right w:val="single" w:sz="4" w:space="0" w:color="auto"/>
            </w:tcBorders>
            <w:shd w:val="clear" w:color="auto" w:fill="auto"/>
            <w:vAlign w:val="center"/>
          </w:tcPr>
          <w:p w14:paraId="7549D93A" w14:textId="31082A1C"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26-6020-3-ТЭС3-271-РЗ.1</w:t>
            </w:r>
          </w:p>
        </w:tc>
        <w:tc>
          <w:tcPr>
            <w:tcW w:w="5928" w:type="dxa"/>
            <w:tcBorders>
              <w:top w:val="nil"/>
              <w:left w:val="nil"/>
              <w:bottom w:val="single" w:sz="4" w:space="0" w:color="auto"/>
              <w:right w:val="single" w:sz="4" w:space="0" w:color="auto"/>
            </w:tcBorders>
            <w:shd w:val="clear" w:color="auto" w:fill="auto"/>
            <w:vAlign w:val="center"/>
          </w:tcPr>
          <w:p w14:paraId="2D1F7AE3" w14:textId="2144501C" w:rsidR="00AD1FD8" w:rsidRPr="0054200A" w:rsidRDefault="00AD1FD8" w:rsidP="00AD1FD8">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шкафов ДЗЛ</w:t>
            </w:r>
          </w:p>
        </w:tc>
      </w:tr>
      <w:tr w:rsidR="00AD1FD8" w:rsidRPr="008B0AEC" w14:paraId="2884C4BD" w14:textId="77777777" w:rsidTr="00D30A93">
        <w:tc>
          <w:tcPr>
            <w:tcW w:w="576" w:type="dxa"/>
            <w:vAlign w:val="center"/>
          </w:tcPr>
          <w:p w14:paraId="7F2C6987" w14:textId="57F9029D"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131</w:t>
            </w:r>
          </w:p>
        </w:tc>
        <w:tc>
          <w:tcPr>
            <w:tcW w:w="2841" w:type="dxa"/>
            <w:tcBorders>
              <w:top w:val="nil"/>
              <w:left w:val="single" w:sz="4" w:space="0" w:color="auto"/>
              <w:bottom w:val="single" w:sz="4" w:space="0" w:color="auto"/>
              <w:right w:val="single" w:sz="4" w:space="0" w:color="auto"/>
            </w:tcBorders>
            <w:shd w:val="clear" w:color="auto" w:fill="auto"/>
            <w:vAlign w:val="center"/>
          </w:tcPr>
          <w:p w14:paraId="65D9559A" w14:textId="54C21724"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26-6020-3-ТЭС3-022-РЗ</w:t>
            </w:r>
          </w:p>
        </w:tc>
        <w:tc>
          <w:tcPr>
            <w:tcW w:w="5928" w:type="dxa"/>
            <w:tcBorders>
              <w:top w:val="nil"/>
              <w:left w:val="nil"/>
              <w:bottom w:val="single" w:sz="4" w:space="0" w:color="auto"/>
              <w:right w:val="single" w:sz="4" w:space="0" w:color="auto"/>
            </w:tcBorders>
            <w:shd w:val="clear" w:color="auto" w:fill="auto"/>
            <w:vAlign w:val="center"/>
          </w:tcPr>
          <w:p w14:paraId="5DB5F4FF" w14:textId="34FE992B"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AD1FD8" w:rsidRPr="008B0AEC" w14:paraId="7850C929" w14:textId="77777777" w:rsidTr="00D30A93">
        <w:tc>
          <w:tcPr>
            <w:tcW w:w="576" w:type="dxa"/>
            <w:vAlign w:val="center"/>
          </w:tcPr>
          <w:p w14:paraId="05261067" w14:textId="236CA721"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132</w:t>
            </w:r>
          </w:p>
        </w:tc>
        <w:tc>
          <w:tcPr>
            <w:tcW w:w="2841" w:type="dxa"/>
            <w:tcBorders>
              <w:top w:val="nil"/>
              <w:left w:val="single" w:sz="4" w:space="0" w:color="auto"/>
              <w:bottom w:val="single" w:sz="4" w:space="0" w:color="auto"/>
              <w:right w:val="single" w:sz="4" w:space="0" w:color="auto"/>
            </w:tcBorders>
            <w:shd w:val="clear" w:color="auto" w:fill="auto"/>
            <w:vAlign w:val="center"/>
          </w:tcPr>
          <w:p w14:paraId="204FFE36" w14:textId="2646DF57"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26-6020-3-ТЭС3.2-023-ПА</w:t>
            </w:r>
          </w:p>
        </w:tc>
        <w:tc>
          <w:tcPr>
            <w:tcW w:w="5928" w:type="dxa"/>
            <w:tcBorders>
              <w:top w:val="nil"/>
              <w:left w:val="nil"/>
              <w:bottom w:val="single" w:sz="4" w:space="0" w:color="auto"/>
              <w:right w:val="single" w:sz="4" w:space="0" w:color="auto"/>
            </w:tcBorders>
            <w:shd w:val="clear" w:color="auto" w:fill="auto"/>
            <w:vAlign w:val="center"/>
          </w:tcPr>
          <w:p w14:paraId="37D81956" w14:textId="07F2C27C" w:rsidR="00AD1FD8" w:rsidRPr="0054200A" w:rsidRDefault="00AD1FD8" w:rsidP="00AD1FD8">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AD1FD8" w:rsidRPr="008B0AEC" w14:paraId="5285B2EE" w14:textId="77777777" w:rsidTr="00D30A93">
        <w:tc>
          <w:tcPr>
            <w:tcW w:w="576" w:type="dxa"/>
            <w:vAlign w:val="center"/>
          </w:tcPr>
          <w:p w14:paraId="255FD64A" w14:textId="0C618AB7"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133</w:t>
            </w:r>
          </w:p>
        </w:tc>
        <w:tc>
          <w:tcPr>
            <w:tcW w:w="2841" w:type="dxa"/>
            <w:tcBorders>
              <w:top w:val="nil"/>
              <w:left w:val="single" w:sz="4" w:space="0" w:color="auto"/>
              <w:bottom w:val="single" w:sz="4" w:space="0" w:color="auto"/>
              <w:right w:val="single" w:sz="4" w:space="0" w:color="auto"/>
            </w:tcBorders>
            <w:shd w:val="clear" w:color="auto" w:fill="auto"/>
            <w:vAlign w:val="center"/>
          </w:tcPr>
          <w:p w14:paraId="68AC9D09" w14:textId="071BB32B"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26-6020-3-ТЭС3-024-АУ</w:t>
            </w:r>
          </w:p>
        </w:tc>
        <w:tc>
          <w:tcPr>
            <w:tcW w:w="5928" w:type="dxa"/>
            <w:tcBorders>
              <w:top w:val="nil"/>
              <w:left w:val="nil"/>
              <w:bottom w:val="single" w:sz="4" w:space="0" w:color="auto"/>
              <w:right w:val="single" w:sz="4" w:space="0" w:color="auto"/>
            </w:tcBorders>
            <w:shd w:val="clear" w:color="auto" w:fill="auto"/>
            <w:vAlign w:val="center"/>
          </w:tcPr>
          <w:p w14:paraId="41115F66" w14:textId="4CB51ADD" w:rsidR="00AD1FD8" w:rsidRPr="0054200A" w:rsidRDefault="00AD1FD8" w:rsidP="00AD1FD8">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AD1FD8" w:rsidRPr="008B0AEC" w14:paraId="0CC9F38F" w14:textId="77777777" w:rsidTr="00D30A93">
        <w:tc>
          <w:tcPr>
            <w:tcW w:w="576" w:type="dxa"/>
            <w:vAlign w:val="center"/>
          </w:tcPr>
          <w:p w14:paraId="74043836" w14:textId="2CADC70D"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134</w:t>
            </w:r>
          </w:p>
        </w:tc>
        <w:tc>
          <w:tcPr>
            <w:tcW w:w="2841" w:type="dxa"/>
            <w:tcBorders>
              <w:top w:val="nil"/>
              <w:left w:val="single" w:sz="4" w:space="0" w:color="auto"/>
              <w:bottom w:val="single" w:sz="4" w:space="0" w:color="auto"/>
              <w:right w:val="single" w:sz="4" w:space="0" w:color="auto"/>
            </w:tcBorders>
            <w:shd w:val="clear" w:color="auto" w:fill="auto"/>
            <w:vAlign w:val="center"/>
          </w:tcPr>
          <w:p w14:paraId="60ED5EBC" w14:textId="5AD46A7F"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26-6020-3-ТЭС3-027-КЖ</w:t>
            </w:r>
          </w:p>
        </w:tc>
        <w:tc>
          <w:tcPr>
            <w:tcW w:w="5928" w:type="dxa"/>
            <w:tcBorders>
              <w:top w:val="nil"/>
              <w:left w:val="nil"/>
              <w:bottom w:val="single" w:sz="4" w:space="0" w:color="auto"/>
              <w:right w:val="single" w:sz="4" w:space="0" w:color="auto"/>
            </w:tcBorders>
            <w:shd w:val="clear" w:color="auto" w:fill="auto"/>
            <w:vAlign w:val="center"/>
          </w:tcPr>
          <w:p w14:paraId="0D583A87" w14:textId="22067EA7"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bl>
    <w:p w14:paraId="6BA1DD04" w14:textId="77777777" w:rsidR="00B926D3" w:rsidRDefault="00B926D3" w:rsidP="009C24D7">
      <w:pPr>
        <w:spacing w:line="240" w:lineRule="auto"/>
        <w:ind w:firstLine="0"/>
        <w:jc w:val="center"/>
        <w:rPr>
          <w:b/>
          <w:sz w:val="24"/>
          <w:szCs w:val="24"/>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4647"/>
      </w:tblGrid>
      <w:tr w:rsidR="009C1DE0" w:rsidRPr="00B34B1F" w14:paraId="2EF5AF5F" w14:textId="77777777" w:rsidTr="00B926D3">
        <w:tc>
          <w:tcPr>
            <w:tcW w:w="4708" w:type="dxa"/>
          </w:tcPr>
          <w:p w14:paraId="1DBA5CE5" w14:textId="77777777" w:rsidR="009C1DE0" w:rsidRPr="008157A5" w:rsidRDefault="009C1DE0" w:rsidP="00B926D3">
            <w:pPr>
              <w:spacing w:line="240" w:lineRule="auto"/>
              <w:ind w:right="68" w:firstLine="28"/>
              <w:contextualSpacing/>
              <w:rPr>
                <w:rFonts w:ascii="Times New Roman" w:hAnsi="Times New Roman"/>
                <w:snapToGrid/>
                <w:sz w:val="24"/>
                <w:szCs w:val="24"/>
                <w:highlight w:val="yellow"/>
              </w:rPr>
            </w:pPr>
          </w:p>
          <w:p w14:paraId="71F6FF6B" w14:textId="45E6D1BF" w:rsidR="009C1DE0" w:rsidRPr="00B34B1F" w:rsidRDefault="009C1DE0" w:rsidP="00B926D3">
            <w:pPr>
              <w:spacing w:line="240" w:lineRule="auto"/>
              <w:ind w:firstLine="0"/>
              <w:contextualSpacing/>
              <w:jc w:val="left"/>
              <w:rPr>
                <w:rFonts w:ascii="Times New Roman" w:hAnsi="Times New Roman"/>
                <w:snapToGrid/>
                <w:sz w:val="24"/>
                <w:szCs w:val="24"/>
                <w:highlight w:val="yellow"/>
              </w:rPr>
            </w:pPr>
          </w:p>
        </w:tc>
        <w:tc>
          <w:tcPr>
            <w:tcW w:w="4647" w:type="dxa"/>
          </w:tcPr>
          <w:p w14:paraId="2BB19D17" w14:textId="77777777" w:rsidR="009C1DE0" w:rsidRPr="00B34B1F" w:rsidRDefault="009C1DE0" w:rsidP="00B926D3">
            <w:pPr>
              <w:spacing w:line="240" w:lineRule="auto"/>
              <w:ind w:right="68" w:firstLine="28"/>
              <w:contextualSpacing/>
              <w:rPr>
                <w:rFonts w:ascii="Times New Roman" w:hAnsi="Times New Roman"/>
                <w:snapToGrid/>
                <w:sz w:val="24"/>
                <w:szCs w:val="24"/>
              </w:rPr>
            </w:pPr>
          </w:p>
          <w:p w14:paraId="57E44083" w14:textId="77777777" w:rsidR="009C1DE0" w:rsidRPr="00B34B1F" w:rsidRDefault="009C1DE0" w:rsidP="00B926D3">
            <w:pPr>
              <w:spacing w:line="240" w:lineRule="auto"/>
              <w:ind w:right="68" w:firstLine="28"/>
              <w:contextualSpacing/>
              <w:rPr>
                <w:rFonts w:ascii="Times New Roman" w:hAnsi="Times New Roman"/>
                <w:snapToGrid/>
                <w:sz w:val="24"/>
                <w:szCs w:val="24"/>
              </w:rPr>
            </w:pPr>
            <w:r w:rsidRPr="00B34B1F">
              <w:rPr>
                <w:rFonts w:ascii="Times New Roman" w:hAnsi="Times New Roman"/>
                <w:snapToGrid/>
                <w:sz w:val="24"/>
                <w:szCs w:val="24"/>
              </w:rPr>
              <w:t xml:space="preserve">Первый заместитель </w:t>
            </w:r>
          </w:p>
          <w:p w14:paraId="6A8BD487" w14:textId="77777777" w:rsidR="009C1DE0" w:rsidRPr="00B34B1F" w:rsidRDefault="009C1DE0" w:rsidP="00B926D3">
            <w:pPr>
              <w:spacing w:line="240" w:lineRule="auto"/>
              <w:ind w:right="68" w:firstLine="28"/>
              <w:contextualSpacing/>
              <w:rPr>
                <w:rFonts w:ascii="Times New Roman" w:hAnsi="Times New Roman"/>
                <w:snapToGrid/>
                <w:sz w:val="24"/>
                <w:szCs w:val="24"/>
              </w:rPr>
            </w:pPr>
            <w:r w:rsidRPr="00B34B1F">
              <w:rPr>
                <w:rFonts w:ascii="Times New Roman" w:hAnsi="Times New Roman"/>
                <w:snapToGrid/>
                <w:sz w:val="24"/>
                <w:szCs w:val="24"/>
              </w:rPr>
              <w:t>генерального директора</w:t>
            </w:r>
          </w:p>
          <w:p w14:paraId="11653150" w14:textId="77777777" w:rsidR="009C1DE0" w:rsidRPr="00B34B1F" w:rsidRDefault="009C1DE0" w:rsidP="00B926D3">
            <w:pPr>
              <w:spacing w:line="240" w:lineRule="auto"/>
              <w:ind w:right="68" w:firstLine="28"/>
              <w:contextualSpacing/>
              <w:rPr>
                <w:rFonts w:ascii="Times New Roman" w:hAnsi="Times New Roman"/>
                <w:snapToGrid/>
                <w:sz w:val="24"/>
                <w:szCs w:val="24"/>
              </w:rPr>
            </w:pPr>
          </w:p>
          <w:p w14:paraId="72217D9C" w14:textId="77777777" w:rsidR="009C1DE0" w:rsidRPr="00B34B1F" w:rsidRDefault="009C1DE0" w:rsidP="00B926D3">
            <w:pPr>
              <w:spacing w:line="240" w:lineRule="auto"/>
              <w:ind w:right="68" w:firstLine="28"/>
              <w:contextualSpacing/>
              <w:rPr>
                <w:rFonts w:ascii="Times New Roman" w:hAnsi="Times New Roman"/>
                <w:snapToGrid/>
                <w:sz w:val="24"/>
                <w:szCs w:val="24"/>
              </w:rPr>
            </w:pPr>
          </w:p>
          <w:p w14:paraId="09DCC8AE" w14:textId="77777777" w:rsidR="009C1DE0" w:rsidRPr="00B34B1F" w:rsidRDefault="009C1DE0" w:rsidP="00B926D3">
            <w:pPr>
              <w:spacing w:line="240" w:lineRule="auto"/>
              <w:ind w:right="68" w:firstLine="28"/>
              <w:contextualSpacing/>
              <w:rPr>
                <w:rFonts w:ascii="Times New Roman" w:hAnsi="Times New Roman"/>
                <w:b/>
                <w:bCs/>
                <w:caps/>
                <w:snapToGrid/>
                <w:sz w:val="24"/>
                <w:szCs w:val="24"/>
              </w:rPr>
            </w:pPr>
            <w:r w:rsidRPr="00B34B1F">
              <w:rPr>
                <w:rFonts w:ascii="Times New Roman" w:hAnsi="Times New Roman"/>
                <w:snapToGrid/>
                <w:sz w:val="24"/>
                <w:szCs w:val="24"/>
              </w:rPr>
              <w:t>_______________/Вейбер Е. В. /</w:t>
            </w:r>
          </w:p>
          <w:p w14:paraId="760B6A30" w14:textId="77777777" w:rsidR="009C1DE0" w:rsidRPr="00B34B1F" w:rsidRDefault="009C1DE0" w:rsidP="00B926D3">
            <w:pPr>
              <w:tabs>
                <w:tab w:val="left" w:pos="2260"/>
                <w:tab w:val="left" w:pos="3567"/>
              </w:tabs>
              <w:spacing w:line="240" w:lineRule="auto"/>
              <w:ind w:right="68" w:firstLine="0"/>
              <w:contextualSpacing/>
              <w:rPr>
                <w:rFonts w:ascii="Times New Roman" w:hAnsi="Times New Roman"/>
                <w:b/>
                <w:snapToGrid/>
                <w:spacing w:val="-3"/>
                <w:sz w:val="24"/>
                <w:szCs w:val="24"/>
              </w:rPr>
            </w:pPr>
            <w:r w:rsidRPr="00B34B1F">
              <w:rPr>
                <w:rFonts w:ascii="Times New Roman" w:hAnsi="Times New Roman"/>
                <w:snapToGrid/>
                <w:sz w:val="24"/>
                <w:szCs w:val="24"/>
              </w:rPr>
              <w:t>м.п.</w:t>
            </w:r>
          </w:p>
        </w:tc>
      </w:tr>
    </w:tbl>
    <w:p w14:paraId="63D37B81" w14:textId="21D0BC86" w:rsidR="009C1DE0" w:rsidRDefault="009C1DE0" w:rsidP="002209FD">
      <w:pPr>
        <w:spacing w:line="240" w:lineRule="auto"/>
        <w:ind w:firstLine="0"/>
        <w:rPr>
          <w:sz w:val="24"/>
          <w:szCs w:val="24"/>
        </w:rPr>
      </w:pPr>
    </w:p>
    <w:p w14:paraId="5FDD2E61" w14:textId="77777777" w:rsidR="009C1DE0" w:rsidRDefault="009C1DE0">
      <w:pPr>
        <w:spacing w:line="240" w:lineRule="auto"/>
        <w:ind w:firstLine="0"/>
        <w:jc w:val="left"/>
        <w:rPr>
          <w:sz w:val="24"/>
          <w:szCs w:val="24"/>
        </w:rPr>
      </w:pPr>
      <w:r>
        <w:rPr>
          <w:sz w:val="24"/>
          <w:szCs w:val="24"/>
        </w:rPr>
        <w:br w:type="page"/>
      </w:r>
    </w:p>
    <w:p w14:paraId="133DBC56" w14:textId="00309F3F" w:rsidR="009C1DE0" w:rsidRPr="00456BBD" w:rsidRDefault="009C1DE0" w:rsidP="009C1DE0">
      <w:pPr>
        <w:spacing w:line="240" w:lineRule="auto"/>
        <w:ind w:left="4820" w:firstLine="0"/>
        <w:jc w:val="right"/>
        <w:rPr>
          <w:b/>
          <w:sz w:val="22"/>
          <w:szCs w:val="22"/>
          <w:highlight w:val="yellow"/>
        </w:rPr>
      </w:pPr>
      <w:r w:rsidRPr="00456BBD">
        <w:rPr>
          <w:b/>
          <w:sz w:val="22"/>
          <w:szCs w:val="22"/>
          <w:highlight w:val="yellow"/>
        </w:rPr>
        <w:t xml:space="preserve">Приложение № </w:t>
      </w:r>
      <w:r>
        <w:rPr>
          <w:b/>
          <w:sz w:val="22"/>
          <w:szCs w:val="22"/>
          <w:highlight w:val="yellow"/>
        </w:rPr>
        <w:t>4</w:t>
      </w:r>
    </w:p>
    <w:p w14:paraId="426EF29A" w14:textId="77777777" w:rsidR="009C1DE0" w:rsidRPr="00456BBD" w:rsidRDefault="009C1DE0" w:rsidP="009C1DE0">
      <w:pPr>
        <w:spacing w:line="240" w:lineRule="auto"/>
        <w:ind w:left="4820" w:firstLine="0"/>
        <w:jc w:val="right"/>
        <w:rPr>
          <w:sz w:val="22"/>
          <w:szCs w:val="22"/>
          <w:highlight w:val="yellow"/>
        </w:rPr>
      </w:pPr>
      <w:r w:rsidRPr="00456BBD">
        <w:rPr>
          <w:sz w:val="22"/>
          <w:szCs w:val="22"/>
          <w:highlight w:val="yellow"/>
        </w:rPr>
        <w:t>к Договору субподряда</w:t>
      </w:r>
    </w:p>
    <w:p w14:paraId="355DE319" w14:textId="77777777" w:rsidR="009C1DE0" w:rsidRPr="00456BBD" w:rsidRDefault="009C1DE0" w:rsidP="009C1DE0">
      <w:pPr>
        <w:spacing w:line="240" w:lineRule="auto"/>
        <w:ind w:left="4820" w:firstLine="0"/>
        <w:jc w:val="right"/>
        <w:rPr>
          <w:sz w:val="22"/>
          <w:szCs w:val="22"/>
          <w:highlight w:val="yellow"/>
        </w:rPr>
      </w:pPr>
      <w:r w:rsidRPr="00456BBD">
        <w:rPr>
          <w:sz w:val="22"/>
          <w:szCs w:val="22"/>
          <w:highlight w:val="yellow"/>
        </w:rPr>
        <w:t xml:space="preserve">от </w:t>
      </w:r>
      <w:proofErr w:type="gramStart"/>
      <w:r w:rsidRPr="00456BBD">
        <w:rPr>
          <w:sz w:val="22"/>
          <w:szCs w:val="22"/>
          <w:highlight w:val="yellow"/>
        </w:rPr>
        <w:t>«  »</w:t>
      </w:r>
      <w:proofErr w:type="gramEnd"/>
      <w:r w:rsidRPr="00456BBD">
        <w:rPr>
          <w:sz w:val="22"/>
          <w:szCs w:val="22"/>
          <w:highlight w:val="yellow"/>
        </w:rPr>
        <w:t xml:space="preserve"> </w:t>
      </w:r>
      <w:r w:rsidRPr="00456BBD">
        <w:rPr>
          <w:sz w:val="22"/>
          <w:szCs w:val="22"/>
          <w:highlight w:val="yellow"/>
        </w:rPr>
        <w:tab/>
      </w:r>
      <w:r w:rsidRPr="00456BBD">
        <w:rPr>
          <w:sz w:val="22"/>
          <w:szCs w:val="22"/>
          <w:highlight w:val="yellow"/>
        </w:rPr>
        <w:tab/>
        <w:t xml:space="preserve"> 2026</w:t>
      </w:r>
      <w:r w:rsidRPr="009C1DE0">
        <w:rPr>
          <w:sz w:val="22"/>
          <w:szCs w:val="22"/>
          <w:highlight w:val="yellow"/>
        </w:rPr>
        <w:t xml:space="preserve"> </w:t>
      </w:r>
      <w:r w:rsidRPr="00456BBD">
        <w:rPr>
          <w:sz w:val="22"/>
          <w:szCs w:val="22"/>
          <w:highlight w:val="yellow"/>
        </w:rPr>
        <w:t xml:space="preserve">г. </w:t>
      </w:r>
    </w:p>
    <w:p w14:paraId="6DDE1829" w14:textId="77777777" w:rsidR="009C1DE0" w:rsidRDefault="009C1DE0" w:rsidP="009C1DE0">
      <w:pPr>
        <w:spacing w:line="240" w:lineRule="auto"/>
        <w:ind w:firstLine="0"/>
        <w:jc w:val="right"/>
        <w:rPr>
          <w:b/>
          <w:bCs/>
          <w:color w:val="000000"/>
          <w:sz w:val="22"/>
          <w:szCs w:val="22"/>
        </w:rPr>
      </w:pPr>
      <w:r w:rsidRPr="00456BBD">
        <w:rPr>
          <w:b/>
          <w:bCs/>
          <w:color w:val="000000"/>
          <w:sz w:val="22"/>
          <w:szCs w:val="22"/>
          <w:highlight w:val="yellow"/>
        </w:rPr>
        <w:t>№</w:t>
      </w:r>
      <w:r w:rsidRPr="007313D9">
        <w:rPr>
          <w:b/>
          <w:bCs/>
          <w:color w:val="000000"/>
          <w:sz w:val="22"/>
          <w:szCs w:val="22"/>
        </w:rPr>
        <w:t xml:space="preserve"> </w:t>
      </w:r>
    </w:p>
    <w:p w14:paraId="0061618B" w14:textId="1F9F8CA7" w:rsidR="00F81C53" w:rsidRPr="0064744D" w:rsidRDefault="00F81C53" w:rsidP="00F81C53">
      <w:pPr>
        <w:tabs>
          <w:tab w:val="left" w:pos="3148"/>
          <w:tab w:val="center" w:pos="4818"/>
          <w:tab w:val="left" w:pos="6926"/>
        </w:tabs>
        <w:spacing w:line="240" w:lineRule="auto"/>
        <w:ind w:firstLine="0"/>
        <w:jc w:val="right"/>
        <w:rPr>
          <w:b/>
          <w:color w:val="000000" w:themeColor="text1"/>
          <w:sz w:val="20"/>
          <w:szCs w:val="20"/>
        </w:rPr>
      </w:pPr>
    </w:p>
    <w:p w14:paraId="37061C54" w14:textId="77777777" w:rsidR="002209FD" w:rsidRDefault="002209FD" w:rsidP="002209FD">
      <w:pPr>
        <w:spacing w:line="0" w:lineRule="atLeast"/>
        <w:jc w:val="center"/>
        <w:rPr>
          <w:b/>
          <w:bCs/>
        </w:rPr>
      </w:pPr>
      <w:r>
        <w:rPr>
          <w:b/>
          <w:bCs/>
        </w:rPr>
        <w:t>Техническое задание</w:t>
      </w:r>
    </w:p>
    <w:p w14:paraId="00799491" w14:textId="77777777" w:rsidR="002209FD" w:rsidRDefault="002209FD" w:rsidP="002209FD">
      <w:pPr>
        <w:spacing w:line="0" w:lineRule="atLeast"/>
        <w:jc w:val="center"/>
        <w:rPr>
          <w:b/>
          <w:bCs/>
          <w:sz w:val="24"/>
          <w:szCs w:val="24"/>
        </w:rPr>
      </w:pPr>
    </w:p>
    <w:p w14:paraId="53452E2E" w14:textId="50720D41" w:rsidR="002209FD" w:rsidRDefault="002209FD" w:rsidP="00264B1A">
      <w:pPr>
        <w:numPr>
          <w:ilvl w:val="0"/>
          <w:numId w:val="11"/>
        </w:numPr>
        <w:snapToGrid w:val="0"/>
        <w:spacing w:line="0" w:lineRule="atLeast"/>
        <w:ind w:left="0"/>
        <w:contextualSpacing/>
        <w:rPr>
          <w:b/>
          <w:bCs/>
          <w:sz w:val="24"/>
          <w:szCs w:val="24"/>
        </w:rPr>
      </w:pPr>
      <w:r>
        <w:rPr>
          <w:b/>
          <w:bCs/>
          <w:sz w:val="24"/>
          <w:szCs w:val="24"/>
        </w:rPr>
        <w:t>Место расположения и характеристика объектов:</w:t>
      </w:r>
    </w:p>
    <w:p w14:paraId="20097AB3" w14:textId="77777777" w:rsidR="002209FD" w:rsidRDefault="002209FD" w:rsidP="002209FD">
      <w:pPr>
        <w:spacing w:line="0" w:lineRule="atLeast"/>
        <w:rPr>
          <w:bCs/>
          <w:sz w:val="24"/>
          <w:szCs w:val="24"/>
        </w:rPr>
      </w:pPr>
    </w:p>
    <w:p w14:paraId="02C5DFD5" w14:textId="63D68420" w:rsidR="002209FD" w:rsidRDefault="002209FD" w:rsidP="002209FD">
      <w:pPr>
        <w:spacing w:line="0" w:lineRule="atLeast"/>
        <w:ind w:firstLine="0"/>
        <w:rPr>
          <w:b/>
          <w:bCs/>
          <w:sz w:val="24"/>
          <w:szCs w:val="24"/>
        </w:rPr>
      </w:pPr>
      <w:r>
        <w:rPr>
          <w:b/>
          <w:bCs/>
          <w:sz w:val="24"/>
          <w:szCs w:val="24"/>
        </w:rPr>
        <w:t>Место проведения работ</w:t>
      </w:r>
      <w:r w:rsidR="00E07FF5">
        <w:rPr>
          <w:b/>
          <w:bCs/>
          <w:sz w:val="24"/>
          <w:szCs w:val="24"/>
        </w:rPr>
        <w:t xml:space="preserve"> / </w:t>
      </w:r>
      <w:r>
        <w:rPr>
          <w:b/>
          <w:bCs/>
          <w:sz w:val="24"/>
          <w:szCs w:val="24"/>
        </w:rPr>
        <w:t>Адреса проведения работ:</w:t>
      </w:r>
    </w:p>
    <w:p w14:paraId="3797A72D" w14:textId="77777777" w:rsidR="00484CAA" w:rsidRDefault="00484CAA" w:rsidP="002209FD">
      <w:pPr>
        <w:spacing w:line="0" w:lineRule="atLeast"/>
        <w:ind w:firstLine="0"/>
        <w:rPr>
          <w:b/>
          <w:bCs/>
          <w:sz w:val="24"/>
          <w:szCs w:val="24"/>
        </w:rPr>
      </w:pPr>
    </w:p>
    <w:tbl>
      <w:tblPr>
        <w:tblW w:w="9361" w:type="dxa"/>
        <w:jc w:val="center"/>
        <w:tblLayout w:type="fixed"/>
        <w:tblCellMar>
          <w:left w:w="10" w:type="dxa"/>
          <w:right w:w="10" w:type="dxa"/>
        </w:tblCellMar>
        <w:tblLook w:val="04A0" w:firstRow="1" w:lastRow="0" w:firstColumn="1" w:lastColumn="0" w:noHBand="0" w:noVBand="1"/>
      </w:tblPr>
      <w:tblGrid>
        <w:gridCol w:w="754"/>
        <w:gridCol w:w="2458"/>
        <w:gridCol w:w="1939"/>
        <w:gridCol w:w="2184"/>
        <w:gridCol w:w="2026"/>
      </w:tblGrid>
      <w:tr w:rsidR="009B5DDE" w:rsidRPr="004F6B02" w14:paraId="623E3D7E" w14:textId="77777777" w:rsidTr="00B926D3">
        <w:trPr>
          <w:trHeight w:val="454"/>
          <w:jc w:val="center"/>
        </w:trPr>
        <w:tc>
          <w:tcPr>
            <w:tcW w:w="754" w:type="dxa"/>
            <w:tcBorders>
              <w:top w:val="single" w:sz="4" w:space="0" w:color="auto"/>
              <w:left w:val="single" w:sz="4" w:space="0" w:color="auto"/>
            </w:tcBorders>
            <w:shd w:val="clear" w:color="auto" w:fill="FFFFFF"/>
            <w:vAlign w:val="center"/>
          </w:tcPr>
          <w:p w14:paraId="10CB7BE9" w14:textId="77777777" w:rsidR="009B5DDE" w:rsidRPr="004F6B02" w:rsidRDefault="009B5DDE" w:rsidP="00B926D3">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w:t>
            </w:r>
          </w:p>
          <w:p w14:paraId="695D4BC5" w14:textId="77777777" w:rsidR="009B5DDE" w:rsidRPr="004F6B02" w:rsidRDefault="009B5DDE" w:rsidP="00B926D3">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val="en-US" w:eastAsia="en-US"/>
              </w:rPr>
              <w:t>п.</w:t>
            </w:r>
            <w:r w:rsidRPr="004F6B02">
              <w:rPr>
                <w:b/>
                <w:bCs/>
                <w:snapToGrid/>
                <w:sz w:val="20"/>
                <w:szCs w:val="20"/>
                <w:highlight w:val="white"/>
                <w:lang w:eastAsia="en-US"/>
              </w:rPr>
              <w:t>п</w:t>
            </w:r>
            <w:r w:rsidRPr="004F6B02">
              <w:rPr>
                <w:b/>
                <w:bCs/>
                <w:snapToGrid/>
                <w:sz w:val="20"/>
                <w:szCs w:val="20"/>
                <w:highlight w:val="white"/>
                <w:lang w:val="en-US" w:eastAsia="en-US"/>
              </w:rPr>
              <w:t>.</w:t>
            </w:r>
          </w:p>
        </w:tc>
        <w:tc>
          <w:tcPr>
            <w:tcW w:w="2458" w:type="dxa"/>
            <w:tcBorders>
              <w:top w:val="single" w:sz="4" w:space="0" w:color="auto"/>
              <w:left w:val="single" w:sz="4" w:space="0" w:color="auto"/>
            </w:tcBorders>
            <w:shd w:val="clear" w:color="auto" w:fill="FFFFFF"/>
            <w:vAlign w:val="center"/>
          </w:tcPr>
          <w:p w14:paraId="3B30B243" w14:textId="77777777" w:rsidR="009B5DDE" w:rsidRPr="004F6B02" w:rsidRDefault="009B5DDE" w:rsidP="00B926D3">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Наименование ПС</w:t>
            </w:r>
          </w:p>
        </w:tc>
        <w:tc>
          <w:tcPr>
            <w:tcW w:w="1939" w:type="dxa"/>
            <w:tcBorders>
              <w:top w:val="single" w:sz="4" w:space="0" w:color="auto"/>
              <w:left w:val="single" w:sz="4" w:space="0" w:color="auto"/>
            </w:tcBorders>
            <w:shd w:val="clear" w:color="auto" w:fill="FFFFFF"/>
            <w:vAlign w:val="center"/>
          </w:tcPr>
          <w:p w14:paraId="56338B2E" w14:textId="77777777" w:rsidR="009B5DDE" w:rsidRPr="004F6B02" w:rsidRDefault="009B5DDE" w:rsidP="00B926D3">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Кадастровый</w:t>
            </w:r>
          </w:p>
          <w:p w14:paraId="126F518F" w14:textId="77777777" w:rsidR="009B5DDE" w:rsidRPr="004F6B02" w:rsidRDefault="009B5DDE" w:rsidP="00B926D3">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номер</w:t>
            </w:r>
          </w:p>
        </w:tc>
        <w:tc>
          <w:tcPr>
            <w:tcW w:w="2184" w:type="dxa"/>
            <w:tcBorders>
              <w:top w:val="single" w:sz="4" w:space="0" w:color="auto"/>
              <w:left w:val="single" w:sz="4" w:space="0" w:color="auto"/>
            </w:tcBorders>
            <w:shd w:val="clear" w:color="auto" w:fill="FFFFFF"/>
            <w:vAlign w:val="center"/>
          </w:tcPr>
          <w:p w14:paraId="5398995D" w14:textId="77777777" w:rsidR="009B5DDE" w:rsidRPr="004F6B02" w:rsidRDefault="009B5DDE" w:rsidP="00B926D3">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Адрес</w:t>
            </w:r>
          </w:p>
        </w:tc>
        <w:tc>
          <w:tcPr>
            <w:tcW w:w="2026" w:type="dxa"/>
            <w:tcBorders>
              <w:top w:val="single" w:sz="4" w:space="0" w:color="auto"/>
              <w:left w:val="single" w:sz="4" w:space="0" w:color="auto"/>
              <w:right w:val="single" w:sz="4" w:space="0" w:color="auto"/>
            </w:tcBorders>
            <w:shd w:val="clear" w:color="auto" w:fill="FFFFFF"/>
            <w:vAlign w:val="center"/>
          </w:tcPr>
          <w:p w14:paraId="20406A64" w14:textId="77777777" w:rsidR="009B5DDE" w:rsidRPr="004F6B02" w:rsidRDefault="009B5DDE" w:rsidP="00B926D3">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Координаты</w:t>
            </w:r>
          </w:p>
        </w:tc>
      </w:tr>
      <w:tr w:rsidR="009B5DDE" w:rsidRPr="004F6B02" w14:paraId="4C67EF71" w14:textId="77777777" w:rsidTr="00B926D3">
        <w:trPr>
          <w:trHeight w:val="454"/>
          <w:jc w:val="center"/>
        </w:trPr>
        <w:tc>
          <w:tcPr>
            <w:tcW w:w="754" w:type="dxa"/>
            <w:tcBorders>
              <w:top w:val="single" w:sz="4" w:space="0" w:color="auto"/>
              <w:left w:val="single" w:sz="4" w:space="0" w:color="auto"/>
            </w:tcBorders>
            <w:shd w:val="clear" w:color="auto" w:fill="FFFFFF"/>
            <w:vAlign w:val="center"/>
          </w:tcPr>
          <w:p w14:paraId="08C9E956"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4509448F"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ПС 220 кВ Усинская</w:t>
            </w:r>
          </w:p>
        </w:tc>
        <w:tc>
          <w:tcPr>
            <w:tcW w:w="1939" w:type="dxa"/>
            <w:tcBorders>
              <w:top w:val="single" w:sz="4" w:space="0" w:color="auto"/>
              <w:left w:val="single" w:sz="4" w:space="0" w:color="auto"/>
            </w:tcBorders>
            <w:shd w:val="clear" w:color="auto" w:fill="FFFFFF"/>
            <w:vAlign w:val="center"/>
          </w:tcPr>
          <w:p w14:paraId="0F980442"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11:15:0402058:1</w:t>
            </w:r>
          </w:p>
        </w:tc>
        <w:tc>
          <w:tcPr>
            <w:tcW w:w="2184" w:type="dxa"/>
            <w:tcBorders>
              <w:top w:val="single" w:sz="4" w:space="0" w:color="auto"/>
              <w:left w:val="single" w:sz="4" w:space="0" w:color="auto"/>
            </w:tcBorders>
            <w:shd w:val="clear" w:color="auto" w:fill="FFFFFF"/>
            <w:vAlign w:val="center"/>
          </w:tcPr>
          <w:p w14:paraId="55E81771"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Республика Коми, Усинский район,</w:t>
            </w:r>
          </w:p>
          <w:p w14:paraId="43D81E1F"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5,75 км на северозапад от моста через р.Селаель по автодороге Усинск- Верхнеколвинск</w:t>
            </w:r>
          </w:p>
        </w:tc>
        <w:tc>
          <w:tcPr>
            <w:tcW w:w="2026" w:type="dxa"/>
            <w:tcBorders>
              <w:top w:val="single" w:sz="4" w:space="0" w:color="auto"/>
              <w:left w:val="single" w:sz="4" w:space="0" w:color="auto"/>
              <w:right w:val="single" w:sz="4" w:space="0" w:color="auto"/>
            </w:tcBorders>
            <w:shd w:val="clear" w:color="auto" w:fill="FFFFFF"/>
            <w:vAlign w:val="center"/>
          </w:tcPr>
          <w:p w14:paraId="55085D75" w14:textId="77777777" w:rsidR="009B5DDE" w:rsidRPr="004F6B02" w:rsidRDefault="00DC3526" w:rsidP="00B926D3">
            <w:pPr>
              <w:widowControl w:val="0"/>
              <w:spacing w:line="240" w:lineRule="auto"/>
              <w:ind w:firstLine="0"/>
              <w:jc w:val="center"/>
              <w:rPr>
                <w:bCs/>
                <w:snapToGrid/>
                <w:sz w:val="20"/>
                <w:szCs w:val="20"/>
                <w:highlight w:val="white"/>
                <w:lang w:val="en-US" w:eastAsia="en-US"/>
              </w:rPr>
            </w:pPr>
            <w:hyperlink r:id="rId31" w:tooltip="https://energybase.ru/substation/PS_220_kV_Usinskaya%23map" w:history="1">
              <w:r w:rsidR="009B5DDE" w:rsidRPr="004F6B02">
                <w:rPr>
                  <w:bCs/>
                  <w:snapToGrid/>
                  <w:sz w:val="20"/>
                  <w:szCs w:val="20"/>
                  <w:highlight w:val="white"/>
                  <w:lang w:eastAsia="en-US"/>
                </w:rPr>
                <w:t>66.146804</w:t>
              </w:r>
            </w:hyperlink>
          </w:p>
          <w:p w14:paraId="3CF6354F" w14:textId="77777777" w:rsidR="009B5DDE" w:rsidRPr="004F6B02" w:rsidRDefault="00DC3526" w:rsidP="00B926D3">
            <w:pPr>
              <w:widowControl w:val="0"/>
              <w:spacing w:line="240" w:lineRule="auto"/>
              <w:ind w:firstLine="0"/>
              <w:jc w:val="center"/>
              <w:rPr>
                <w:bCs/>
                <w:snapToGrid/>
                <w:sz w:val="20"/>
                <w:szCs w:val="20"/>
                <w:highlight w:val="white"/>
                <w:lang w:val="en-US" w:eastAsia="en-US"/>
              </w:rPr>
            </w:pPr>
            <w:hyperlink r:id="rId32" w:tooltip="https://energybase.ru/substation/PS_220_kV_Usinskaya%23map" w:history="1">
              <w:r w:rsidR="009B5DDE" w:rsidRPr="004F6B02">
                <w:rPr>
                  <w:bCs/>
                  <w:snapToGrid/>
                  <w:sz w:val="20"/>
                  <w:szCs w:val="20"/>
                  <w:highlight w:val="white"/>
                  <w:lang w:eastAsia="en-US"/>
                </w:rPr>
                <w:t>57.348440</w:t>
              </w:r>
            </w:hyperlink>
          </w:p>
        </w:tc>
      </w:tr>
      <w:tr w:rsidR="009B5DDE" w:rsidRPr="004F6B02" w14:paraId="5B49B784" w14:textId="77777777" w:rsidTr="00B926D3">
        <w:trPr>
          <w:trHeight w:val="454"/>
          <w:jc w:val="center"/>
        </w:trPr>
        <w:tc>
          <w:tcPr>
            <w:tcW w:w="754" w:type="dxa"/>
            <w:tcBorders>
              <w:top w:val="single" w:sz="4" w:space="0" w:color="auto"/>
              <w:left w:val="single" w:sz="4" w:space="0" w:color="auto"/>
            </w:tcBorders>
            <w:shd w:val="clear" w:color="auto" w:fill="FFFFFF"/>
            <w:vAlign w:val="center"/>
          </w:tcPr>
          <w:p w14:paraId="4A59906D"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69067F49"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ПС 220 кВ Северная</w:t>
            </w:r>
          </w:p>
        </w:tc>
        <w:tc>
          <w:tcPr>
            <w:tcW w:w="1939" w:type="dxa"/>
            <w:tcBorders>
              <w:top w:val="single" w:sz="4" w:space="0" w:color="auto"/>
              <w:left w:val="single" w:sz="4" w:space="0" w:color="auto"/>
            </w:tcBorders>
            <w:shd w:val="clear" w:color="auto" w:fill="FFFFFF"/>
            <w:vAlign w:val="center"/>
          </w:tcPr>
          <w:p w14:paraId="394DFD9E"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11:12:0301001:44</w:t>
            </w:r>
          </w:p>
        </w:tc>
        <w:tc>
          <w:tcPr>
            <w:tcW w:w="2184" w:type="dxa"/>
            <w:tcBorders>
              <w:top w:val="single" w:sz="4" w:space="0" w:color="auto"/>
              <w:left w:val="single" w:sz="4" w:space="0" w:color="auto"/>
            </w:tcBorders>
            <w:shd w:val="clear" w:color="auto" w:fill="FFFFFF"/>
            <w:vAlign w:val="center"/>
          </w:tcPr>
          <w:p w14:paraId="00077809"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Республика Коми, Печорский район, г.Печора</w:t>
            </w:r>
          </w:p>
        </w:tc>
        <w:tc>
          <w:tcPr>
            <w:tcW w:w="2026" w:type="dxa"/>
            <w:tcBorders>
              <w:top w:val="single" w:sz="4" w:space="0" w:color="auto"/>
              <w:left w:val="single" w:sz="4" w:space="0" w:color="auto"/>
              <w:right w:val="single" w:sz="4" w:space="0" w:color="auto"/>
            </w:tcBorders>
            <w:shd w:val="clear" w:color="auto" w:fill="FFFFFF"/>
            <w:vAlign w:val="center"/>
          </w:tcPr>
          <w:p w14:paraId="39949862" w14:textId="77777777" w:rsidR="009B5DDE" w:rsidRPr="004F6B02" w:rsidRDefault="00DC3526" w:rsidP="00B926D3">
            <w:pPr>
              <w:widowControl w:val="0"/>
              <w:spacing w:line="240" w:lineRule="auto"/>
              <w:ind w:firstLine="0"/>
              <w:jc w:val="center"/>
              <w:rPr>
                <w:bCs/>
                <w:snapToGrid/>
                <w:sz w:val="20"/>
                <w:szCs w:val="20"/>
                <w:highlight w:val="white"/>
                <w:lang w:val="en-US" w:eastAsia="en-US"/>
              </w:rPr>
            </w:pPr>
            <w:hyperlink r:id="rId33" w:tooltip="https://energybase.ru/substation/PS_220_kV_Severnaya-MES-Severo-zapada%23map" w:history="1">
              <w:r w:rsidR="009B5DDE" w:rsidRPr="004F6B02">
                <w:rPr>
                  <w:bCs/>
                  <w:snapToGrid/>
                  <w:sz w:val="20"/>
                  <w:szCs w:val="20"/>
                  <w:highlight w:val="white"/>
                  <w:lang w:eastAsia="en-US"/>
                </w:rPr>
                <w:t>65.203646</w:t>
              </w:r>
            </w:hyperlink>
          </w:p>
          <w:p w14:paraId="14A6BA67" w14:textId="77777777" w:rsidR="009B5DDE" w:rsidRPr="004F6B02" w:rsidRDefault="00DC3526" w:rsidP="00B926D3">
            <w:pPr>
              <w:widowControl w:val="0"/>
              <w:spacing w:line="240" w:lineRule="auto"/>
              <w:ind w:firstLine="0"/>
              <w:jc w:val="center"/>
              <w:rPr>
                <w:bCs/>
                <w:snapToGrid/>
                <w:sz w:val="20"/>
                <w:szCs w:val="20"/>
                <w:highlight w:val="white"/>
                <w:lang w:val="en-US" w:eastAsia="en-US"/>
              </w:rPr>
            </w:pPr>
            <w:hyperlink r:id="rId34" w:tooltip="https://energybase.ru/substation/PS_220_kV_Severnaya-MES-Severo-zapada%23map" w:history="1">
              <w:r w:rsidR="009B5DDE" w:rsidRPr="004F6B02">
                <w:rPr>
                  <w:bCs/>
                  <w:snapToGrid/>
                  <w:sz w:val="20"/>
                  <w:szCs w:val="20"/>
                  <w:highlight w:val="white"/>
                  <w:lang w:eastAsia="en-US"/>
                </w:rPr>
                <w:t>57.300739</w:t>
              </w:r>
            </w:hyperlink>
          </w:p>
        </w:tc>
      </w:tr>
      <w:tr w:rsidR="009B5DDE" w:rsidRPr="004F6B02" w14:paraId="6A060D98" w14:textId="77777777" w:rsidTr="00B926D3">
        <w:trPr>
          <w:trHeight w:val="454"/>
          <w:jc w:val="center"/>
        </w:trPr>
        <w:tc>
          <w:tcPr>
            <w:tcW w:w="754" w:type="dxa"/>
            <w:tcBorders>
              <w:top w:val="single" w:sz="4" w:space="0" w:color="auto"/>
              <w:left w:val="single" w:sz="4" w:space="0" w:color="auto"/>
            </w:tcBorders>
            <w:shd w:val="clear" w:color="auto" w:fill="FFFFFF"/>
            <w:vAlign w:val="center"/>
          </w:tcPr>
          <w:p w14:paraId="36122256"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70BC1FD8"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ПС 220 кВ Печора</w:t>
            </w:r>
          </w:p>
        </w:tc>
        <w:tc>
          <w:tcPr>
            <w:tcW w:w="1939" w:type="dxa"/>
            <w:tcBorders>
              <w:top w:val="single" w:sz="4" w:space="0" w:color="auto"/>
              <w:left w:val="single" w:sz="4" w:space="0" w:color="auto"/>
            </w:tcBorders>
            <w:shd w:val="clear" w:color="auto" w:fill="FFFFFF"/>
            <w:vAlign w:val="center"/>
          </w:tcPr>
          <w:p w14:paraId="7C1EA32B"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11:12:1702001:54</w:t>
            </w:r>
          </w:p>
        </w:tc>
        <w:tc>
          <w:tcPr>
            <w:tcW w:w="2184" w:type="dxa"/>
            <w:tcBorders>
              <w:top w:val="single" w:sz="4" w:space="0" w:color="auto"/>
              <w:left w:val="single" w:sz="4" w:space="0" w:color="auto"/>
            </w:tcBorders>
            <w:shd w:val="clear" w:color="auto" w:fill="FFFFFF"/>
            <w:vAlign w:val="center"/>
          </w:tcPr>
          <w:p w14:paraId="3E6692A5"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Республика Коми, Печорский район, г.Печора</w:t>
            </w:r>
          </w:p>
        </w:tc>
        <w:tc>
          <w:tcPr>
            <w:tcW w:w="2026" w:type="dxa"/>
            <w:tcBorders>
              <w:top w:val="single" w:sz="4" w:space="0" w:color="auto"/>
              <w:left w:val="single" w:sz="4" w:space="0" w:color="auto"/>
              <w:right w:val="single" w:sz="4" w:space="0" w:color="auto"/>
            </w:tcBorders>
            <w:shd w:val="clear" w:color="auto" w:fill="FFFFFF"/>
            <w:vAlign w:val="center"/>
          </w:tcPr>
          <w:p w14:paraId="00149EAF" w14:textId="77777777" w:rsidR="009B5DDE" w:rsidRPr="004F6B02" w:rsidRDefault="00DC3526" w:rsidP="00B926D3">
            <w:pPr>
              <w:widowControl w:val="0"/>
              <w:spacing w:line="240" w:lineRule="auto"/>
              <w:ind w:firstLine="0"/>
              <w:jc w:val="center"/>
              <w:rPr>
                <w:bCs/>
                <w:snapToGrid/>
                <w:sz w:val="20"/>
                <w:szCs w:val="20"/>
                <w:highlight w:val="white"/>
                <w:lang w:val="en-US" w:eastAsia="en-US"/>
              </w:rPr>
            </w:pPr>
            <w:hyperlink r:id="rId35" w:tooltip="https://energybase.ru/substation/PS_220_kV_Pechora%23map" w:history="1">
              <w:r w:rsidR="009B5DDE" w:rsidRPr="004F6B02">
                <w:rPr>
                  <w:bCs/>
                  <w:snapToGrid/>
                  <w:sz w:val="20"/>
                  <w:szCs w:val="20"/>
                  <w:highlight w:val="white"/>
                  <w:lang w:eastAsia="en-US"/>
                </w:rPr>
                <w:t>65.181229</w:t>
              </w:r>
            </w:hyperlink>
          </w:p>
          <w:p w14:paraId="321851C7" w14:textId="77777777" w:rsidR="009B5DDE" w:rsidRPr="004F6B02" w:rsidRDefault="00DC3526" w:rsidP="00B926D3">
            <w:pPr>
              <w:widowControl w:val="0"/>
              <w:spacing w:line="240" w:lineRule="auto"/>
              <w:ind w:firstLine="0"/>
              <w:jc w:val="center"/>
              <w:rPr>
                <w:bCs/>
                <w:snapToGrid/>
                <w:sz w:val="20"/>
                <w:szCs w:val="20"/>
                <w:highlight w:val="white"/>
                <w:lang w:val="en-US" w:eastAsia="en-US"/>
              </w:rPr>
            </w:pPr>
            <w:hyperlink r:id="rId36" w:tooltip="https://energybase.ru/substation/PS_220_kV_Pechora%23map" w:history="1">
              <w:r w:rsidR="009B5DDE" w:rsidRPr="004F6B02">
                <w:rPr>
                  <w:bCs/>
                  <w:snapToGrid/>
                  <w:sz w:val="20"/>
                  <w:szCs w:val="20"/>
                  <w:highlight w:val="white"/>
                  <w:lang w:eastAsia="en-US"/>
                </w:rPr>
                <w:t>57.289238</w:t>
              </w:r>
            </w:hyperlink>
          </w:p>
        </w:tc>
      </w:tr>
      <w:tr w:rsidR="009B5DDE" w:rsidRPr="004F6B02" w14:paraId="4A845126"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05446095"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2B39D7DF"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ПС 220 кВ Шангалы</w:t>
            </w:r>
          </w:p>
        </w:tc>
        <w:tc>
          <w:tcPr>
            <w:tcW w:w="1939" w:type="dxa"/>
            <w:tcBorders>
              <w:top w:val="single" w:sz="4" w:space="0" w:color="auto"/>
              <w:left w:val="single" w:sz="4" w:space="0" w:color="auto"/>
              <w:bottom w:val="single" w:sz="4" w:space="0" w:color="auto"/>
            </w:tcBorders>
            <w:shd w:val="clear" w:color="auto" w:fill="FFFFFF"/>
            <w:vAlign w:val="center"/>
          </w:tcPr>
          <w:p w14:paraId="651B5223"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29:18:112901:5</w:t>
            </w:r>
          </w:p>
        </w:tc>
        <w:tc>
          <w:tcPr>
            <w:tcW w:w="2184" w:type="dxa"/>
            <w:tcBorders>
              <w:top w:val="single" w:sz="4" w:space="0" w:color="auto"/>
              <w:left w:val="single" w:sz="4" w:space="0" w:color="auto"/>
              <w:bottom w:val="single" w:sz="4" w:space="0" w:color="auto"/>
            </w:tcBorders>
            <w:shd w:val="clear" w:color="auto" w:fill="FFFFFF"/>
            <w:vAlign w:val="center"/>
          </w:tcPr>
          <w:p w14:paraId="642AF788"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Архангельская область, Устьянский район</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5F670F0C"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61.081464</w:t>
            </w:r>
          </w:p>
          <w:p w14:paraId="0FB915C1"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43.298213</w:t>
            </w:r>
          </w:p>
        </w:tc>
      </w:tr>
      <w:tr w:rsidR="009B5DDE" w:rsidRPr="004F6B02" w14:paraId="15AE969A"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5129F5F2"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51CD2845"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ПС 220 кВ Вельск</w:t>
            </w:r>
          </w:p>
        </w:tc>
        <w:tc>
          <w:tcPr>
            <w:tcW w:w="1939" w:type="dxa"/>
            <w:tcBorders>
              <w:top w:val="single" w:sz="4" w:space="0" w:color="auto"/>
              <w:left w:val="single" w:sz="4" w:space="0" w:color="auto"/>
              <w:bottom w:val="single" w:sz="4" w:space="0" w:color="auto"/>
            </w:tcBorders>
            <w:shd w:val="clear" w:color="auto" w:fill="FFFFFF"/>
            <w:vAlign w:val="center"/>
          </w:tcPr>
          <w:p w14:paraId="468EB35C"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29:01:140607:22</w:t>
            </w:r>
          </w:p>
        </w:tc>
        <w:tc>
          <w:tcPr>
            <w:tcW w:w="2184" w:type="dxa"/>
            <w:tcBorders>
              <w:top w:val="single" w:sz="4" w:space="0" w:color="auto"/>
              <w:left w:val="single" w:sz="4" w:space="0" w:color="auto"/>
              <w:bottom w:val="single" w:sz="4" w:space="0" w:color="auto"/>
            </w:tcBorders>
            <w:shd w:val="clear" w:color="auto" w:fill="FFFFFF"/>
            <w:vAlign w:val="center"/>
          </w:tcPr>
          <w:p w14:paraId="6B83B785"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Архангельская область, Вельский район, деревня Вороновская, Шоссейная улица,</w:t>
            </w:r>
          </w:p>
          <w:p w14:paraId="3724671F"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5А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0A94E935"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61.087689</w:t>
            </w:r>
          </w:p>
          <w:p w14:paraId="0DC33AAC"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42.091069</w:t>
            </w:r>
          </w:p>
        </w:tc>
      </w:tr>
      <w:tr w:rsidR="009B5DDE" w:rsidRPr="004F6B02" w14:paraId="5915F399" w14:textId="77777777" w:rsidTr="00B926D3">
        <w:trPr>
          <w:trHeight w:val="454"/>
          <w:jc w:val="center"/>
        </w:trPr>
        <w:tc>
          <w:tcPr>
            <w:tcW w:w="754" w:type="dxa"/>
            <w:tcBorders>
              <w:top w:val="single" w:sz="4" w:space="0" w:color="auto"/>
              <w:left w:val="single" w:sz="4" w:space="0" w:color="auto"/>
            </w:tcBorders>
            <w:shd w:val="clear" w:color="auto" w:fill="FFFFFF"/>
            <w:vAlign w:val="center"/>
          </w:tcPr>
          <w:p w14:paraId="08BE0342"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7C8FB39E"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Офисное здание филиала ПАО «Россети» - Северное ПМЭС</w:t>
            </w:r>
          </w:p>
        </w:tc>
        <w:tc>
          <w:tcPr>
            <w:tcW w:w="1939" w:type="dxa"/>
            <w:tcBorders>
              <w:top w:val="single" w:sz="4" w:space="0" w:color="auto"/>
              <w:left w:val="single" w:sz="4" w:space="0" w:color="auto"/>
            </w:tcBorders>
            <w:shd w:val="clear" w:color="auto" w:fill="FFFFFF"/>
            <w:vAlign w:val="center"/>
          </w:tcPr>
          <w:p w14:paraId="2FEAC0E4"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11:05:0106037:48</w:t>
            </w:r>
          </w:p>
        </w:tc>
        <w:tc>
          <w:tcPr>
            <w:tcW w:w="2184" w:type="dxa"/>
            <w:tcBorders>
              <w:top w:val="single" w:sz="4" w:space="0" w:color="auto"/>
              <w:left w:val="single" w:sz="4" w:space="0" w:color="auto"/>
            </w:tcBorders>
            <w:shd w:val="clear" w:color="auto" w:fill="FFFFFF"/>
            <w:vAlign w:val="center"/>
          </w:tcPr>
          <w:p w14:paraId="5BF6B47B"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Республика Коми, г.Сыктывкар,</w:t>
            </w:r>
          </w:p>
          <w:p w14:paraId="2276C1BB"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Интернациональная ул., д.133</w:t>
            </w:r>
          </w:p>
        </w:tc>
        <w:tc>
          <w:tcPr>
            <w:tcW w:w="2026" w:type="dxa"/>
            <w:tcBorders>
              <w:top w:val="single" w:sz="4" w:space="0" w:color="auto"/>
              <w:left w:val="single" w:sz="4" w:space="0" w:color="auto"/>
              <w:right w:val="single" w:sz="4" w:space="0" w:color="auto"/>
            </w:tcBorders>
            <w:shd w:val="clear" w:color="auto" w:fill="FFFFFF"/>
            <w:vAlign w:val="center"/>
          </w:tcPr>
          <w:p w14:paraId="40F2DDC1"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61.668822</w:t>
            </w:r>
          </w:p>
          <w:p w14:paraId="4031FF25"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50.831421</w:t>
            </w:r>
          </w:p>
        </w:tc>
      </w:tr>
      <w:tr w:rsidR="009B5DDE" w:rsidRPr="004F6B02" w14:paraId="22AD1CD1"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3A2F2786"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3E0C0B95"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Филиал АО «Интер РАО – Электрогенерация» - Печорская ГРЭС</w:t>
            </w:r>
          </w:p>
        </w:tc>
        <w:tc>
          <w:tcPr>
            <w:tcW w:w="1939" w:type="dxa"/>
            <w:tcBorders>
              <w:top w:val="single" w:sz="4" w:space="0" w:color="auto"/>
              <w:left w:val="single" w:sz="4" w:space="0" w:color="auto"/>
              <w:bottom w:val="single" w:sz="4" w:space="0" w:color="auto"/>
            </w:tcBorders>
            <w:shd w:val="clear" w:color="auto" w:fill="FFFFFF"/>
            <w:vAlign w:val="center"/>
          </w:tcPr>
          <w:p w14:paraId="6F252D0A"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11:12:1704002:613</w:t>
            </w:r>
          </w:p>
        </w:tc>
        <w:tc>
          <w:tcPr>
            <w:tcW w:w="2184" w:type="dxa"/>
            <w:tcBorders>
              <w:top w:val="single" w:sz="4" w:space="0" w:color="auto"/>
              <w:left w:val="single" w:sz="4" w:space="0" w:color="auto"/>
              <w:bottom w:val="single" w:sz="4" w:space="0" w:color="auto"/>
            </w:tcBorders>
            <w:shd w:val="clear" w:color="auto" w:fill="FFFFFF"/>
            <w:vAlign w:val="center"/>
          </w:tcPr>
          <w:p w14:paraId="003DD7A4"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Республика Коми, муниципальное образование Печора, г.Печора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5F865D8E"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 xml:space="preserve">65.139352 </w:t>
            </w:r>
          </w:p>
          <w:p w14:paraId="40C00C85"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57.311446</w:t>
            </w:r>
          </w:p>
        </w:tc>
      </w:tr>
      <w:tr w:rsidR="009B5DDE" w:rsidRPr="004F6B02" w14:paraId="66E4EAA0"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663730E0"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6E5AEEFE"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РУС Архангельск</w:t>
            </w:r>
          </w:p>
        </w:tc>
        <w:tc>
          <w:tcPr>
            <w:tcW w:w="1939" w:type="dxa"/>
            <w:tcBorders>
              <w:top w:val="single" w:sz="4" w:space="0" w:color="auto"/>
              <w:left w:val="single" w:sz="4" w:space="0" w:color="auto"/>
              <w:bottom w:val="single" w:sz="4" w:space="0" w:color="auto"/>
            </w:tcBorders>
            <w:shd w:val="clear" w:color="auto" w:fill="FFFFFF"/>
            <w:vAlign w:val="center"/>
          </w:tcPr>
          <w:p w14:paraId="318F7C83"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29:22:040751:69</w:t>
            </w:r>
          </w:p>
        </w:tc>
        <w:tc>
          <w:tcPr>
            <w:tcW w:w="2184" w:type="dxa"/>
            <w:tcBorders>
              <w:top w:val="single" w:sz="4" w:space="0" w:color="auto"/>
              <w:left w:val="single" w:sz="4" w:space="0" w:color="auto"/>
              <w:bottom w:val="single" w:sz="4" w:space="0" w:color="auto"/>
            </w:tcBorders>
            <w:shd w:val="clear" w:color="auto" w:fill="FFFFFF"/>
            <w:vAlign w:val="center"/>
          </w:tcPr>
          <w:p w14:paraId="68A87957"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г. Архангельск, ул. Свободы, д.3</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2243F0F3"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 xml:space="preserve">64.541794 </w:t>
            </w:r>
          </w:p>
          <w:p w14:paraId="237F54CC"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40.512474</w:t>
            </w:r>
          </w:p>
        </w:tc>
      </w:tr>
      <w:tr w:rsidR="009B5DDE" w:rsidRPr="004F6B02" w14:paraId="6DB96651"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7709F821"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5480FB6E"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ПС 110 кВ Первомайская</w:t>
            </w:r>
          </w:p>
        </w:tc>
        <w:tc>
          <w:tcPr>
            <w:tcW w:w="1939" w:type="dxa"/>
            <w:tcBorders>
              <w:top w:val="single" w:sz="4" w:space="0" w:color="auto"/>
              <w:left w:val="single" w:sz="4" w:space="0" w:color="auto"/>
            </w:tcBorders>
            <w:shd w:val="clear" w:color="auto" w:fill="FFFFFF"/>
            <w:vAlign w:val="center"/>
          </w:tcPr>
          <w:p w14:paraId="733A8519" w14:textId="77777777" w:rsidR="009B5DDE" w:rsidRPr="00711A2B" w:rsidRDefault="00DC3526" w:rsidP="00B926D3">
            <w:pPr>
              <w:widowControl w:val="0"/>
              <w:spacing w:line="240" w:lineRule="auto"/>
              <w:ind w:firstLine="0"/>
              <w:jc w:val="center"/>
              <w:rPr>
                <w:bCs/>
                <w:snapToGrid/>
                <w:sz w:val="20"/>
                <w:szCs w:val="20"/>
                <w:highlight w:val="white"/>
                <w:lang w:eastAsia="en-US"/>
              </w:rPr>
            </w:pPr>
            <w:hyperlink r:id="rId37" w:tooltip="https://egrp365.org/reestr?egrp=29:26:010302:24" w:history="1">
              <w:r w:rsidR="009B5DDE" w:rsidRPr="00711A2B">
                <w:rPr>
                  <w:bCs/>
                  <w:snapToGrid/>
                  <w:sz w:val="20"/>
                  <w:szCs w:val="20"/>
                  <w:highlight w:val="white"/>
                  <w:lang w:eastAsia="en-US"/>
                </w:rPr>
                <w:t>29:26:010302:24</w:t>
              </w:r>
            </w:hyperlink>
          </w:p>
        </w:tc>
        <w:tc>
          <w:tcPr>
            <w:tcW w:w="2184" w:type="dxa"/>
            <w:tcBorders>
              <w:top w:val="single" w:sz="4" w:space="0" w:color="auto"/>
              <w:left w:val="single" w:sz="4" w:space="0" w:color="auto"/>
            </w:tcBorders>
            <w:shd w:val="clear" w:color="auto" w:fill="FFFFFF"/>
            <w:vAlign w:val="center"/>
          </w:tcPr>
          <w:p w14:paraId="2710FDA1" w14:textId="77777777" w:rsidR="009B5DDE" w:rsidRPr="004F6B02" w:rsidRDefault="00DC3526" w:rsidP="00B926D3">
            <w:pPr>
              <w:widowControl w:val="0"/>
              <w:spacing w:line="240" w:lineRule="auto"/>
              <w:ind w:firstLine="0"/>
              <w:jc w:val="center"/>
              <w:rPr>
                <w:bCs/>
                <w:snapToGrid/>
                <w:sz w:val="20"/>
                <w:szCs w:val="20"/>
                <w:highlight w:val="white"/>
                <w:lang w:eastAsia="en-US"/>
              </w:rPr>
            </w:pPr>
            <w:hyperlink r:id="rId38" w:tooltip="https://egrp365.org/reestr?egrp=29:26:010302:24" w:history="1">
              <w:r w:rsidR="009B5DDE" w:rsidRPr="00711A2B">
                <w:rPr>
                  <w:bCs/>
                  <w:snapToGrid/>
                  <w:sz w:val="20"/>
                  <w:szCs w:val="20"/>
                  <w:highlight w:val="white"/>
                  <w:lang w:eastAsia="en-US"/>
                </w:rPr>
                <w:t>Архангельская область,</w:t>
              </w:r>
            </w:hyperlink>
            <w:r w:rsidR="009B5DDE" w:rsidRPr="00711A2B">
              <w:rPr>
                <w:bCs/>
                <w:snapToGrid/>
                <w:sz w:val="20"/>
                <w:szCs w:val="20"/>
                <w:highlight w:val="white"/>
                <w:lang w:eastAsia="en-US"/>
              </w:rPr>
              <w:t xml:space="preserve"> </w:t>
            </w:r>
            <w:hyperlink r:id="rId39" w:tooltip="https://egrp365.org/reestr?egrp=29:26:010302:24" w:history="1">
              <w:r w:rsidR="009B5DDE" w:rsidRPr="00711A2B">
                <w:rPr>
                  <w:bCs/>
                  <w:snapToGrid/>
                  <w:sz w:val="20"/>
                  <w:szCs w:val="20"/>
                  <w:highlight w:val="white"/>
                  <w:lang w:eastAsia="en-US"/>
                </w:rPr>
                <w:t>г. Новодвинск, ш.</w:t>
              </w:r>
            </w:hyperlink>
            <w:r w:rsidR="009B5DDE" w:rsidRPr="00711A2B">
              <w:rPr>
                <w:bCs/>
                <w:snapToGrid/>
                <w:sz w:val="20"/>
                <w:szCs w:val="20"/>
                <w:highlight w:val="white"/>
                <w:lang w:eastAsia="en-US"/>
              </w:rPr>
              <w:t xml:space="preserve"> </w:t>
            </w:r>
            <w:hyperlink r:id="rId40" w:tooltip="https://egrp365.org/reestr?egrp=29:26:010302:24" w:history="1">
              <w:r w:rsidR="009B5DDE" w:rsidRPr="00711A2B">
                <w:rPr>
                  <w:bCs/>
                  <w:snapToGrid/>
                  <w:sz w:val="20"/>
                  <w:szCs w:val="20"/>
                  <w:highlight w:val="white"/>
                  <w:lang w:eastAsia="en-US"/>
                </w:rPr>
                <w:t>Ширшинское, 4</w:t>
              </w:r>
            </w:hyperlink>
          </w:p>
        </w:tc>
        <w:tc>
          <w:tcPr>
            <w:tcW w:w="2026" w:type="dxa"/>
            <w:tcBorders>
              <w:top w:val="single" w:sz="4" w:space="0" w:color="auto"/>
              <w:left w:val="single" w:sz="4" w:space="0" w:color="auto"/>
              <w:right w:val="single" w:sz="4" w:space="0" w:color="auto"/>
            </w:tcBorders>
            <w:shd w:val="clear" w:color="auto" w:fill="FFFFFF"/>
            <w:vAlign w:val="center"/>
          </w:tcPr>
          <w:p w14:paraId="51DED28B"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64.413809</w:t>
            </w:r>
          </w:p>
          <w:p w14:paraId="6C3FFC27"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40.780778</w:t>
            </w:r>
          </w:p>
        </w:tc>
      </w:tr>
      <w:tr w:rsidR="009B5DDE" w:rsidRPr="004F6B02" w14:paraId="4A5412E6"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7C971EE5"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4C891F91"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ПС 220 кВ Заовражье</w:t>
            </w:r>
          </w:p>
        </w:tc>
        <w:tc>
          <w:tcPr>
            <w:tcW w:w="1939" w:type="dxa"/>
            <w:tcBorders>
              <w:top w:val="single" w:sz="4" w:space="0" w:color="auto"/>
              <w:left w:val="single" w:sz="4" w:space="0" w:color="auto"/>
            </w:tcBorders>
            <w:shd w:val="clear" w:color="auto" w:fill="FFFFFF"/>
            <w:vAlign w:val="center"/>
          </w:tcPr>
          <w:p w14:paraId="438CD890" w14:textId="77777777" w:rsidR="009B5DDE" w:rsidRPr="00711A2B" w:rsidRDefault="00DC3526" w:rsidP="00B926D3">
            <w:pPr>
              <w:widowControl w:val="0"/>
              <w:spacing w:line="240" w:lineRule="auto"/>
              <w:ind w:firstLine="0"/>
              <w:jc w:val="center"/>
              <w:rPr>
                <w:bCs/>
                <w:snapToGrid/>
                <w:sz w:val="20"/>
                <w:szCs w:val="20"/>
                <w:highlight w:val="white"/>
                <w:lang w:eastAsia="en-US"/>
              </w:rPr>
            </w:pPr>
            <w:hyperlink r:id="rId41" w:tooltip="https://egrp365.org/reestr?egrp=29:24:080101:18" w:history="1">
              <w:r w:rsidR="009B5DDE" w:rsidRPr="00711A2B">
                <w:rPr>
                  <w:bCs/>
                  <w:snapToGrid/>
                  <w:sz w:val="20"/>
                  <w:szCs w:val="20"/>
                  <w:highlight w:val="white"/>
                  <w:lang w:eastAsia="en-US"/>
                </w:rPr>
                <w:t>29:24:080101:18</w:t>
              </w:r>
            </w:hyperlink>
          </w:p>
        </w:tc>
        <w:tc>
          <w:tcPr>
            <w:tcW w:w="2184" w:type="dxa"/>
            <w:tcBorders>
              <w:top w:val="single" w:sz="4" w:space="0" w:color="auto"/>
              <w:left w:val="single" w:sz="4" w:space="0" w:color="auto"/>
            </w:tcBorders>
            <w:shd w:val="clear" w:color="auto" w:fill="FFFFFF"/>
            <w:vAlign w:val="center"/>
          </w:tcPr>
          <w:p w14:paraId="0D5CF2D1"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область, г.Котлас, проезд Энергетиков,</w:t>
            </w:r>
          </w:p>
          <w:p w14:paraId="41DC01FC"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д.1</w:t>
            </w:r>
          </w:p>
        </w:tc>
        <w:tc>
          <w:tcPr>
            <w:tcW w:w="2026" w:type="dxa"/>
            <w:tcBorders>
              <w:top w:val="single" w:sz="4" w:space="0" w:color="auto"/>
              <w:left w:val="single" w:sz="4" w:space="0" w:color="auto"/>
              <w:right w:val="single" w:sz="4" w:space="0" w:color="auto"/>
            </w:tcBorders>
            <w:shd w:val="clear" w:color="auto" w:fill="FFFFFF"/>
            <w:vAlign w:val="center"/>
          </w:tcPr>
          <w:p w14:paraId="3044F405" w14:textId="77777777" w:rsidR="009B5DDE" w:rsidRPr="00711A2B" w:rsidRDefault="00DC3526" w:rsidP="00B926D3">
            <w:pPr>
              <w:widowControl w:val="0"/>
              <w:spacing w:line="240" w:lineRule="auto"/>
              <w:ind w:firstLine="0"/>
              <w:jc w:val="center"/>
              <w:rPr>
                <w:bCs/>
                <w:snapToGrid/>
                <w:sz w:val="20"/>
                <w:szCs w:val="20"/>
                <w:highlight w:val="white"/>
                <w:lang w:eastAsia="en-US"/>
              </w:rPr>
            </w:pPr>
            <w:hyperlink r:id="rId42" w:tooltip="https://energybase.ru/substation/PS_220_kV_Zaovrazhe%23map" w:history="1">
              <w:r w:rsidR="009B5DDE" w:rsidRPr="00711A2B">
                <w:rPr>
                  <w:bCs/>
                  <w:snapToGrid/>
                  <w:sz w:val="20"/>
                  <w:szCs w:val="20"/>
                  <w:highlight w:val="white"/>
                  <w:lang w:eastAsia="en-US"/>
                </w:rPr>
                <w:t>61.197123</w:t>
              </w:r>
            </w:hyperlink>
          </w:p>
          <w:p w14:paraId="605224A1" w14:textId="77777777" w:rsidR="009B5DDE" w:rsidRPr="004F6B02" w:rsidRDefault="00DC3526" w:rsidP="00B926D3">
            <w:pPr>
              <w:widowControl w:val="0"/>
              <w:spacing w:line="240" w:lineRule="auto"/>
              <w:ind w:firstLine="0"/>
              <w:jc w:val="center"/>
              <w:rPr>
                <w:bCs/>
                <w:snapToGrid/>
                <w:sz w:val="20"/>
                <w:szCs w:val="20"/>
                <w:highlight w:val="white"/>
                <w:lang w:eastAsia="en-US"/>
              </w:rPr>
            </w:pPr>
            <w:hyperlink r:id="rId43" w:tooltip="https://energybase.ru/substation/PS_220_kV_Zaovrazhe%23map" w:history="1">
              <w:r w:rsidR="009B5DDE" w:rsidRPr="00711A2B">
                <w:rPr>
                  <w:bCs/>
                  <w:snapToGrid/>
                  <w:sz w:val="20"/>
                  <w:szCs w:val="20"/>
                  <w:highlight w:val="white"/>
                  <w:lang w:eastAsia="en-US"/>
                </w:rPr>
                <w:t>46.639667</w:t>
              </w:r>
            </w:hyperlink>
          </w:p>
        </w:tc>
      </w:tr>
      <w:tr w:rsidR="009B5DDE" w:rsidRPr="004F6B02" w14:paraId="63FD7A9B"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1665D64D"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5BDB0C28"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ПС 220 кВ Кизема</w:t>
            </w:r>
          </w:p>
        </w:tc>
        <w:tc>
          <w:tcPr>
            <w:tcW w:w="1939" w:type="dxa"/>
            <w:tcBorders>
              <w:top w:val="single" w:sz="4" w:space="0" w:color="auto"/>
              <w:left w:val="single" w:sz="4" w:space="0" w:color="auto"/>
              <w:bottom w:val="single" w:sz="4" w:space="0" w:color="auto"/>
            </w:tcBorders>
            <w:shd w:val="clear" w:color="auto" w:fill="FFFFFF"/>
            <w:vAlign w:val="center"/>
          </w:tcPr>
          <w:p w14:paraId="7D6E3F9B"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Pr>
                <w:bCs/>
                <w:sz w:val="20"/>
                <w:szCs w:val="20"/>
                <w:highlight w:val="white"/>
              </w:rPr>
              <w:t>29:18:150108:6</w:t>
            </w:r>
          </w:p>
        </w:tc>
        <w:tc>
          <w:tcPr>
            <w:tcW w:w="2184" w:type="dxa"/>
            <w:tcBorders>
              <w:top w:val="single" w:sz="4" w:space="0" w:color="auto"/>
              <w:left w:val="single" w:sz="4" w:space="0" w:color="auto"/>
              <w:bottom w:val="single" w:sz="4" w:space="0" w:color="auto"/>
            </w:tcBorders>
            <w:shd w:val="clear" w:color="auto" w:fill="FFFFFF"/>
            <w:vAlign w:val="center"/>
          </w:tcPr>
          <w:p w14:paraId="098B1ECA"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область, Устьянский район, пос.Кизема, ул.Заводская, д.35</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3928DA10"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61.107072</w:t>
            </w:r>
          </w:p>
          <w:p w14:paraId="6F4277DE"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44.829111</w:t>
            </w:r>
          </w:p>
        </w:tc>
      </w:tr>
      <w:tr w:rsidR="009B5DDE" w:rsidRPr="004F6B02" w14:paraId="058E21EC"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0E556900"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7DA9CC8F"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ПС 220 кВ Коноша</w:t>
            </w:r>
          </w:p>
        </w:tc>
        <w:tc>
          <w:tcPr>
            <w:tcW w:w="1939" w:type="dxa"/>
            <w:tcBorders>
              <w:top w:val="single" w:sz="4" w:space="0" w:color="auto"/>
              <w:left w:val="single" w:sz="4" w:space="0" w:color="auto"/>
              <w:bottom w:val="single" w:sz="4" w:space="0" w:color="auto"/>
            </w:tcBorders>
            <w:shd w:val="clear" w:color="auto" w:fill="FFFFFF"/>
            <w:vAlign w:val="center"/>
          </w:tcPr>
          <w:p w14:paraId="7619868D"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Pr>
                <w:bCs/>
                <w:sz w:val="20"/>
                <w:szCs w:val="20"/>
                <w:highlight w:val="white"/>
              </w:rPr>
              <w:t>29:06:120110:313</w:t>
            </w:r>
          </w:p>
        </w:tc>
        <w:tc>
          <w:tcPr>
            <w:tcW w:w="2184" w:type="dxa"/>
            <w:tcBorders>
              <w:top w:val="single" w:sz="4" w:space="0" w:color="auto"/>
              <w:left w:val="single" w:sz="4" w:space="0" w:color="auto"/>
              <w:bottom w:val="single" w:sz="4" w:space="0" w:color="auto"/>
            </w:tcBorders>
            <w:shd w:val="clear" w:color="auto" w:fill="FFFFFF"/>
            <w:vAlign w:val="center"/>
          </w:tcPr>
          <w:p w14:paraId="4C4BD21F"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область, Плесецкий район, пос.Коноша, ул.Энергетиков, д.1</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13C8D5B1"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60.986973</w:t>
            </w:r>
          </w:p>
          <w:p w14:paraId="1ABAA665"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40.244014</w:t>
            </w:r>
          </w:p>
        </w:tc>
      </w:tr>
    </w:tbl>
    <w:p w14:paraId="6A3055FB" w14:textId="77777777" w:rsidR="009B5DDE" w:rsidRDefault="009B5DDE"/>
    <w:tbl>
      <w:tblPr>
        <w:tblW w:w="9361" w:type="dxa"/>
        <w:jc w:val="center"/>
        <w:tblLayout w:type="fixed"/>
        <w:tblCellMar>
          <w:left w:w="10" w:type="dxa"/>
          <w:right w:w="10" w:type="dxa"/>
        </w:tblCellMar>
        <w:tblLook w:val="04A0" w:firstRow="1" w:lastRow="0" w:firstColumn="1" w:lastColumn="0" w:noHBand="0" w:noVBand="1"/>
      </w:tblPr>
      <w:tblGrid>
        <w:gridCol w:w="754"/>
        <w:gridCol w:w="2458"/>
        <w:gridCol w:w="1939"/>
        <w:gridCol w:w="2184"/>
        <w:gridCol w:w="2026"/>
      </w:tblGrid>
      <w:tr w:rsidR="009B5DDE" w:rsidRPr="004F6B02" w14:paraId="46B29021"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0C0CFB56" w14:textId="77777777" w:rsidR="009B5DDE" w:rsidRPr="004F6B02" w:rsidRDefault="009B5DDE" w:rsidP="009B5DDE">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w:t>
            </w:r>
          </w:p>
          <w:p w14:paraId="38B81B2C" w14:textId="6912DC58" w:rsidR="009B5DDE" w:rsidRPr="004F6B02" w:rsidRDefault="009B5DDE" w:rsidP="009B5DDE">
            <w:pPr>
              <w:widowControl w:val="0"/>
              <w:spacing w:line="240" w:lineRule="auto"/>
              <w:ind w:firstLine="0"/>
              <w:contextualSpacing/>
              <w:jc w:val="center"/>
              <w:rPr>
                <w:b/>
                <w:bCs/>
                <w:snapToGrid/>
                <w:sz w:val="20"/>
                <w:szCs w:val="20"/>
                <w:highlight w:val="white"/>
                <w:lang w:val="en-US" w:eastAsia="en-US"/>
              </w:rPr>
            </w:pPr>
            <w:r w:rsidRPr="004F6B02">
              <w:rPr>
                <w:b/>
                <w:bCs/>
                <w:snapToGrid/>
                <w:sz w:val="20"/>
                <w:szCs w:val="20"/>
                <w:highlight w:val="white"/>
                <w:lang w:val="en-US" w:eastAsia="en-US"/>
              </w:rPr>
              <w:t>п.</w:t>
            </w:r>
            <w:r w:rsidRPr="004F6B02">
              <w:rPr>
                <w:b/>
                <w:bCs/>
                <w:snapToGrid/>
                <w:sz w:val="20"/>
                <w:szCs w:val="20"/>
                <w:highlight w:val="white"/>
                <w:lang w:eastAsia="en-US"/>
              </w:rPr>
              <w:t>п</w:t>
            </w:r>
            <w:r w:rsidRPr="004F6B02">
              <w:rPr>
                <w:b/>
                <w:bCs/>
                <w:snapToGrid/>
                <w:sz w:val="20"/>
                <w:szCs w:val="20"/>
                <w:highlight w:val="white"/>
                <w:lang w:val="en-US" w:eastAsia="en-US"/>
              </w:rPr>
              <w:t>.</w:t>
            </w:r>
          </w:p>
        </w:tc>
        <w:tc>
          <w:tcPr>
            <w:tcW w:w="2458" w:type="dxa"/>
            <w:tcBorders>
              <w:top w:val="single" w:sz="4" w:space="0" w:color="auto"/>
              <w:left w:val="single" w:sz="4" w:space="0" w:color="auto"/>
              <w:bottom w:val="single" w:sz="4" w:space="0" w:color="auto"/>
            </w:tcBorders>
            <w:shd w:val="clear" w:color="auto" w:fill="FFFFFF"/>
            <w:vAlign w:val="center"/>
          </w:tcPr>
          <w:p w14:paraId="09F748EB" w14:textId="670B187A" w:rsidR="009B5DDE" w:rsidRPr="004F6B02" w:rsidRDefault="009B5DDE" w:rsidP="009B5DDE">
            <w:pPr>
              <w:widowControl w:val="0"/>
              <w:spacing w:line="240" w:lineRule="auto"/>
              <w:ind w:firstLine="0"/>
              <w:jc w:val="center"/>
              <w:rPr>
                <w:bCs/>
                <w:snapToGrid/>
                <w:sz w:val="20"/>
                <w:szCs w:val="20"/>
                <w:highlight w:val="white"/>
                <w:lang w:eastAsia="en-US"/>
              </w:rPr>
            </w:pPr>
            <w:r w:rsidRPr="004F6B02">
              <w:rPr>
                <w:b/>
                <w:bCs/>
                <w:snapToGrid/>
                <w:sz w:val="20"/>
                <w:szCs w:val="20"/>
                <w:highlight w:val="white"/>
                <w:lang w:eastAsia="en-US"/>
              </w:rPr>
              <w:t>Наименование ПС</w:t>
            </w:r>
          </w:p>
        </w:tc>
        <w:tc>
          <w:tcPr>
            <w:tcW w:w="1939" w:type="dxa"/>
            <w:tcBorders>
              <w:top w:val="single" w:sz="4" w:space="0" w:color="auto"/>
              <w:left w:val="single" w:sz="4" w:space="0" w:color="auto"/>
              <w:bottom w:val="single" w:sz="4" w:space="0" w:color="auto"/>
            </w:tcBorders>
            <w:shd w:val="clear" w:color="auto" w:fill="FFFFFF"/>
            <w:vAlign w:val="center"/>
          </w:tcPr>
          <w:p w14:paraId="1A6B088D" w14:textId="77777777" w:rsidR="009B5DDE" w:rsidRPr="004F6B02" w:rsidRDefault="009B5DDE" w:rsidP="009B5DDE">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Кадастровый</w:t>
            </w:r>
          </w:p>
          <w:p w14:paraId="6EB5225B" w14:textId="1733DBF2" w:rsidR="009B5DDE" w:rsidRPr="004F6B02" w:rsidRDefault="009B5DDE" w:rsidP="009B5DDE">
            <w:pPr>
              <w:widowControl w:val="0"/>
              <w:spacing w:line="240" w:lineRule="auto"/>
              <w:ind w:firstLine="0"/>
              <w:jc w:val="center"/>
              <w:rPr>
                <w:bCs/>
                <w:snapToGrid/>
                <w:sz w:val="20"/>
                <w:szCs w:val="20"/>
                <w:highlight w:val="white"/>
                <w:lang w:val="en-US" w:eastAsia="en-US"/>
              </w:rPr>
            </w:pPr>
            <w:r w:rsidRPr="004F6B02">
              <w:rPr>
                <w:b/>
                <w:bCs/>
                <w:snapToGrid/>
                <w:sz w:val="20"/>
                <w:szCs w:val="20"/>
                <w:highlight w:val="white"/>
                <w:lang w:eastAsia="en-US"/>
              </w:rPr>
              <w:t>номер</w:t>
            </w:r>
          </w:p>
        </w:tc>
        <w:tc>
          <w:tcPr>
            <w:tcW w:w="2184" w:type="dxa"/>
            <w:tcBorders>
              <w:top w:val="single" w:sz="4" w:space="0" w:color="auto"/>
              <w:left w:val="single" w:sz="4" w:space="0" w:color="auto"/>
              <w:bottom w:val="single" w:sz="4" w:space="0" w:color="auto"/>
            </w:tcBorders>
            <w:shd w:val="clear" w:color="auto" w:fill="FFFFFF"/>
            <w:vAlign w:val="center"/>
          </w:tcPr>
          <w:p w14:paraId="35F3E5BC" w14:textId="290358D3" w:rsidR="009B5DDE" w:rsidRPr="004F6B02" w:rsidRDefault="009B5DDE" w:rsidP="009B5DDE">
            <w:pPr>
              <w:widowControl w:val="0"/>
              <w:spacing w:line="240" w:lineRule="auto"/>
              <w:ind w:firstLine="0"/>
              <w:jc w:val="center"/>
              <w:rPr>
                <w:bCs/>
                <w:snapToGrid/>
                <w:sz w:val="20"/>
                <w:szCs w:val="20"/>
                <w:highlight w:val="white"/>
                <w:lang w:eastAsia="en-US"/>
              </w:rPr>
            </w:pPr>
            <w:r w:rsidRPr="004F6B02">
              <w:rPr>
                <w:b/>
                <w:bCs/>
                <w:snapToGrid/>
                <w:sz w:val="20"/>
                <w:szCs w:val="20"/>
                <w:highlight w:val="white"/>
                <w:lang w:eastAsia="en-US"/>
              </w:rPr>
              <w:t>Адрес</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5602DBAE" w14:textId="665C32B4" w:rsidR="009B5DDE" w:rsidRPr="004F6B02" w:rsidRDefault="009B5DDE" w:rsidP="009B5DDE">
            <w:pPr>
              <w:widowControl w:val="0"/>
              <w:spacing w:line="240" w:lineRule="auto"/>
              <w:ind w:firstLine="0"/>
              <w:jc w:val="center"/>
              <w:rPr>
                <w:bCs/>
                <w:snapToGrid/>
                <w:sz w:val="20"/>
                <w:szCs w:val="20"/>
                <w:highlight w:val="white"/>
                <w:lang w:eastAsia="en-US"/>
              </w:rPr>
            </w:pPr>
            <w:r w:rsidRPr="004F6B02">
              <w:rPr>
                <w:b/>
                <w:bCs/>
                <w:snapToGrid/>
                <w:sz w:val="20"/>
                <w:szCs w:val="20"/>
                <w:highlight w:val="white"/>
                <w:lang w:eastAsia="en-US"/>
              </w:rPr>
              <w:t>Координаты</w:t>
            </w:r>
          </w:p>
        </w:tc>
      </w:tr>
      <w:tr w:rsidR="009B5DDE" w:rsidRPr="004F6B02" w14:paraId="091E6C80"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66F937E4"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01E21B78" w14:textId="4AAAE4FC" w:rsidR="009B5DDE" w:rsidRDefault="009B5DDE" w:rsidP="009B5DDE">
            <w:pPr>
              <w:widowControl w:val="0"/>
              <w:spacing w:line="240" w:lineRule="auto"/>
              <w:ind w:firstLine="0"/>
              <w:jc w:val="center"/>
              <w:rPr>
                <w:bCs/>
                <w:sz w:val="20"/>
                <w:szCs w:val="20"/>
                <w:highlight w:val="white"/>
              </w:rPr>
            </w:pPr>
            <w:r>
              <w:rPr>
                <w:bCs/>
                <w:sz w:val="20"/>
                <w:szCs w:val="20"/>
                <w:highlight w:val="white"/>
              </w:rPr>
              <w:t>ПС 220 кВ Плесецк</w:t>
            </w:r>
          </w:p>
        </w:tc>
        <w:tc>
          <w:tcPr>
            <w:tcW w:w="1939" w:type="dxa"/>
            <w:tcBorders>
              <w:top w:val="single" w:sz="4" w:space="0" w:color="auto"/>
              <w:left w:val="single" w:sz="4" w:space="0" w:color="auto"/>
              <w:bottom w:val="single" w:sz="4" w:space="0" w:color="auto"/>
            </w:tcBorders>
            <w:shd w:val="clear" w:color="auto" w:fill="FFFFFF"/>
            <w:vAlign w:val="center"/>
          </w:tcPr>
          <w:p w14:paraId="5A4484D0" w14:textId="191F82C6" w:rsidR="009B5DDE" w:rsidRDefault="009B5DDE" w:rsidP="009B5DDE">
            <w:pPr>
              <w:widowControl w:val="0"/>
              <w:spacing w:line="240" w:lineRule="auto"/>
              <w:ind w:firstLine="0"/>
              <w:jc w:val="center"/>
              <w:rPr>
                <w:bCs/>
                <w:sz w:val="20"/>
                <w:szCs w:val="20"/>
                <w:highlight w:val="white"/>
              </w:rPr>
            </w:pPr>
            <w:r>
              <w:rPr>
                <w:bCs/>
                <w:sz w:val="20"/>
                <w:szCs w:val="20"/>
                <w:highlight w:val="white"/>
              </w:rPr>
              <w:t>29:15:120401:625</w:t>
            </w:r>
          </w:p>
        </w:tc>
        <w:tc>
          <w:tcPr>
            <w:tcW w:w="2184" w:type="dxa"/>
            <w:tcBorders>
              <w:top w:val="single" w:sz="4" w:space="0" w:color="auto"/>
              <w:left w:val="single" w:sz="4" w:space="0" w:color="auto"/>
              <w:bottom w:val="single" w:sz="4" w:space="0" w:color="auto"/>
            </w:tcBorders>
            <w:shd w:val="clear" w:color="auto" w:fill="FFFFFF"/>
            <w:vAlign w:val="center"/>
          </w:tcPr>
          <w:p w14:paraId="11A7FE94" w14:textId="68E896A2" w:rsidR="009B5DDE" w:rsidRPr="00711A2B" w:rsidRDefault="009B5DDE" w:rsidP="009B5DDE">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область, г.Плесецк, ул.Свободы, д.46</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3DE7A13D" w14:textId="77777777" w:rsidR="009B5DDE" w:rsidRPr="00711A2B" w:rsidRDefault="009B5DDE" w:rsidP="009B5DDE">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62.719992</w:t>
            </w:r>
          </w:p>
          <w:p w14:paraId="74DE242B" w14:textId="7A217993" w:rsidR="009B5DDE" w:rsidRPr="00711A2B" w:rsidRDefault="009B5DDE" w:rsidP="009B5DDE">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40.262210</w:t>
            </w:r>
          </w:p>
        </w:tc>
      </w:tr>
      <w:tr w:rsidR="009B5DDE" w:rsidRPr="004F6B02" w14:paraId="0C77F3B9"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4B502DBC"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5DF766C7"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ПС 220 кВ Савино</w:t>
            </w:r>
          </w:p>
        </w:tc>
        <w:tc>
          <w:tcPr>
            <w:tcW w:w="1939" w:type="dxa"/>
            <w:tcBorders>
              <w:top w:val="single" w:sz="4" w:space="0" w:color="auto"/>
              <w:left w:val="single" w:sz="4" w:space="0" w:color="auto"/>
              <w:bottom w:val="single" w:sz="4" w:space="0" w:color="auto"/>
            </w:tcBorders>
            <w:shd w:val="clear" w:color="auto" w:fill="FFFFFF"/>
            <w:vAlign w:val="center"/>
          </w:tcPr>
          <w:p w14:paraId="772EC631"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Pr>
                <w:bCs/>
                <w:sz w:val="20"/>
                <w:szCs w:val="20"/>
                <w:highlight w:val="white"/>
              </w:rPr>
              <w:t>29:15:061201:106</w:t>
            </w:r>
          </w:p>
        </w:tc>
        <w:tc>
          <w:tcPr>
            <w:tcW w:w="2184" w:type="dxa"/>
            <w:tcBorders>
              <w:top w:val="single" w:sz="4" w:space="0" w:color="auto"/>
              <w:left w:val="single" w:sz="4" w:space="0" w:color="auto"/>
              <w:bottom w:val="single" w:sz="4" w:space="0" w:color="auto"/>
            </w:tcBorders>
            <w:shd w:val="clear" w:color="auto" w:fill="FFFFFF"/>
            <w:vAlign w:val="center"/>
          </w:tcPr>
          <w:p w14:paraId="58764733"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область, Плесецкий район,</w:t>
            </w:r>
          </w:p>
          <w:p w14:paraId="4C96640A" w14:textId="77777777" w:rsidR="009B5DDE" w:rsidRPr="00711A2B" w:rsidRDefault="009B5DDE" w:rsidP="00B926D3">
            <w:pPr>
              <w:widowControl w:val="0"/>
              <w:spacing w:line="240" w:lineRule="auto"/>
              <w:ind w:firstLine="0"/>
              <w:jc w:val="center"/>
              <w:rPr>
                <w:bCs/>
                <w:snapToGrid/>
                <w:sz w:val="20"/>
                <w:szCs w:val="20"/>
                <w:highlight w:val="white"/>
                <w:lang w:eastAsia="en-US"/>
              </w:rPr>
            </w:pPr>
            <w:proofErr w:type="gramStart"/>
            <w:r w:rsidRPr="00711A2B">
              <w:rPr>
                <w:bCs/>
                <w:snapToGrid/>
                <w:sz w:val="20"/>
                <w:szCs w:val="20"/>
                <w:highlight w:val="white"/>
                <w:lang w:eastAsia="en-US"/>
              </w:rPr>
              <w:t>пос.Савинский</w:t>
            </w:r>
            <w:proofErr w:type="gramEnd"/>
            <w:r w:rsidRPr="00711A2B">
              <w:rPr>
                <w:bCs/>
                <w:snapToGrid/>
                <w:sz w:val="20"/>
                <w:szCs w:val="20"/>
                <w:highlight w:val="white"/>
                <w:lang w:eastAsia="en-US"/>
              </w:rPr>
              <w:t>,</w:t>
            </w:r>
          </w:p>
          <w:p w14:paraId="4088BEC8"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промзона</w:t>
            </w:r>
          </w:p>
          <w:p w14:paraId="590BCEC1"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Савинского цементного завода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3507A29F"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62.942896</w:t>
            </w:r>
          </w:p>
          <w:p w14:paraId="00F685CE"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40.205702</w:t>
            </w:r>
          </w:p>
        </w:tc>
      </w:tr>
      <w:tr w:rsidR="009B5DDE" w:rsidRPr="004F6B02" w14:paraId="6CA9289F"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70CDC969"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21B4B83F"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ПС 220 кВ Обозерская</w:t>
            </w:r>
          </w:p>
        </w:tc>
        <w:tc>
          <w:tcPr>
            <w:tcW w:w="1939" w:type="dxa"/>
            <w:tcBorders>
              <w:top w:val="single" w:sz="4" w:space="0" w:color="auto"/>
              <w:left w:val="single" w:sz="4" w:space="0" w:color="auto"/>
              <w:bottom w:val="single" w:sz="4" w:space="0" w:color="auto"/>
            </w:tcBorders>
            <w:shd w:val="clear" w:color="auto" w:fill="FFFFFF"/>
            <w:vAlign w:val="center"/>
          </w:tcPr>
          <w:p w14:paraId="2D0D04C2"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Pr>
                <w:bCs/>
                <w:sz w:val="20"/>
                <w:szCs w:val="20"/>
                <w:highlight w:val="white"/>
              </w:rPr>
              <w:t>29:15:030805:4</w:t>
            </w:r>
          </w:p>
        </w:tc>
        <w:tc>
          <w:tcPr>
            <w:tcW w:w="2184" w:type="dxa"/>
            <w:tcBorders>
              <w:top w:val="single" w:sz="4" w:space="0" w:color="auto"/>
              <w:left w:val="single" w:sz="4" w:space="0" w:color="auto"/>
              <w:bottom w:val="single" w:sz="4" w:space="0" w:color="auto"/>
            </w:tcBorders>
            <w:shd w:val="clear" w:color="auto" w:fill="FFFFFF"/>
            <w:vAlign w:val="center"/>
          </w:tcPr>
          <w:p w14:paraId="677C3EF8"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область, Плесецкий район,</w:t>
            </w:r>
          </w:p>
          <w:p w14:paraId="2488AEA6"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пос.Обозерский</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2AA0E821"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63.433538</w:t>
            </w:r>
          </w:p>
          <w:p w14:paraId="79F5FAF3"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40.360014</w:t>
            </w:r>
          </w:p>
        </w:tc>
      </w:tr>
      <w:tr w:rsidR="009B5DDE" w:rsidRPr="004F6B02" w14:paraId="7FEA7B7E"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30884EC7"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7842FB3C"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ПС 220 кВ Воркута</w:t>
            </w:r>
          </w:p>
        </w:tc>
        <w:tc>
          <w:tcPr>
            <w:tcW w:w="1939" w:type="dxa"/>
            <w:tcBorders>
              <w:top w:val="single" w:sz="4" w:space="0" w:color="auto"/>
              <w:left w:val="single" w:sz="4" w:space="0" w:color="auto"/>
              <w:bottom w:val="single" w:sz="4" w:space="0" w:color="auto"/>
            </w:tcBorders>
            <w:shd w:val="clear" w:color="auto" w:fill="FFFFFF"/>
            <w:vAlign w:val="center"/>
          </w:tcPr>
          <w:p w14:paraId="3CAD2FEC"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Pr>
                <w:bCs/>
                <w:sz w:val="20"/>
                <w:szCs w:val="20"/>
                <w:highlight w:val="white"/>
              </w:rPr>
              <w:t>11:16:0301001:17</w:t>
            </w:r>
          </w:p>
        </w:tc>
        <w:tc>
          <w:tcPr>
            <w:tcW w:w="2184" w:type="dxa"/>
            <w:tcBorders>
              <w:top w:val="single" w:sz="4" w:space="0" w:color="auto"/>
              <w:left w:val="single" w:sz="4" w:space="0" w:color="auto"/>
              <w:bottom w:val="single" w:sz="4" w:space="0" w:color="auto"/>
            </w:tcBorders>
            <w:shd w:val="clear" w:color="auto" w:fill="FFFFFF"/>
            <w:vAlign w:val="center"/>
          </w:tcPr>
          <w:p w14:paraId="5B1445C7"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Республика Коми, г.Воркута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33C5C35A"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67.557482</w:t>
            </w:r>
          </w:p>
          <w:p w14:paraId="44E4284A"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63.833141</w:t>
            </w:r>
          </w:p>
        </w:tc>
      </w:tr>
      <w:tr w:rsidR="009B5DDE" w:rsidRPr="004F6B02" w14:paraId="59300D1F"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61907E18"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7F423927"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ПС 220 кВ Инта</w:t>
            </w:r>
          </w:p>
        </w:tc>
        <w:tc>
          <w:tcPr>
            <w:tcW w:w="1939" w:type="dxa"/>
            <w:tcBorders>
              <w:top w:val="single" w:sz="4" w:space="0" w:color="auto"/>
              <w:left w:val="single" w:sz="4" w:space="0" w:color="auto"/>
              <w:bottom w:val="single" w:sz="4" w:space="0" w:color="auto"/>
            </w:tcBorders>
            <w:shd w:val="clear" w:color="auto" w:fill="FFFFFF"/>
            <w:vAlign w:val="center"/>
          </w:tcPr>
          <w:p w14:paraId="2A979697"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Pr>
                <w:bCs/>
                <w:sz w:val="20"/>
                <w:szCs w:val="20"/>
                <w:highlight w:val="white"/>
              </w:rPr>
              <w:t>11:18:3101001:1</w:t>
            </w:r>
          </w:p>
        </w:tc>
        <w:tc>
          <w:tcPr>
            <w:tcW w:w="2184" w:type="dxa"/>
            <w:tcBorders>
              <w:top w:val="single" w:sz="4" w:space="0" w:color="auto"/>
              <w:left w:val="single" w:sz="4" w:space="0" w:color="auto"/>
              <w:bottom w:val="single" w:sz="4" w:space="0" w:color="auto"/>
            </w:tcBorders>
            <w:shd w:val="clear" w:color="auto" w:fill="FFFFFF"/>
            <w:vAlign w:val="center"/>
          </w:tcPr>
          <w:p w14:paraId="1478D76E"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Республика Коми, между г.Инта и пос.Верхняя Инта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7AED4FC1"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65.995561</w:t>
            </w:r>
          </w:p>
          <w:p w14:paraId="7D19932C"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60.300366</w:t>
            </w:r>
          </w:p>
        </w:tc>
      </w:tr>
      <w:tr w:rsidR="009B5DDE" w:rsidRPr="004F6B02" w14:paraId="23A52421"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23744E22"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3FE62918"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ПС 220 кВ Северный Возей</w:t>
            </w:r>
          </w:p>
        </w:tc>
        <w:tc>
          <w:tcPr>
            <w:tcW w:w="1939" w:type="dxa"/>
            <w:tcBorders>
              <w:top w:val="single" w:sz="4" w:space="0" w:color="auto"/>
              <w:left w:val="single" w:sz="4" w:space="0" w:color="auto"/>
              <w:bottom w:val="single" w:sz="4" w:space="0" w:color="auto"/>
            </w:tcBorders>
            <w:shd w:val="clear" w:color="auto" w:fill="FFFFFF"/>
            <w:vAlign w:val="center"/>
          </w:tcPr>
          <w:p w14:paraId="7BC36724"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Pr>
                <w:bCs/>
                <w:sz w:val="20"/>
                <w:szCs w:val="20"/>
                <w:highlight w:val="white"/>
              </w:rPr>
              <w:t>11:15:0301004:11</w:t>
            </w:r>
          </w:p>
        </w:tc>
        <w:tc>
          <w:tcPr>
            <w:tcW w:w="2184" w:type="dxa"/>
            <w:tcBorders>
              <w:top w:val="single" w:sz="4" w:space="0" w:color="auto"/>
              <w:left w:val="single" w:sz="4" w:space="0" w:color="auto"/>
              <w:bottom w:val="single" w:sz="4" w:space="0" w:color="auto"/>
            </w:tcBorders>
            <w:shd w:val="clear" w:color="auto" w:fill="FFFFFF"/>
            <w:vAlign w:val="center"/>
          </w:tcPr>
          <w:p w14:paraId="1258BFB9"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Республика Коми, Усинский район, пос.Сев.Возей (1,35 км на юг от Моста №4 через реку Колва по автодороге Нарьян-Мар - Верхнеколвинск)</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71BFE88E"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66.900803,</w:t>
            </w:r>
          </w:p>
          <w:p w14:paraId="6A49934F"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56.660078</w:t>
            </w:r>
          </w:p>
        </w:tc>
      </w:tr>
      <w:tr w:rsidR="009B5DDE" w:rsidRPr="004F6B02" w14:paraId="06ABD041"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1167C515"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550067DB"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ПС 220 кВ Возейская</w:t>
            </w:r>
          </w:p>
        </w:tc>
        <w:tc>
          <w:tcPr>
            <w:tcW w:w="1939" w:type="dxa"/>
            <w:tcBorders>
              <w:top w:val="single" w:sz="4" w:space="0" w:color="auto"/>
              <w:left w:val="single" w:sz="4" w:space="0" w:color="auto"/>
              <w:bottom w:val="single" w:sz="4" w:space="0" w:color="auto"/>
            </w:tcBorders>
            <w:shd w:val="clear" w:color="auto" w:fill="FFFFFF"/>
            <w:vAlign w:val="center"/>
          </w:tcPr>
          <w:p w14:paraId="0B9D235D"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Pr>
                <w:bCs/>
                <w:sz w:val="20"/>
                <w:szCs w:val="20"/>
                <w:highlight w:val="white"/>
              </w:rPr>
              <w:t>11:15:0402020:3</w:t>
            </w:r>
          </w:p>
        </w:tc>
        <w:tc>
          <w:tcPr>
            <w:tcW w:w="2184" w:type="dxa"/>
            <w:tcBorders>
              <w:top w:val="single" w:sz="4" w:space="0" w:color="auto"/>
              <w:left w:val="single" w:sz="4" w:space="0" w:color="auto"/>
              <w:bottom w:val="single" w:sz="4" w:space="0" w:color="auto"/>
            </w:tcBorders>
            <w:shd w:val="clear" w:color="auto" w:fill="FFFFFF"/>
            <w:vAlign w:val="center"/>
          </w:tcPr>
          <w:p w14:paraId="2662625B"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Республика Коми, Усинский район, </w:t>
            </w:r>
            <w:proofErr w:type="gramStart"/>
            <w:r w:rsidRPr="00711A2B">
              <w:rPr>
                <w:bCs/>
                <w:snapToGrid/>
                <w:sz w:val="20"/>
                <w:szCs w:val="20"/>
                <w:highlight w:val="white"/>
                <w:lang w:eastAsia="en-US"/>
              </w:rPr>
              <w:t>пос.Сев.Возей</w:t>
            </w:r>
            <w:proofErr w:type="gramEnd"/>
            <w:r w:rsidRPr="00711A2B">
              <w:rPr>
                <w:bCs/>
                <w:snapToGrid/>
                <w:sz w:val="20"/>
                <w:szCs w:val="20"/>
                <w:highlight w:val="white"/>
                <w:lang w:eastAsia="en-US"/>
              </w:rPr>
              <w:t xml:space="preserve"> (5,15 км на северо- запад по автодороге Усинск-</w:t>
            </w:r>
          </w:p>
          <w:p w14:paraId="2764000C"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Верхнеколвинск от пересечения ее с автодорогой Возей - гЗПУ-18)</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42628EAC"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66.522396</w:t>
            </w:r>
          </w:p>
          <w:p w14:paraId="5A082CCE"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57.151150</w:t>
            </w:r>
          </w:p>
        </w:tc>
      </w:tr>
      <w:tr w:rsidR="009B5DDE" w:rsidRPr="004F6B02" w14:paraId="6544BD91"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27AA7DDD"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52AB4925" w14:textId="77777777" w:rsidR="009B5DDE" w:rsidRDefault="009B5DDE" w:rsidP="00B926D3">
            <w:pPr>
              <w:widowControl w:val="0"/>
              <w:spacing w:line="240" w:lineRule="auto"/>
              <w:ind w:firstLine="0"/>
              <w:jc w:val="center"/>
              <w:rPr>
                <w:bCs/>
                <w:sz w:val="20"/>
                <w:szCs w:val="20"/>
                <w:highlight w:val="white"/>
              </w:rPr>
            </w:pPr>
            <w:r>
              <w:rPr>
                <w:bCs/>
                <w:sz w:val="20"/>
                <w:szCs w:val="20"/>
                <w:highlight w:val="white"/>
              </w:rPr>
              <w:t>ПС 220 кВ Газлифт</w:t>
            </w:r>
          </w:p>
        </w:tc>
        <w:tc>
          <w:tcPr>
            <w:tcW w:w="1939" w:type="dxa"/>
            <w:tcBorders>
              <w:top w:val="single" w:sz="4" w:space="0" w:color="auto"/>
              <w:left w:val="single" w:sz="4" w:space="0" w:color="auto"/>
              <w:bottom w:val="single" w:sz="4" w:space="0" w:color="auto"/>
            </w:tcBorders>
            <w:shd w:val="clear" w:color="auto" w:fill="FFFFFF"/>
            <w:vAlign w:val="center"/>
          </w:tcPr>
          <w:p w14:paraId="102203AF" w14:textId="77777777" w:rsidR="009B5DDE" w:rsidRDefault="009B5DDE" w:rsidP="00B926D3">
            <w:pPr>
              <w:widowControl w:val="0"/>
              <w:spacing w:line="240" w:lineRule="auto"/>
              <w:ind w:firstLine="0"/>
              <w:jc w:val="center"/>
              <w:rPr>
                <w:bCs/>
                <w:sz w:val="20"/>
                <w:szCs w:val="20"/>
                <w:highlight w:val="white"/>
              </w:rPr>
            </w:pPr>
            <w:r>
              <w:rPr>
                <w:bCs/>
                <w:sz w:val="20"/>
                <w:szCs w:val="20"/>
                <w:highlight w:val="white"/>
              </w:rPr>
              <w:t>11:15:2501001:272</w:t>
            </w:r>
          </w:p>
        </w:tc>
        <w:tc>
          <w:tcPr>
            <w:tcW w:w="2184" w:type="dxa"/>
            <w:tcBorders>
              <w:top w:val="single" w:sz="4" w:space="0" w:color="auto"/>
              <w:left w:val="single" w:sz="4" w:space="0" w:color="auto"/>
              <w:bottom w:val="single" w:sz="4" w:space="0" w:color="auto"/>
            </w:tcBorders>
            <w:shd w:val="clear" w:color="auto" w:fill="FFFFFF"/>
            <w:vAlign w:val="center"/>
          </w:tcPr>
          <w:p w14:paraId="03F411FE"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Республика Коми, Усинский район, пос.Возей</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4562E057" w14:textId="77777777" w:rsidR="009B5DDE" w:rsidRPr="00711A2B" w:rsidRDefault="00DC3526" w:rsidP="00B926D3">
            <w:pPr>
              <w:widowControl w:val="0"/>
              <w:spacing w:line="240" w:lineRule="auto"/>
              <w:ind w:firstLine="0"/>
              <w:jc w:val="center"/>
              <w:rPr>
                <w:bCs/>
                <w:snapToGrid/>
                <w:sz w:val="20"/>
                <w:szCs w:val="20"/>
                <w:highlight w:val="white"/>
                <w:lang w:eastAsia="en-US"/>
              </w:rPr>
            </w:pPr>
            <w:hyperlink r:id="rId44" w:tooltip="https://energybase.ru/substation/PS_220_kV_Vozejskaya%23map" w:history="1">
              <w:r w:rsidR="009B5DDE" w:rsidRPr="00711A2B">
                <w:rPr>
                  <w:bCs/>
                  <w:snapToGrid/>
                  <w:sz w:val="20"/>
                  <w:szCs w:val="20"/>
                  <w:highlight w:val="white"/>
                  <w:lang w:eastAsia="en-US"/>
                </w:rPr>
                <w:t>66.466208</w:t>
              </w:r>
            </w:hyperlink>
          </w:p>
          <w:p w14:paraId="7D4543BE" w14:textId="77777777" w:rsidR="009B5DDE" w:rsidRPr="00711A2B" w:rsidRDefault="00DC3526" w:rsidP="00B926D3">
            <w:pPr>
              <w:widowControl w:val="0"/>
              <w:spacing w:line="240" w:lineRule="auto"/>
              <w:ind w:firstLine="0"/>
              <w:jc w:val="center"/>
              <w:rPr>
                <w:bCs/>
                <w:snapToGrid/>
                <w:sz w:val="20"/>
                <w:szCs w:val="20"/>
                <w:highlight w:val="white"/>
                <w:lang w:eastAsia="en-US"/>
              </w:rPr>
            </w:pPr>
            <w:hyperlink r:id="rId45" w:tooltip="https://energybase.ru/substation/PS_220_kV_Vozejskaya%23map" w:history="1">
              <w:r w:rsidR="009B5DDE" w:rsidRPr="00711A2B">
                <w:rPr>
                  <w:bCs/>
                  <w:snapToGrid/>
                  <w:sz w:val="20"/>
                  <w:szCs w:val="20"/>
                  <w:highlight w:val="white"/>
                  <w:lang w:eastAsia="en-US"/>
                </w:rPr>
                <w:t>57.205006</w:t>
              </w:r>
            </w:hyperlink>
          </w:p>
        </w:tc>
      </w:tr>
      <w:tr w:rsidR="009B5DDE" w:rsidRPr="004F6B02" w14:paraId="76B9C71E"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19295319"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61659D61"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ПС 220 кВ Сыктывкар</w:t>
            </w:r>
          </w:p>
        </w:tc>
        <w:tc>
          <w:tcPr>
            <w:tcW w:w="1939" w:type="dxa"/>
            <w:tcBorders>
              <w:top w:val="single" w:sz="4" w:space="0" w:color="auto"/>
              <w:left w:val="single" w:sz="4" w:space="0" w:color="auto"/>
              <w:bottom w:val="single" w:sz="4" w:space="0" w:color="auto"/>
            </w:tcBorders>
            <w:shd w:val="clear" w:color="auto" w:fill="FFFFFF"/>
            <w:vAlign w:val="center"/>
          </w:tcPr>
          <w:p w14:paraId="12536E07"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Pr>
                <w:bCs/>
                <w:sz w:val="20"/>
                <w:szCs w:val="20"/>
                <w:highlight w:val="white"/>
              </w:rPr>
              <w:t>11:05:0101002:15</w:t>
            </w:r>
          </w:p>
        </w:tc>
        <w:tc>
          <w:tcPr>
            <w:tcW w:w="2184" w:type="dxa"/>
            <w:tcBorders>
              <w:top w:val="single" w:sz="4" w:space="0" w:color="auto"/>
              <w:left w:val="single" w:sz="4" w:space="0" w:color="auto"/>
              <w:bottom w:val="single" w:sz="4" w:space="0" w:color="auto"/>
            </w:tcBorders>
            <w:shd w:val="clear" w:color="auto" w:fill="FFFFFF"/>
            <w:vAlign w:val="center"/>
          </w:tcPr>
          <w:p w14:paraId="25B0C994"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Республика Коми, г.Сыктывкар,</w:t>
            </w:r>
          </w:p>
          <w:p w14:paraId="0A31EDBD"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Човский промузел 1,</w:t>
            </w:r>
          </w:p>
          <w:p w14:paraId="387A1D43"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ул.Промышленная,</w:t>
            </w:r>
          </w:p>
          <w:p w14:paraId="3FC1769F"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д.112</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7BF07F16"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61.720426</w:t>
            </w:r>
          </w:p>
          <w:p w14:paraId="54485A37"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50.732975</w:t>
            </w:r>
          </w:p>
        </w:tc>
      </w:tr>
      <w:tr w:rsidR="009B5DDE" w:rsidRPr="004F6B02" w14:paraId="7A0DBE36"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5018D39E"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637B28D7"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РП 220 кВ Первомайский</w:t>
            </w:r>
          </w:p>
        </w:tc>
        <w:tc>
          <w:tcPr>
            <w:tcW w:w="1939" w:type="dxa"/>
            <w:tcBorders>
              <w:top w:val="single" w:sz="4" w:space="0" w:color="auto"/>
              <w:left w:val="single" w:sz="4" w:space="0" w:color="auto"/>
              <w:bottom w:val="single" w:sz="4" w:space="0" w:color="auto"/>
            </w:tcBorders>
            <w:shd w:val="clear" w:color="auto" w:fill="FFFFFF"/>
            <w:vAlign w:val="center"/>
          </w:tcPr>
          <w:p w14:paraId="06DAB526" w14:textId="77777777" w:rsidR="009B5DDE" w:rsidRPr="004F6B02" w:rsidRDefault="00DC3526" w:rsidP="00B926D3">
            <w:pPr>
              <w:widowControl w:val="0"/>
              <w:spacing w:line="240" w:lineRule="auto"/>
              <w:ind w:firstLine="0"/>
              <w:jc w:val="center"/>
              <w:rPr>
                <w:bCs/>
                <w:snapToGrid/>
                <w:sz w:val="20"/>
                <w:szCs w:val="20"/>
                <w:highlight w:val="white"/>
                <w:lang w:val="en-US" w:eastAsia="en-US"/>
              </w:rPr>
            </w:pPr>
            <w:hyperlink r:id="rId46" w:tooltip="https://egrp365.org/reestr?egrp=29:26:010302:24" w:history="1">
              <w:r w:rsidR="009B5DDE">
                <w:rPr>
                  <w:bCs/>
                  <w:sz w:val="20"/>
                  <w:szCs w:val="20"/>
                  <w:highlight w:val="white"/>
                </w:rPr>
                <w:t>29:26:010302:45</w:t>
              </w:r>
            </w:hyperlink>
          </w:p>
        </w:tc>
        <w:tc>
          <w:tcPr>
            <w:tcW w:w="2184" w:type="dxa"/>
            <w:tcBorders>
              <w:top w:val="single" w:sz="4" w:space="0" w:color="auto"/>
              <w:left w:val="single" w:sz="4" w:space="0" w:color="auto"/>
              <w:bottom w:val="single" w:sz="4" w:space="0" w:color="auto"/>
            </w:tcBorders>
            <w:shd w:val="clear" w:color="auto" w:fill="FFFFFF"/>
            <w:vAlign w:val="center"/>
          </w:tcPr>
          <w:p w14:paraId="0F641BA5" w14:textId="77777777" w:rsidR="009B5DDE" w:rsidRPr="004F6B02" w:rsidRDefault="00DC3526" w:rsidP="00B926D3">
            <w:pPr>
              <w:widowControl w:val="0"/>
              <w:spacing w:line="240" w:lineRule="auto"/>
              <w:ind w:firstLine="0"/>
              <w:jc w:val="center"/>
              <w:rPr>
                <w:bCs/>
                <w:snapToGrid/>
                <w:sz w:val="20"/>
                <w:szCs w:val="20"/>
                <w:highlight w:val="white"/>
                <w:lang w:eastAsia="en-US"/>
              </w:rPr>
            </w:pPr>
            <w:hyperlink r:id="rId47" w:tooltip="https://egrp365.org/reestr?egrp=29:26:010302:24" w:history="1">
              <w:r w:rsidR="009B5DDE" w:rsidRPr="00711A2B">
                <w:rPr>
                  <w:bCs/>
                  <w:snapToGrid/>
                  <w:sz w:val="20"/>
                  <w:szCs w:val="20"/>
                  <w:highlight w:val="white"/>
                  <w:lang w:eastAsia="en-US"/>
                </w:rPr>
                <w:t>Архангельская область,</w:t>
              </w:r>
            </w:hyperlink>
            <w:r w:rsidR="009B5DDE" w:rsidRPr="00711A2B">
              <w:rPr>
                <w:bCs/>
                <w:snapToGrid/>
                <w:sz w:val="20"/>
                <w:szCs w:val="20"/>
                <w:highlight w:val="white"/>
                <w:lang w:eastAsia="en-US"/>
              </w:rPr>
              <w:t xml:space="preserve"> </w:t>
            </w:r>
            <w:hyperlink r:id="rId48" w:tooltip="https://egrp365.org/reestr?egrp=29:26:010302:24" w:history="1">
              <w:r w:rsidR="009B5DDE" w:rsidRPr="00711A2B">
                <w:rPr>
                  <w:bCs/>
                  <w:snapToGrid/>
                  <w:sz w:val="20"/>
                  <w:szCs w:val="20"/>
                  <w:highlight w:val="white"/>
                  <w:lang w:eastAsia="en-US"/>
                </w:rPr>
                <w:t>г. Новодвинск, ш.</w:t>
              </w:r>
            </w:hyperlink>
            <w:r w:rsidR="009B5DDE" w:rsidRPr="00711A2B">
              <w:rPr>
                <w:bCs/>
                <w:snapToGrid/>
                <w:sz w:val="20"/>
                <w:szCs w:val="20"/>
                <w:highlight w:val="white"/>
                <w:lang w:eastAsia="en-US"/>
              </w:rPr>
              <w:t xml:space="preserve"> </w:t>
            </w:r>
            <w:hyperlink r:id="rId49" w:tooltip="https://egrp365.org/reestr?egrp=29:26:010302:24" w:history="1">
              <w:r w:rsidR="009B5DDE" w:rsidRPr="00711A2B">
                <w:rPr>
                  <w:bCs/>
                  <w:snapToGrid/>
                  <w:sz w:val="20"/>
                  <w:szCs w:val="20"/>
                  <w:highlight w:val="white"/>
                  <w:lang w:eastAsia="en-US"/>
                </w:rPr>
                <w:t>Ширшинское, 4</w:t>
              </w:r>
            </w:hyperlink>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0E853C32"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64.413692</w:t>
            </w:r>
          </w:p>
          <w:p w14:paraId="286306EF"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40.779640</w:t>
            </w:r>
          </w:p>
        </w:tc>
      </w:tr>
      <w:tr w:rsidR="009B5DDE" w:rsidRPr="004F6B02" w14:paraId="005BF1A5"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7C471114"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4D672905"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ТЭС-1 АЦБК</w:t>
            </w:r>
          </w:p>
        </w:tc>
        <w:tc>
          <w:tcPr>
            <w:tcW w:w="1939" w:type="dxa"/>
            <w:tcBorders>
              <w:top w:val="single" w:sz="4" w:space="0" w:color="auto"/>
              <w:left w:val="single" w:sz="4" w:space="0" w:color="auto"/>
              <w:bottom w:val="single" w:sz="4" w:space="0" w:color="auto"/>
            </w:tcBorders>
            <w:shd w:val="clear" w:color="auto" w:fill="FFFFFF"/>
            <w:vAlign w:val="center"/>
          </w:tcPr>
          <w:p w14:paraId="099D8F4B"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Pr>
                <w:bCs/>
                <w:sz w:val="20"/>
                <w:szCs w:val="20"/>
                <w:highlight w:val="white"/>
              </w:rPr>
              <w:t>29:26:010101:1023</w:t>
            </w:r>
          </w:p>
        </w:tc>
        <w:tc>
          <w:tcPr>
            <w:tcW w:w="2184" w:type="dxa"/>
            <w:tcBorders>
              <w:top w:val="single" w:sz="4" w:space="0" w:color="auto"/>
              <w:left w:val="single" w:sz="4" w:space="0" w:color="auto"/>
              <w:bottom w:val="single" w:sz="4" w:space="0" w:color="auto"/>
            </w:tcBorders>
            <w:shd w:val="clear" w:color="auto" w:fill="FFFFFF"/>
            <w:vAlign w:val="center"/>
          </w:tcPr>
          <w:p w14:paraId="7C8EE7FD"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улица, г. Новодвинск, ул. Декабристов</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1166DA83"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64.430655</w:t>
            </w:r>
          </w:p>
          <w:p w14:paraId="31D981F9"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40.832152</w:t>
            </w:r>
          </w:p>
        </w:tc>
      </w:tr>
      <w:tr w:rsidR="009B5DDE" w:rsidRPr="004F6B02" w14:paraId="58F8DAEA"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625205A8"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7FAFD924"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ТЭС-3 АЦБК</w:t>
            </w:r>
          </w:p>
        </w:tc>
        <w:tc>
          <w:tcPr>
            <w:tcW w:w="1939" w:type="dxa"/>
            <w:tcBorders>
              <w:top w:val="single" w:sz="4" w:space="0" w:color="auto"/>
              <w:left w:val="single" w:sz="4" w:space="0" w:color="auto"/>
              <w:bottom w:val="single" w:sz="4" w:space="0" w:color="auto"/>
            </w:tcBorders>
            <w:shd w:val="clear" w:color="auto" w:fill="FFFFFF"/>
            <w:vAlign w:val="center"/>
          </w:tcPr>
          <w:p w14:paraId="182A43E0"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Pr>
                <w:bCs/>
                <w:sz w:val="20"/>
                <w:szCs w:val="20"/>
                <w:highlight w:val="white"/>
              </w:rPr>
              <w:t>29:26:010101:1023</w:t>
            </w:r>
          </w:p>
        </w:tc>
        <w:tc>
          <w:tcPr>
            <w:tcW w:w="2184" w:type="dxa"/>
            <w:tcBorders>
              <w:top w:val="single" w:sz="4" w:space="0" w:color="auto"/>
              <w:left w:val="single" w:sz="4" w:space="0" w:color="auto"/>
              <w:bottom w:val="single" w:sz="4" w:space="0" w:color="auto"/>
            </w:tcBorders>
            <w:shd w:val="clear" w:color="auto" w:fill="FFFFFF"/>
            <w:vAlign w:val="center"/>
          </w:tcPr>
          <w:p w14:paraId="287A9D5A"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улица, г. Новодвинск, ул. Декабристов</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02F34949"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64.431306</w:t>
            </w:r>
          </w:p>
          <w:p w14:paraId="4A4F22DA"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40.793584</w:t>
            </w:r>
          </w:p>
        </w:tc>
      </w:tr>
    </w:tbl>
    <w:p w14:paraId="3AA21788" w14:textId="776D7F2A" w:rsidR="00F673DC" w:rsidRDefault="00F673DC" w:rsidP="009B5DDE">
      <w:pPr>
        <w:spacing w:line="0" w:lineRule="atLeast"/>
        <w:ind w:firstLine="0"/>
        <w:rPr>
          <w:b/>
          <w:bCs/>
          <w:sz w:val="24"/>
          <w:szCs w:val="24"/>
        </w:rPr>
      </w:pPr>
    </w:p>
    <w:p w14:paraId="3617131A" w14:textId="69379F3B" w:rsidR="00F81C53" w:rsidRPr="009B5DDE" w:rsidRDefault="002209FD" w:rsidP="009B5DDE">
      <w:pPr>
        <w:pStyle w:val="affa"/>
        <w:tabs>
          <w:tab w:val="left" w:pos="1815"/>
        </w:tabs>
        <w:spacing w:line="0" w:lineRule="atLeast"/>
        <w:jc w:val="both"/>
        <w:rPr>
          <w:rFonts w:ascii="Times New Roman" w:hAnsi="Times New Roman" w:cs="Times New Roman"/>
          <w:b/>
          <w:sz w:val="24"/>
          <w:szCs w:val="24"/>
        </w:rPr>
      </w:pPr>
      <w:r w:rsidRPr="002209FD">
        <w:rPr>
          <w:rFonts w:ascii="Times New Roman" w:hAnsi="Times New Roman" w:cs="Times New Roman"/>
          <w:b/>
          <w:sz w:val="24"/>
          <w:szCs w:val="24"/>
        </w:rPr>
        <w:t>Титул</w:t>
      </w:r>
      <w:r w:rsidR="00DA0185">
        <w:rPr>
          <w:rFonts w:ascii="Times New Roman" w:hAnsi="Times New Roman" w:cs="Times New Roman"/>
          <w:b/>
          <w:sz w:val="24"/>
          <w:szCs w:val="24"/>
        </w:rPr>
        <w:t>:</w:t>
      </w:r>
      <w:r w:rsidR="00F81C53">
        <w:rPr>
          <w:rFonts w:ascii="Times New Roman" w:hAnsi="Times New Roman" w:cs="Times New Roman"/>
          <w:b/>
          <w:sz w:val="24"/>
          <w:szCs w:val="24"/>
        </w:rPr>
        <w:t xml:space="preserve"> </w:t>
      </w:r>
      <w:bookmarkStart w:id="43" w:name="_Hlk207803930"/>
      <w:r w:rsidR="009B5DDE" w:rsidRPr="009B5DDE">
        <w:rPr>
          <w:rFonts w:ascii="Times New Roman" w:hAnsi="Times New Roman" w:cs="Times New Roman"/>
          <w:b/>
          <w:sz w:val="24"/>
          <w:szCs w:val="24"/>
        </w:rPr>
        <w:t xml:space="preserve">«Техперевооружение устройств РЗА, замена ВЧ постов на ПС Сыктывкар, </w:t>
      </w:r>
      <w:r w:rsidR="009B5DDE">
        <w:rPr>
          <w:rFonts w:ascii="Times New Roman" w:hAnsi="Times New Roman" w:cs="Times New Roman"/>
          <w:b/>
          <w:sz w:val="24"/>
          <w:szCs w:val="24"/>
        </w:rPr>
        <w:br/>
      </w:r>
      <w:r w:rsidR="009B5DDE" w:rsidRPr="009B5DDE">
        <w:rPr>
          <w:rFonts w:ascii="Times New Roman" w:hAnsi="Times New Roman" w:cs="Times New Roman"/>
          <w:b/>
          <w:sz w:val="24"/>
          <w:szCs w:val="24"/>
        </w:rPr>
        <w:t xml:space="preserve">ПС Печора, ПС Северная, ПС Сыня, ПС Усинская, ПС Возейская, ПС Северный Возей, ПС Газлифт, ПС Воркута, ПС Инта, РП Первомайский (ПС Первомайская), </w:t>
      </w:r>
      <w:r w:rsidR="009B5DDE">
        <w:rPr>
          <w:rFonts w:ascii="Times New Roman" w:hAnsi="Times New Roman" w:cs="Times New Roman"/>
          <w:b/>
          <w:sz w:val="24"/>
          <w:szCs w:val="24"/>
        </w:rPr>
        <w:br/>
      </w:r>
      <w:r w:rsidR="009B5DDE" w:rsidRPr="009B5DDE">
        <w:rPr>
          <w:rFonts w:ascii="Times New Roman" w:hAnsi="Times New Roman" w:cs="Times New Roman"/>
          <w:b/>
          <w:sz w:val="24"/>
          <w:szCs w:val="24"/>
        </w:rPr>
        <w:t xml:space="preserve">ПС Плесецк, ПС Обозерская, ПС Савино, ПС Вельск, ПС Коноша, ПС Шангалы, </w:t>
      </w:r>
      <w:r w:rsidR="009B5DDE">
        <w:rPr>
          <w:rFonts w:ascii="Times New Roman" w:hAnsi="Times New Roman" w:cs="Times New Roman"/>
          <w:b/>
          <w:sz w:val="24"/>
          <w:szCs w:val="24"/>
        </w:rPr>
        <w:br/>
      </w:r>
      <w:r w:rsidR="009B5DDE" w:rsidRPr="009B5DDE">
        <w:rPr>
          <w:rFonts w:ascii="Times New Roman" w:hAnsi="Times New Roman" w:cs="Times New Roman"/>
          <w:b/>
          <w:sz w:val="24"/>
          <w:szCs w:val="24"/>
        </w:rPr>
        <w:t>ПС Заовражье, ПС Кизема, ПС Урдома (45 шт.)» в части 2го и 3го этапов.</w:t>
      </w:r>
    </w:p>
    <w:bookmarkEnd w:id="43"/>
    <w:p w14:paraId="2D0A0D25" w14:textId="609F5004" w:rsidR="00B9685B" w:rsidRPr="00F81C53" w:rsidRDefault="002209FD" w:rsidP="003E4058">
      <w:pPr>
        <w:pStyle w:val="affa"/>
        <w:numPr>
          <w:ilvl w:val="0"/>
          <w:numId w:val="11"/>
        </w:numPr>
        <w:tabs>
          <w:tab w:val="left" w:pos="1815"/>
        </w:tabs>
        <w:spacing w:after="0" w:line="0" w:lineRule="atLeast"/>
        <w:jc w:val="both"/>
        <w:rPr>
          <w:rFonts w:ascii="Times New Roman" w:hAnsi="Times New Roman" w:cs="Times New Roman"/>
          <w:b/>
          <w:bCs/>
          <w:sz w:val="24"/>
          <w:szCs w:val="24"/>
        </w:rPr>
      </w:pPr>
      <w:r w:rsidRPr="00F81C53">
        <w:rPr>
          <w:rFonts w:ascii="Times New Roman" w:hAnsi="Times New Roman" w:cs="Times New Roman"/>
          <w:b/>
          <w:bCs/>
          <w:sz w:val="24"/>
          <w:szCs w:val="24"/>
        </w:rPr>
        <w:t>Состав работ</w:t>
      </w:r>
    </w:p>
    <w:p w14:paraId="4FD4E3EF" w14:textId="4F66955A" w:rsidR="00DA0185" w:rsidRDefault="00DA0185" w:rsidP="00D315F3">
      <w:pPr>
        <w:snapToGrid w:val="0"/>
        <w:spacing w:after="120" w:line="0" w:lineRule="atLeast"/>
        <w:ind w:firstLine="0"/>
        <w:rPr>
          <w:sz w:val="24"/>
          <w:szCs w:val="24"/>
        </w:rPr>
      </w:pPr>
      <w:r>
        <w:rPr>
          <w:sz w:val="24"/>
          <w:szCs w:val="24"/>
        </w:rPr>
        <w:t>Необходимо выполнить к</w:t>
      </w:r>
      <w:r w:rsidR="00794E1E">
        <w:rPr>
          <w:sz w:val="24"/>
          <w:szCs w:val="24"/>
        </w:rPr>
        <w:t xml:space="preserve">омплекс строительно-монтажных </w:t>
      </w:r>
      <w:r>
        <w:rPr>
          <w:sz w:val="24"/>
          <w:szCs w:val="24"/>
        </w:rPr>
        <w:t>работ в полном соответствии с рабочей документацией:</w:t>
      </w:r>
    </w:p>
    <w:tbl>
      <w:tblPr>
        <w:tblStyle w:val="25"/>
        <w:tblW w:w="0" w:type="auto"/>
        <w:tblLook w:val="04A0" w:firstRow="1" w:lastRow="0" w:firstColumn="1" w:lastColumn="0" w:noHBand="0" w:noVBand="1"/>
      </w:tblPr>
      <w:tblGrid>
        <w:gridCol w:w="576"/>
        <w:gridCol w:w="2963"/>
        <w:gridCol w:w="5806"/>
      </w:tblGrid>
      <w:tr w:rsidR="008B0AEC" w:rsidRPr="008B0AEC" w14:paraId="59F9D397" w14:textId="77777777" w:rsidTr="00D315F3">
        <w:tc>
          <w:tcPr>
            <w:tcW w:w="576" w:type="dxa"/>
            <w:vAlign w:val="center"/>
          </w:tcPr>
          <w:p w14:paraId="2F2D4491" w14:textId="77777777" w:rsidR="008B0AEC" w:rsidRPr="008B0AEC" w:rsidRDefault="008B0AEC" w:rsidP="00D315F3">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 п/п</w:t>
            </w:r>
          </w:p>
        </w:tc>
        <w:tc>
          <w:tcPr>
            <w:tcW w:w="2963" w:type="dxa"/>
            <w:vAlign w:val="center"/>
          </w:tcPr>
          <w:p w14:paraId="76AC2C6A" w14:textId="77777777" w:rsidR="008B0AEC" w:rsidRPr="008B0AEC" w:rsidRDefault="008B0AEC" w:rsidP="00D315F3">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Шифр</w:t>
            </w:r>
          </w:p>
        </w:tc>
        <w:tc>
          <w:tcPr>
            <w:tcW w:w="5806" w:type="dxa"/>
            <w:vAlign w:val="center"/>
          </w:tcPr>
          <w:p w14:paraId="4630D21F" w14:textId="77777777" w:rsidR="008B0AEC" w:rsidRPr="008B0AEC" w:rsidRDefault="008B0AEC" w:rsidP="00D315F3">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Наименование комплекта</w:t>
            </w:r>
          </w:p>
        </w:tc>
      </w:tr>
      <w:tr w:rsidR="008B0AEC" w:rsidRPr="008B0AEC" w14:paraId="3F538CFB" w14:textId="77777777" w:rsidTr="008B0AEC">
        <w:tc>
          <w:tcPr>
            <w:tcW w:w="9345" w:type="dxa"/>
            <w:gridSpan w:val="3"/>
            <w:vAlign w:val="center"/>
          </w:tcPr>
          <w:p w14:paraId="60372A03" w14:textId="77777777" w:rsidR="008B0AEC" w:rsidRPr="008B0AEC" w:rsidRDefault="008B0AEC" w:rsidP="008B0AEC">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2 этап строительства</w:t>
            </w:r>
          </w:p>
        </w:tc>
      </w:tr>
      <w:tr w:rsidR="008B0AEC" w:rsidRPr="008B0AEC" w14:paraId="5560BA95" w14:textId="77777777" w:rsidTr="008B0AEC">
        <w:tc>
          <w:tcPr>
            <w:tcW w:w="9345" w:type="dxa"/>
            <w:gridSpan w:val="3"/>
            <w:vAlign w:val="center"/>
          </w:tcPr>
          <w:p w14:paraId="03545580" w14:textId="77777777" w:rsidR="008B0AEC" w:rsidRPr="008B0AEC" w:rsidRDefault="008B0AEC" w:rsidP="008B0AEC">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ПС 220 кВ Усинская</w:t>
            </w:r>
          </w:p>
        </w:tc>
      </w:tr>
      <w:tr w:rsidR="008B0AEC" w:rsidRPr="008B0AEC" w14:paraId="6718D5E7" w14:textId="77777777" w:rsidTr="00D315F3">
        <w:tc>
          <w:tcPr>
            <w:tcW w:w="576" w:type="dxa"/>
            <w:vAlign w:val="center"/>
          </w:tcPr>
          <w:p w14:paraId="7AE2D0FA"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w:t>
            </w:r>
          </w:p>
        </w:tc>
        <w:tc>
          <w:tcPr>
            <w:tcW w:w="2963" w:type="dxa"/>
            <w:vAlign w:val="center"/>
          </w:tcPr>
          <w:p w14:paraId="6A77F869"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26-6020-2-УСН-008-ПЗ</w:t>
            </w:r>
          </w:p>
        </w:tc>
        <w:tc>
          <w:tcPr>
            <w:tcW w:w="5806" w:type="dxa"/>
            <w:vAlign w:val="center"/>
          </w:tcPr>
          <w:p w14:paraId="1781BC13"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Пояснительная записка</w:t>
            </w:r>
          </w:p>
        </w:tc>
      </w:tr>
      <w:tr w:rsidR="008B0AEC" w:rsidRPr="008B0AEC" w14:paraId="449039B6" w14:textId="77777777" w:rsidTr="00D315F3">
        <w:tc>
          <w:tcPr>
            <w:tcW w:w="576" w:type="dxa"/>
            <w:vAlign w:val="center"/>
          </w:tcPr>
          <w:p w14:paraId="3ED2F72E"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w:t>
            </w:r>
          </w:p>
        </w:tc>
        <w:tc>
          <w:tcPr>
            <w:tcW w:w="2963" w:type="dxa"/>
            <w:vAlign w:val="center"/>
          </w:tcPr>
          <w:p w14:paraId="3E6167A4"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26-6020-2-УСН-022-ПА</w:t>
            </w:r>
          </w:p>
        </w:tc>
        <w:tc>
          <w:tcPr>
            <w:tcW w:w="5806" w:type="dxa"/>
            <w:vAlign w:val="center"/>
          </w:tcPr>
          <w:p w14:paraId="39D1E6CE"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Принципиальные схемы ПА</w:t>
            </w:r>
          </w:p>
        </w:tc>
      </w:tr>
      <w:tr w:rsidR="008B0AEC" w:rsidRPr="008B0AEC" w14:paraId="0FFC121A" w14:textId="77777777" w:rsidTr="00D315F3">
        <w:tc>
          <w:tcPr>
            <w:tcW w:w="576" w:type="dxa"/>
            <w:vAlign w:val="center"/>
          </w:tcPr>
          <w:p w14:paraId="6C02E2E4"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w:t>
            </w:r>
          </w:p>
        </w:tc>
        <w:tc>
          <w:tcPr>
            <w:tcW w:w="2963" w:type="dxa"/>
            <w:vAlign w:val="center"/>
          </w:tcPr>
          <w:p w14:paraId="45C7349F"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26-6020-2-УСН-023-ПА</w:t>
            </w:r>
          </w:p>
        </w:tc>
        <w:tc>
          <w:tcPr>
            <w:tcW w:w="5806" w:type="dxa"/>
            <w:vAlign w:val="center"/>
          </w:tcPr>
          <w:p w14:paraId="063A91E8"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Вторичные соединения устройств ПА</w:t>
            </w:r>
          </w:p>
        </w:tc>
      </w:tr>
      <w:tr w:rsidR="008B0AEC" w:rsidRPr="008B0AEC" w14:paraId="56C6E446" w14:textId="77777777" w:rsidTr="00D315F3">
        <w:tc>
          <w:tcPr>
            <w:tcW w:w="576" w:type="dxa"/>
            <w:vAlign w:val="center"/>
          </w:tcPr>
          <w:p w14:paraId="544F385A"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4</w:t>
            </w:r>
          </w:p>
        </w:tc>
        <w:tc>
          <w:tcPr>
            <w:tcW w:w="2963" w:type="dxa"/>
            <w:vAlign w:val="center"/>
          </w:tcPr>
          <w:p w14:paraId="7E31A46A"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26-6020-2-УСН-024-АУ</w:t>
            </w:r>
          </w:p>
        </w:tc>
        <w:tc>
          <w:tcPr>
            <w:tcW w:w="5806" w:type="dxa"/>
            <w:vAlign w:val="center"/>
          </w:tcPr>
          <w:p w14:paraId="517D80E6"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8B0AEC" w:rsidRPr="008B0AEC" w14:paraId="5458E624" w14:textId="77777777" w:rsidTr="00D315F3">
        <w:tc>
          <w:tcPr>
            <w:tcW w:w="576" w:type="dxa"/>
            <w:vAlign w:val="center"/>
          </w:tcPr>
          <w:p w14:paraId="273040C6"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5</w:t>
            </w:r>
          </w:p>
        </w:tc>
        <w:tc>
          <w:tcPr>
            <w:tcW w:w="2963" w:type="dxa"/>
            <w:vAlign w:val="center"/>
          </w:tcPr>
          <w:p w14:paraId="0131C2A0"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26-6020-2-УСН-027-КЖ</w:t>
            </w:r>
          </w:p>
        </w:tc>
        <w:tc>
          <w:tcPr>
            <w:tcW w:w="5806" w:type="dxa"/>
            <w:vAlign w:val="center"/>
          </w:tcPr>
          <w:p w14:paraId="6D042DAB"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Кабельный журнал</w:t>
            </w:r>
          </w:p>
        </w:tc>
      </w:tr>
      <w:tr w:rsidR="008B0AEC" w:rsidRPr="008B0AEC" w14:paraId="1F033DFD" w14:textId="77777777" w:rsidTr="008B0AEC">
        <w:tc>
          <w:tcPr>
            <w:tcW w:w="9345" w:type="dxa"/>
            <w:gridSpan w:val="3"/>
            <w:vAlign w:val="center"/>
          </w:tcPr>
          <w:p w14:paraId="7181E38B" w14:textId="77777777" w:rsidR="008B0AEC" w:rsidRPr="008B0AEC" w:rsidRDefault="008B0AEC" w:rsidP="008B0AEC">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ПС 220 кВ Печора</w:t>
            </w:r>
          </w:p>
        </w:tc>
      </w:tr>
      <w:tr w:rsidR="008B0AEC" w:rsidRPr="008B0AEC" w14:paraId="20602C50" w14:textId="77777777" w:rsidTr="00D315F3">
        <w:tc>
          <w:tcPr>
            <w:tcW w:w="576" w:type="dxa"/>
            <w:vAlign w:val="center"/>
          </w:tcPr>
          <w:p w14:paraId="5A6DDB5D"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6</w:t>
            </w:r>
          </w:p>
        </w:tc>
        <w:tc>
          <w:tcPr>
            <w:tcW w:w="2963" w:type="dxa"/>
            <w:vAlign w:val="center"/>
          </w:tcPr>
          <w:p w14:paraId="4385716D"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26-6020-2-ПЕЧ-008-ПЗ</w:t>
            </w:r>
          </w:p>
        </w:tc>
        <w:tc>
          <w:tcPr>
            <w:tcW w:w="5806" w:type="dxa"/>
            <w:vAlign w:val="center"/>
          </w:tcPr>
          <w:p w14:paraId="715D38FD"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Пояснительная записка</w:t>
            </w:r>
          </w:p>
        </w:tc>
      </w:tr>
      <w:tr w:rsidR="008B0AEC" w:rsidRPr="008B0AEC" w14:paraId="4ACF22FF" w14:textId="77777777" w:rsidTr="00D315F3">
        <w:tc>
          <w:tcPr>
            <w:tcW w:w="576" w:type="dxa"/>
            <w:vAlign w:val="center"/>
          </w:tcPr>
          <w:p w14:paraId="2490A9D8"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7</w:t>
            </w:r>
          </w:p>
        </w:tc>
        <w:tc>
          <w:tcPr>
            <w:tcW w:w="2963" w:type="dxa"/>
            <w:vAlign w:val="center"/>
          </w:tcPr>
          <w:p w14:paraId="5CD08075"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26-6020-2-ПЕЧ-022-ПА</w:t>
            </w:r>
          </w:p>
        </w:tc>
        <w:tc>
          <w:tcPr>
            <w:tcW w:w="5806" w:type="dxa"/>
            <w:vAlign w:val="center"/>
          </w:tcPr>
          <w:p w14:paraId="45DD0329"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Принципиальные схемы ПА</w:t>
            </w:r>
          </w:p>
        </w:tc>
      </w:tr>
      <w:tr w:rsidR="008B0AEC" w:rsidRPr="008B0AEC" w14:paraId="4FD8997E" w14:textId="77777777" w:rsidTr="00D315F3">
        <w:tc>
          <w:tcPr>
            <w:tcW w:w="576" w:type="dxa"/>
            <w:vAlign w:val="center"/>
          </w:tcPr>
          <w:p w14:paraId="077E6815"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8</w:t>
            </w:r>
          </w:p>
        </w:tc>
        <w:tc>
          <w:tcPr>
            <w:tcW w:w="2963" w:type="dxa"/>
            <w:vAlign w:val="center"/>
          </w:tcPr>
          <w:p w14:paraId="176BA022"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26-6020-2-ПЕЧ-023-ПА</w:t>
            </w:r>
          </w:p>
        </w:tc>
        <w:tc>
          <w:tcPr>
            <w:tcW w:w="5806" w:type="dxa"/>
            <w:vAlign w:val="center"/>
          </w:tcPr>
          <w:p w14:paraId="16EAFC2A"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Вторичные соединения устройств РЗ и ПА</w:t>
            </w:r>
          </w:p>
        </w:tc>
      </w:tr>
      <w:tr w:rsidR="008B0AEC" w:rsidRPr="008B0AEC" w14:paraId="5F34F1F3" w14:textId="77777777" w:rsidTr="00D315F3">
        <w:tc>
          <w:tcPr>
            <w:tcW w:w="576" w:type="dxa"/>
            <w:vAlign w:val="center"/>
          </w:tcPr>
          <w:p w14:paraId="4385667E"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9</w:t>
            </w:r>
          </w:p>
        </w:tc>
        <w:tc>
          <w:tcPr>
            <w:tcW w:w="2963" w:type="dxa"/>
            <w:vAlign w:val="center"/>
          </w:tcPr>
          <w:p w14:paraId="6FB9C2F1"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26-6020-2-ПЕЧ-024-АУ</w:t>
            </w:r>
          </w:p>
        </w:tc>
        <w:tc>
          <w:tcPr>
            <w:tcW w:w="5806" w:type="dxa"/>
            <w:vAlign w:val="center"/>
          </w:tcPr>
          <w:p w14:paraId="44788938"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8B0AEC" w:rsidRPr="008B0AEC" w14:paraId="1FC2525A" w14:textId="77777777" w:rsidTr="00D315F3">
        <w:tc>
          <w:tcPr>
            <w:tcW w:w="576" w:type="dxa"/>
            <w:vAlign w:val="center"/>
          </w:tcPr>
          <w:p w14:paraId="0D32D17F"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10</w:t>
            </w:r>
          </w:p>
        </w:tc>
        <w:tc>
          <w:tcPr>
            <w:tcW w:w="2963" w:type="dxa"/>
            <w:vAlign w:val="center"/>
          </w:tcPr>
          <w:p w14:paraId="719B9CEC"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26-6020-2-ПЕЧ-027-КЖ</w:t>
            </w:r>
          </w:p>
        </w:tc>
        <w:tc>
          <w:tcPr>
            <w:tcW w:w="5806" w:type="dxa"/>
            <w:vAlign w:val="center"/>
          </w:tcPr>
          <w:p w14:paraId="79DFF4E1"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Кабельный журнал</w:t>
            </w:r>
          </w:p>
        </w:tc>
      </w:tr>
      <w:tr w:rsidR="008B0AEC" w:rsidRPr="008B0AEC" w14:paraId="6DEC97F6" w14:textId="77777777" w:rsidTr="008B0AEC">
        <w:tc>
          <w:tcPr>
            <w:tcW w:w="9345" w:type="dxa"/>
            <w:gridSpan w:val="3"/>
            <w:vAlign w:val="center"/>
          </w:tcPr>
          <w:p w14:paraId="7CDE0ED9" w14:textId="77777777" w:rsidR="008B0AEC" w:rsidRPr="008B0AEC" w:rsidRDefault="008B0AEC" w:rsidP="008B0AEC">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ПС 220 кВ Северная</w:t>
            </w:r>
          </w:p>
        </w:tc>
      </w:tr>
      <w:tr w:rsidR="008B0AEC" w:rsidRPr="008B0AEC" w14:paraId="339C0C37" w14:textId="77777777" w:rsidTr="00D315F3">
        <w:tc>
          <w:tcPr>
            <w:tcW w:w="576" w:type="dxa"/>
            <w:vAlign w:val="center"/>
          </w:tcPr>
          <w:p w14:paraId="288E9F65"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11</w:t>
            </w:r>
          </w:p>
        </w:tc>
        <w:tc>
          <w:tcPr>
            <w:tcW w:w="2963" w:type="dxa"/>
            <w:vAlign w:val="center"/>
          </w:tcPr>
          <w:p w14:paraId="0285B63E"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26-6020-2-СЕВ-008-ПЗ</w:t>
            </w:r>
          </w:p>
        </w:tc>
        <w:tc>
          <w:tcPr>
            <w:tcW w:w="5806" w:type="dxa"/>
            <w:vAlign w:val="center"/>
          </w:tcPr>
          <w:p w14:paraId="5EAD261D"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Пояснительная записка</w:t>
            </w:r>
          </w:p>
        </w:tc>
      </w:tr>
      <w:tr w:rsidR="008B0AEC" w:rsidRPr="008B0AEC" w14:paraId="4EA0579F" w14:textId="77777777" w:rsidTr="00D315F3">
        <w:tc>
          <w:tcPr>
            <w:tcW w:w="576" w:type="dxa"/>
            <w:vAlign w:val="center"/>
          </w:tcPr>
          <w:p w14:paraId="048D771F"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12</w:t>
            </w:r>
          </w:p>
        </w:tc>
        <w:tc>
          <w:tcPr>
            <w:tcW w:w="2963" w:type="dxa"/>
            <w:vAlign w:val="center"/>
          </w:tcPr>
          <w:p w14:paraId="421F8B45"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26-6020-2-СЕВ-022-ПА</w:t>
            </w:r>
          </w:p>
        </w:tc>
        <w:tc>
          <w:tcPr>
            <w:tcW w:w="5806" w:type="dxa"/>
            <w:vAlign w:val="center"/>
          </w:tcPr>
          <w:p w14:paraId="4F2EB9F2"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Принципиальные схемы ПА</w:t>
            </w:r>
          </w:p>
        </w:tc>
      </w:tr>
      <w:tr w:rsidR="008B0AEC" w:rsidRPr="008B0AEC" w14:paraId="51FFF410" w14:textId="77777777" w:rsidTr="00D315F3">
        <w:tc>
          <w:tcPr>
            <w:tcW w:w="576" w:type="dxa"/>
            <w:vAlign w:val="center"/>
          </w:tcPr>
          <w:p w14:paraId="784E5F60"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13</w:t>
            </w:r>
          </w:p>
        </w:tc>
        <w:tc>
          <w:tcPr>
            <w:tcW w:w="2963" w:type="dxa"/>
            <w:vAlign w:val="center"/>
          </w:tcPr>
          <w:p w14:paraId="71ADE64D"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26-6020-2-СЕВ-023-ПА</w:t>
            </w:r>
          </w:p>
        </w:tc>
        <w:tc>
          <w:tcPr>
            <w:tcW w:w="5806" w:type="dxa"/>
            <w:vAlign w:val="center"/>
          </w:tcPr>
          <w:p w14:paraId="3768FEB3"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Вторичные соединения устройств РЗ и ПА</w:t>
            </w:r>
          </w:p>
        </w:tc>
      </w:tr>
      <w:tr w:rsidR="008B0AEC" w:rsidRPr="008B0AEC" w14:paraId="11CE5DD9" w14:textId="77777777" w:rsidTr="00D315F3">
        <w:tc>
          <w:tcPr>
            <w:tcW w:w="576" w:type="dxa"/>
            <w:vAlign w:val="center"/>
          </w:tcPr>
          <w:p w14:paraId="6342FE40"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14</w:t>
            </w:r>
          </w:p>
        </w:tc>
        <w:tc>
          <w:tcPr>
            <w:tcW w:w="2963" w:type="dxa"/>
            <w:vAlign w:val="center"/>
          </w:tcPr>
          <w:p w14:paraId="1C20C16E"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26-6020-2-СЕВ-024-АУ</w:t>
            </w:r>
          </w:p>
        </w:tc>
        <w:tc>
          <w:tcPr>
            <w:tcW w:w="5806" w:type="dxa"/>
            <w:vAlign w:val="center"/>
          </w:tcPr>
          <w:p w14:paraId="2FA96D2F"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8B0AEC" w:rsidRPr="008B0AEC" w14:paraId="4BEA2ECE" w14:textId="77777777" w:rsidTr="00D315F3">
        <w:tc>
          <w:tcPr>
            <w:tcW w:w="576" w:type="dxa"/>
            <w:vAlign w:val="center"/>
          </w:tcPr>
          <w:p w14:paraId="34F30308"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15</w:t>
            </w:r>
          </w:p>
        </w:tc>
        <w:tc>
          <w:tcPr>
            <w:tcW w:w="2963" w:type="dxa"/>
            <w:vAlign w:val="center"/>
          </w:tcPr>
          <w:p w14:paraId="69C82265"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26-6020-2-СЕВ-027-КЖ</w:t>
            </w:r>
          </w:p>
        </w:tc>
        <w:tc>
          <w:tcPr>
            <w:tcW w:w="5806" w:type="dxa"/>
            <w:vAlign w:val="center"/>
          </w:tcPr>
          <w:p w14:paraId="3DDC6A63"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Кабельный журнал</w:t>
            </w:r>
          </w:p>
        </w:tc>
      </w:tr>
      <w:tr w:rsidR="008B0AEC" w:rsidRPr="008B0AEC" w14:paraId="4B2C31FD" w14:textId="77777777" w:rsidTr="008B0AEC">
        <w:tc>
          <w:tcPr>
            <w:tcW w:w="9345" w:type="dxa"/>
            <w:gridSpan w:val="3"/>
            <w:vAlign w:val="center"/>
          </w:tcPr>
          <w:p w14:paraId="721282AE"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b/>
                <w:snapToGrid/>
                <w:sz w:val="24"/>
                <w:szCs w:val="24"/>
              </w:rPr>
              <w:t>ПС 220 кВ Вельск</w:t>
            </w:r>
          </w:p>
        </w:tc>
      </w:tr>
      <w:tr w:rsidR="008B0AEC" w:rsidRPr="008B0AEC" w14:paraId="2E3D8F63" w14:textId="77777777" w:rsidTr="00D315F3">
        <w:tc>
          <w:tcPr>
            <w:tcW w:w="576" w:type="dxa"/>
            <w:vAlign w:val="center"/>
          </w:tcPr>
          <w:p w14:paraId="79869C96"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16</w:t>
            </w:r>
          </w:p>
        </w:tc>
        <w:tc>
          <w:tcPr>
            <w:tcW w:w="2963" w:type="dxa"/>
            <w:vAlign w:val="center"/>
          </w:tcPr>
          <w:p w14:paraId="3C3212FD"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26-6020-2-ВЕЛ-008-ПЗ</w:t>
            </w:r>
          </w:p>
        </w:tc>
        <w:tc>
          <w:tcPr>
            <w:tcW w:w="5806" w:type="dxa"/>
            <w:vAlign w:val="center"/>
          </w:tcPr>
          <w:p w14:paraId="680F4E59"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Пояснительная записка</w:t>
            </w:r>
          </w:p>
        </w:tc>
      </w:tr>
      <w:tr w:rsidR="008B0AEC" w:rsidRPr="008B0AEC" w14:paraId="4C520702" w14:textId="77777777" w:rsidTr="00D315F3">
        <w:tc>
          <w:tcPr>
            <w:tcW w:w="576" w:type="dxa"/>
            <w:vAlign w:val="center"/>
          </w:tcPr>
          <w:p w14:paraId="0AB2A7C1"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17</w:t>
            </w:r>
          </w:p>
        </w:tc>
        <w:tc>
          <w:tcPr>
            <w:tcW w:w="2963" w:type="dxa"/>
            <w:vAlign w:val="center"/>
          </w:tcPr>
          <w:p w14:paraId="02DA41FA"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26-6020-2-ВЕЛ-022-ПА</w:t>
            </w:r>
          </w:p>
        </w:tc>
        <w:tc>
          <w:tcPr>
            <w:tcW w:w="5806" w:type="dxa"/>
            <w:vAlign w:val="center"/>
          </w:tcPr>
          <w:p w14:paraId="0A21C367"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Принципиальные схемы ПА</w:t>
            </w:r>
          </w:p>
        </w:tc>
      </w:tr>
      <w:tr w:rsidR="008B0AEC" w:rsidRPr="008B0AEC" w14:paraId="14A002C0" w14:textId="77777777" w:rsidTr="00D315F3">
        <w:tc>
          <w:tcPr>
            <w:tcW w:w="576" w:type="dxa"/>
            <w:vAlign w:val="center"/>
          </w:tcPr>
          <w:p w14:paraId="01E3B83B"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18</w:t>
            </w:r>
          </w:p>
        </w:tc>
        <w:tc>
          <w:tcPr>
            <w:tcW w:w="2963" w:type="dxa"/>
            <w:vAlign w:val="center"/>
          </w:tcPr>
          <w:p w14:paraId="181F51D4"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26-6020-2-ВЕЛ-023-ПА</w:t>
            </w:r>
          </w:p>
        </w:tc>
        <w:tc>
          <w:tcPr>
            <w:tcW w:w="5806" w:type="dxa"/>
            <w:vAlign w:val="center"/>
          </w:tcPr>
          <w:p w14:paraId="0492F3CF"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Вторичные соединения устройств РЗ и ПА</w:t>
            </w:r>
          </w:p>
        </w:tc>
      </w:tr>
      <w:tr w:rsidR="008B0AEC" w:rsidRPr="008B0AEC" w14:paraId="6AB52423" w14:textId="77777777" w:rsidTr="00D315F3">
        <w:tc>
          <w:tcPr>
            <w:tcW w:w="576" w:type="dxa"/>
            <w:vAlign w:val="center"/>
          </w:tcPr>
          <w:p w14:paraId="59963C37"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19</w:t>
            </w:r>
          </w:p>
        </w:tc>
        <w:tc>
          <w:tcPr>
            <w:tcW w:w="2963" w:type="dxa"/>
            <w:vAlign w:val="center"/>
          </w:tcPr>
          <w:p w14:paraId="7390FA38"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26-6020-2-ВЕЛ-024-АУ</w:t>
            </w:r>
          </w:p>
        </w:tc>
        <w:tc>
          <w:tcPr>
            <w:tcW w:w="5806" w:type="dxa"/>
            <w:vAlign w:val="center"/>
          </w:tcPr>
          <w:p w14:paraId="1BDC3A4C"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8B0AEC" w:rsidRPr="008B0AEC" w14:paraId="2A0B2D4F" w14:textId="77777777" w:rsidTr="00D315F3">
        <w:tc>
          <w:tcPr>
            <w:tcW w:w="576" w:type="dxa"/>
            <w:vAlign w:val="center"/>
          </w:tcPr>
          <w:p w14:paraId="42384B33"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20</w:t>
            </w:r>
          </w:p>
        </w:tc>
        <w:tc>
          <w:tcPr>
            <w:tcW w:w="2963" w:type="dxa"/>
            <w:vAlign w:val="center"/>
          </w:tcPr>
          <w:p w14:paraId="04A9C05E"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26-6020-2-ВЕЛ-027-КЖ</w:t>
            </w:r>
          </w:p>
        </w:tc>
        <w:tc>
          <w:tcPr>
            <w:tcW w:w="5806" w:type="dxa"/>
            <w:vAlign w:val="center"/>
          </w:tcPr>
          <w:p w14:paraId="7F458BA5"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Кабельный журнал</w:t>
            </w:r>
          </w:p>
        </w:tc>
      </w:tr>
      <w:tr w:rsidR="008B0AEC" w:rsidRPr="008B0AEC" w14:paraId="6DFD4111" w14:textId="77777777" w:rsidTr="008B0AEC">
        <w:tc>
          <w:tcPr>
            <w:tcW w:w="9345" w:type="dxa"/>
            <w:gridSpan w:val="3"/>
            <w:vAlign w:val="center"/>
          </w:tcPr>
          <w:p w14:paraId="09D5E6A0"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b/>
                <w:snapToGrid/>
                <w:sz w:val="24"/>
                <w:szCs w:val="24"/>
              </w:rPr>
              <w:t>ПС 220 кВ Шангалы</w:t>
            </w:r>
          </w:p>
        </w:tc>
      </w:tr>
      <w:tr w:rsidR="008B0AEC" w:rsidRPr="008B0AEC" w14:paraId="5170C140" w14:textId="77777777" w:rsidTr="00D315F3">
        <w:tc>
          <w:tcPr>
            <w:tcW w:w="576" w:type="dxa"/>
            <w:vAlign w:val="center"/>
          </w:tcPr>
          <w:p w14:paraId="27B62B2E"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21</w:t>
            </w:r>
          </w:p>
        </w:tc>
        <w:tc>
          <w:tcPr>
            <w:tcW w:w="2963" w:type="dxa"/>
            <w:vAlign w:val="center"/>
          </w:tcPr>
          <w:p w14:paraId="12A33CE2"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26-6020-2-ШАН-008-ПЗ</w:t>
            </w:r>
          </w:p>
        </w:tc>
        <w:tc>
          <w:tcPr>
            <w:tcW w:w="5806" w:type="dxa"/>
            <w:vAlign w:val="center"/>
          </w:tcPr>
          <w:p w14:paraId="1B637448"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Пояснительная записка</w:t>
            </w:r>
          </w:p>
        </w:tc>
      </w:tr>
      <w:tr w:rsidR="008B0AEC" w:rsidRPr="008B0AEC" w14:paraId="10B6579F" w14:textId="77777777" w:rsidTr="00D315F3">
        <w:tc>
          <w:tcPr>
            <w:tcW w:w="576" w:type="dxa"/>
            <w:vAlign w:val="center"/>
          </w:tcPr>
          <w:p w14:paraId="6DB29EF2"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22</w:t>
            </w:r>
          </w:p>
        </w:tc>
        <w:tc>
          <w:tcPr>
            <w:tcW w:w="2963" w:type="dxa"/>
            <w:vAlign w:val="center"/>
          </w:tcPr>
          <w:p w14:paraId="78889CED"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26-6020-2-ШАН-022-ПА</w:t>
            </w:r>
          </w:p>
        </w:tc>
        <w:tc>
          <w:tcPr>
            <w:tcW w:w="5806" w:type="dxa"/>
            <w:vAlign w:val="center"/>
          </w:tcPr>
          <w:p w14:paraId="2BF92968"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Принципиальные схемы ПА</w:t>
            </w:r>
          </w:p>
        </w:tc>
      </w:tr>
      <w:tr w:rsidR="008B0AEC" w:rsidRPr="008B0AEC" w14:paraId="75BD0443" w14:textId="77777777" w:rsidTr="00D315F3">
        <w:tc>
          <w:tcPr>
            <w:tcW w:w="576" w:type="dxa"/>
            <w:vAlign w:val="center"/>
          </w:tcPr>
          <w:p w14:paraId="3E4C2443"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23</w:t>
            </w:r>
          </w:p>
        </w:tc>
        <w:tc>
          <w:tcPr>
            <w:tcW w:w="2963" w:type="dxa"/>
            <w:vAlign w:val="center"/>
          </w:tcPr>
          <w:p w14:paraId="0A17EC58"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26-6020-2-ШАН-023-ПА</w:t>
            </w:r>
          </w:p>
        </w:tc>
        <w:tc>
          <w:tcPr>
            <w:tcW w:w="5806" w:type="dxa"/>
            <w:vAlign w:val="center"/>
          </w:tcPr>
          <w:p w14:paraId="52D2A2D1"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Вторичные соединения устройств РЗ и ПА</w:t>
            </w:r>
          </w:p>
        </w:tc>
      </w:tr>
      <w:tr w:rsidR="008B0AEC" w:rsidRPr="008B0AEC" w14:paraId="1F76BFFD" w14:textId="77777777" w:rsidTr="00D315F3">
        <w:tc>
          <w:tcPr>
            <w:tcW w:w="576" w:type="dxa"/>
            <w:vAlign w:val="center"/>
          </w:tcPr>
          <w:p w14:paraId="6F598475"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24</w:t>
            </w:r>
          </w:p>
        </w:tc>
        <w:tc>
          <w:tcPr>
            <w:tcW w:w="2963" w:type="dxa"/>
            <w:vAlign w:val="center"/>
          </w:tcPr>
          <w:p w14:paraId="583B821A"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26-6020-2-ШАН-024-АУ</w:t>
            </w:r>
          </w:p>
        </w:tc>
        <w:tc>
          <w:tcPr>
            <w:tcW w:w="5806" w:type="dxa"/>
            <w:vAlign w:val="center"/>
          </w:tcPr>
          <w:p w14:paraId="7DFAF430"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8B0AEC" w:rsidRPr="008B0AEC" w14:paraId="11D3345B" w14:textId="77777777" w:rsidTr="00D315F3">
        <w:tc>
          <w:tcPr>
            <w:tcW w:w="576" w:type="dxa"/>
            <w:vAlign w:val="center"/>
          </w:tcPr>
          <w:p w14:paraId="29B00BC7"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25</w:t>
            </w:r>
          </w:p>
        </w:tc>
        <w:tc>
          <w:tcPr>
            <w:tcW w:w="2963" w:type="dxa"/>
            <w:vAlign w:val="center"/>
          </w:tcPr>
          <w:p w14:paraId="61C093FA"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26-6020-2-ШАН-027-КЖ</w:t>
            </w:r>
          </w:p>
        </w:tc>
        <w:tc>
          <w:tcPr>
            <w:tcW w:w="5806" w:type="dxa"/>
            <w:vAlign w:val="center"/>
          </w:tcPr>
          <w:p w14:paraId="33F9D0FC"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Кабельный журнал</w:t>
            </w:r>
          </w:p>
        </w:tc>
      </w:tr>
      <w:tr w:rsidR="008B0AEC" w:rsidRPr="008B0AEC" w14:paraId="59B7F41D" w14:textId="77777777" w:rsidTr="008B0AEC">
        <w:tc>
          <w:tcPr>
            <w:tcW w:w="9345" w:type="dxa"/>
            <w:gridSpan w:val="3"/>
            <w:vAlign w:val="center"/>
          </w:tcPr>
          <w:p w14:paraId="33E455AF" w14:textId="77777777" w:rsidR="008B0AEC" w:rsidRPr="008B0AEC" w:rsidRDefault="008B0AEC" w:rsidP="008B0AEC">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Печорская ГРЭС</w:t>
            </w:r>
          </w:p>
        </w:tc>
      </w:tr>
      <w:tr w:rsidR="008B0AEC" w:rsidRPr="008B0AEC" w14:paraId="7A962D39" w14:textId="77777777" w:rsidTr="00D315F3">
        <w:tc>
          <w:tcPr>
            <w:tcW w:w="576" w:type="dxa"/>
            <w:vAlign w:val="center"/>
          </w:tcPr>
          <w:p w14:paraId="011CD8B3"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26</w:t>
            </w:r>
          </w:p>
        </w:tc>
        <w:tc>
          <w:tcPr>
            <w:tcW w:w="2963" w:type="dxa"/>
            <w:vAlign w:val="center"/>
          </w:tcPr>
          <w:p w14:paraId="4AB20E8A"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26-6020-2-ПГРЭС-008-ПЗ</w:t>
            </w:r>
          </w:p>
        </w:tc>
        <w:tc>
          <w:tcPr>
            <w:tcW w:w="5806" w:type="dxa"/>
            <w:vAlign w:val="center"/>
          </w:tcPr>
          <w:p w14:paraId="2BE490DD"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Пояснительная записка</w:t>
            </w:r>
          </w:p>
        </w:tc>
      </w:tr>
      <w:tr w:rsidR="008B0AEC" w:rsidRPr="008B0AEC" w14:paraId="62C5551D" w14:textId="77777777" w:rsidTr="00D315F3">
        <w:tc>
          <w:tcPr>
            <w:tcW w:w="576" w:type="dxa"/>
            <w:vAlign w:val="center"/>
          </w:tcPr>
          <w:p w14:paraId="6E51D3B9"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27</w:t>
            </w:r>
          </w:p>
        </w:tc>
        <w:tc>
          <w:tcPr>
            <w:tcW w:w="2963" w:type="dxa"/>
            <w:vAlign w:val="center"/>
          </w:tcPr>
          <w:p w14:paraId="54344F53"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26-6020-2-ПГРЭС-022-ПА</w:t>
            </w:r>
          </w:p>
        </w:tc>
        <w:tc>
          <w:tcPr>
            <w:tcW w:w="5806" w:type="dxa"/>
            <w:vAlign w:val="center"/>
          </w:tcPr>
          <w:p w14:paraId="75D40B60"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Принципиальные схемы ПА</w:t>
            </w:r>
          </w:p>
        </w:tc>
      </w:tr>
      <w:tr w:rsidR="008B0AEC" w:rsidRPr="008B0AEC" w14:paraId="66568298" w14:textId="77777777" w:rsidTr="00D315F3">
        <w:tc>
          <w:tcPr>
            <w:tcW w:w="576" w:type="dxa"/>
            <w:vAlign w:val="center"/>
          </w:tcPr>
          <w:p w14:paraId="475F2176"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28</w:t>
            </w:r>
          </w:p>
        </w:tc>
        <w:tc>
          <w:tcPr>
            <w:tcW w:w="2963" w:type="dxa"/>
            <w:vAlign w:val="center"/>
          </w:tcPr>
          <w:p w14:paraId="2793833C"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26-6020-2-ПГРЭС-023-ПА</w:t>
            </w:r>
          </w:p>
        </w:tc>
        <w:tc>
          <w:tcPr>
            <w:tcW w:w="5806" w:type="dxa"/>
            <w:vAlign w:val="center"/>
          </w:tcPr>
          <w:p w14:paraId="611E66B1"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Вторичные соединения устройств РЗ и ПА</w:t>
            </w:r>
          </w:p>
        </w:tc>
      </w:tr>
      <w:tr w:rsidR="008B0AEC" w:rsidRPr="008B0AEC" w14:paraId="3B3A61E6" w14:textId="77777777" w:rsidTr="00D315F3">
        <w:tc>
          <w:tcPr>
            <w:tcW w:w="576" w:type="dxa"/>
            <w:vAlign w:val="center"/>
          </w:tcPr>
          <w:p w14:paraId="1FDCE972"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29</w:t>
            </w:r>
          </w:p>
        </w:tc>
        <w:tc>
          <w:tcPr>
            <w:tcW w:w="2963" w:type="dxa"/>
            <w:vAlign w:val="center"/>
          </w:tcPr>
          <w:p w14:paraId="78F4874A"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26-6020-2-ПГРЭС-024-АУ</w:t>
            </w:r>
          </w:p>
        </w:tc>
        <w:tc>
          <w:tcPr>
            <w:tcW w:w="5806" w:type="dxa"/>
            <w:vAlign w:val="center"/>
          </w:tcPr>
          <w:p w14:paraId="57F709A8"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8B0AEC" w:rsidRPr="008B0AEC" w14:paraId="5F8A4F64" w14:textId="77777777" w:rsidTr="00D315F3">
        <w:tc>
          <w:tcPr>
            <w:tcW w:w="576" w:type="dxa"/>
            <w:vAlign w:val="center"/>
          </w:tcPr>
          <w:p w14:paraId="49CA95A9"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30</w:t>
            </w:r>
          </w:p>
        </w:tc>
        <w:tc>
          <w:tcPr>
            <w:tcW w:w="2963" w:type="dxa"/>
            <w:vAlign w:val="center"/>
          </w:tcPr>
          <w:p w14:paraId="7BDC5DD1"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26-6020-2-ПГРЭС-027-КЖ</w:t>
            </w:r>
          </w:p>
        </w:tc>
        <w:tc>
          <w:tcPr>
            <w:tcW w:w="5806" w:type="dxa"/>
            <w:vAlign w:val="center"/>
          </w:tcPr>
          <w:p w14:paraId="50080A91"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Кабельный журнал</w:t>
            </w:r>
          </w:p>
        </w:tc>
      </w:tr>
      <w:tr w:rsidR="008B0AEC" w:rsidRPr="008B0AEC" w14:paraId="27662237" w14:textId="77777777" w:rsidTr="008B0AEC">
        <w:tc>
          <w:tcPr>
            <w:tcW w:w="9345" w:type="dxa"/>
            <w:gridSpan w:val="3"/>
            <w:vAlign w:val="center"/>
          </w:tcPr>
          <w:p w14:paraId="58148CB0" w14:textId="77777777" w:rsidR="008B0AEC" w:rsidRPr="008B0AEC" w:rsidRDefault="008B0AEC" w:rsidP="008B0AEC">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Офис Северного ПМЭС</w:t>
            </w:r>
          </w:p>
        </w:tc>
      </w:tr>
      <w:tr w:rsidR="008B0AEC" w:rsidRPr="008B0AEC" w14:paraId="6E1ACE6A" w14:textId="77777777" w:rsidTr="00D315F3">
        <w:tc>
          <w:tcPr>
            <w:tcW w:w="576" w:type="dxa"/>
            <w:vAlign w:val="center"/>
          </w:tcPr>
          <w:p w14:paraId="143B6F80"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31</w:t>
            </w:r>
          </w:p>
        </w:tc>
        <w:tc>
          <w:tcPr>
            <w:tcW w:w="2963" w:type="dxa"/>
            <w:vAlign w:val="center"/>
          </w:tcPr>
          <w:p w14:paraId="47313AF8"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26-6020-2-СПМЭС-022-РАС</w:t>
            </w:r>
          </w:p>
        </w:tc>
        <w:tc>
          <w:tcPr>
            <w:tcW w:w="5806" w:type="dxa"/>
            <w:vAlign w:val="center"/>
          </w:tcPr>
          <w:p w14:paraId="46B02225"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Принципиальные схемы РАС</w:t>
            </w:r>
          </w:p>
        </w:tc>
      </w:tr>
    </w:tbl>
    <w:p w14:paraId="0979D573" w14:textId="77777777" w:rsidR="00D315F3" w:rsidRDefault="00D315F3">
      <w:pPr>
        <w:spacing w:line="240" w:lineRule="auto"/>
        <w:ind w:firstLine="0"/>
        <w:jc w:val="left"/>
      </w:pPr>
      <w:r>
        <w:br w:type="page"/>
      </w:r>
    </w:p>
    <w:tbl>
      <w:tblPr>
        <w:tblStyle w:val="25"/>
        <w:tblW w:w="0" w:type="auto"/>
        <w:tblLook w:val="04A0" w:firstRow="1" w:lastRow="0" w:firstColumn="1" w:lastColumn="0" w:noHBand="0" w:noVBand="1"/>
      </w:tblPr>
      <w:tblGrid>
        <w:gridCol w:w="576"/>
        <w:gridCol w:w="2841"/>
        <w:gridCol w:w="5928"/>
      </w:tblGrid>
      <w:tr w:rsidR="008B0AEC" w:rsidRPr="008B0AEC" w14:paraId="4F0A6104" w14:textId="77777777" w:rsidTr="000A4643">
        <w:trPr>
          <w:tblHeader/>
        </w:trPr>
        <w:tc>
          <w:tcPr>
            <w:tcW w:w="576" w:type="dxa"/>
            <w:vAlign w:val="center"/>
          </w:tcPr>
          <w:p w14:paraId="156DA4B5" w14:textId="60ADBC86"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b/>
                <w:snapToGrid/>
                <w:sz w:val="24"/>
                <w:szCs w:val="24"/>
              </w:rPr>
              <w:t>№ п/п</w:t>
            </w:r>
          </w:p>
        </w:tc>
        <w:tc>
          <w:tcPr>
            <w:tcW w:w="2841" w:type="dxa"/>
            <w:vAlign w:val="center"/>
          </w:tcPr>
          <w:p w14:paraId="2A547252" w14:textId="04265712"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b/>
                <w:snapToGrid/>
                <w:sz w:val="24"/>
                <w:szCs w:val="24"/>
              </w:rPr>
              <w:t>Шифр</w:t>
            </w:r>
          </w:p>
        </w:tc>
        <w:tc>
          <w:tcPr>
            <w:tcW w:w="5928" w:type="dxa"/>
            <w:vAlign w:val="center"/>
          </w:tcPr>
          <w:p w14:paraId="04B280F8" w14:textId="4DE700B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b/>
                <w:snapToGrid/>
                <w:sz w:val="24"/>
                <w:szCs w:val="24"/>
              </w:rPr>
              <w:t>Наименование комплекта</w:t>
            </w:r>
          </w:p>
        </w:tc>
      </w:tr>
      <w:tr w:rsidR="008B0AEC" w:rsidRPr="008B0AEC" w14:paraId="719B5FD3" w14:textId="77777777" w:rsidTr="008B0AEC">
        <w:tc>
          <w:tcPr>
            <w:tcW w:w="576" w:type="dxa"/>
            <w:vAlign w:val="center"/>
          </w:tcPr>
          <w:p w14:paraId="35A13C35" w14:textId="55AF0B2F" w:rsidR="008B0AEC" w:rsidRPr="00D315F3"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32</w:t>
            </w:r>
          </w:p>
        </w:tc>
        <w:tc>
          <w:tcPr>
            <w:tcW w:w="2841" w:type="dxa"/>
            <w:vAlign w:val="center"/>
          </w:tcPr>
          <w:p w14:paraId="058F7AEC" w14:textId="374CED81" w:rsidR="008B0AEC" w:rsidRPr="00D315F3"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26-6020-2-СПМЭС-027-КЖ</w:t>
            </w:r>
          </w:p>
        </w:tc>
        <w:tc>
          <w:tcPr>
            <w:tcW w:w="5928" w:type="dxa"/>
            <w:vAlign w:val="center"/>
          </w:tcPr>
          <w:p w14:paraId="6C6B7604" w14:textId="1D404921" w:rsidR="008B0AEC" w:rsidRPr="0072369E"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rPr>
              <w:t>Кабельный журнал</w:t>
            </w:r>
          </w:p>
        </w:tc>
      </w:tr>
      <w:tr w:rsidR="008B0AEC" w:rsidRPr="008B0AEC" w14:paraId="06A1D57B" w14:textId="77777777" w:rsidTr="008B0AEC">
        <w:tc>
          <w:tcPr>
            <w:tcW w:w="9345" w:type="dxa"/>
            <w:gridSpan w:val="3"/>
            <w:vAlign w:val="center"/>
          </w:tcPr>
          <w:p w14:paraId="5C38B5C3" w14:textId="77777777" w:rsidR="008B0AEC" w:rsidRPr="008B0AEC" w:rsidRDefault="008B0AEC" w:rsidP="008B0AEC">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Сети связи</w:t>
            </w:r>
          </w:p>
        </w:tc>
      </w:tr>
      <w:tr w:rsidR="008B0AEC" w:rsidRPr="008B0AEC" w14:paraId="6271529B" w14:textId="77777777" w:rsidTr="008B0AEC">
        <w:tc>
          <w:tcPr>
            <w:tcW w:w="576" w:type="dxa"/>
            <w:vAlign w:val="center"/>
          </w:tcPr>
          <w:p w14:paraId="098788C8"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33</w:t>
            </w:r>
          </w:p>
        </w:tc>
        <w:tc>
          <w:tcPr>
            <w:tcW w:w="2841" w:type="dxa"/>
            <w:vAlign w:val="center"/>
          </w:tcPr>
          <w:p w14:paraId="2F9723DE"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26-6020-2-026-СС.1</w:t>
            </w:r>
          </w:p>
        </w:tc>
        <w:tc>
          <w:tcPr>
            <w:tcW w:w="5928" w:type="dxa"/>
            <w:vAlign w:val="center"/>
          </w:tcPr>
          <w:p w14:paraId="5447D2DD"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Сети связи. Объекты филиала ПАО "Россети" - Северное ПМЭС</w:t>
            </w:r>
          </w:p>
        </w:tc>
      </w:tr>
      <w:tr w:rsidR="008B0AEC" w:rsidRPr="008B0AEC" w14:paraId="169F4001" w14:textId="77777777" w:rsidTr="008B0AEC">
        <w:tc>
          <w:tcPr>
            <w:tcW w:w="576" w:type="dxa"/>
            <w:vAlign w:val="center"/>
          </w:tcPr>
          <w:p w14:paraId="307AFAD9"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34</w:t>
            </w:r>
          </w:p>
        </w:tc>
        <w:tc>
          <w:tcPr>
            <w:tcW w:w="2841" w:type="dxa"/>
            <w:vAlign w:val="center"/>
          </w:tcPr>
          <w:p w14:paraId="78F617F1"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26-6020-2-026-СС.2</w:t>
            </w:r>
          </w:p>
        </w:tc>
        <w:tc>
          <w:tcPr>
            <w:tcW w:w="5928" w:type="dxa"/>
            <w:vAlign w:val="center"/>
          </w:tcPr>
          <w:p w14:paraId="140172D6"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Сети связи. Печорская ГРЭС</w:t>
            </w:r>
          </w:p>
        </w:tc>
      </w:tr>
      <w:tr w:rsidR="000D4D4A" w:rsidRPr="008B0AEC" w14:paraId="4FC70F56" w14:textId="77777777" w:rsidTr="002A7026">
        <w:tc>
          <w:tcPr>
            <w:tcW w:w="9345" w:type="dxa"/>
            <w:gridSpan w:val="3"/>
            <w:vAlign w:val="center"/>
          </w:tcPr>
          <w:p w14:paraId="5F836BAF" w14:textId="77777777" w:rsidR="000D4D4A" w:rsidRPr="008B0AEC" w:rsidRDefault="000D4D4A" w:rsidP="002A7026">
            <w:pPr>
              <w:spacing w:line="240" w:lineRule="auto"/>
              <w:ind w:firstLine="0"/>
              <w:jc w:val="center"/>
              <w:rPr>
                <w:rFonts w:ascii="Times New Roman" w:hAnsi="Times New Roman"/>
                <w:b/>
                <w:snapToGrid/>
                <w:sz w:val="24"/>
                <w:szCs w:val="24"/>
              </w:rPr>
            </w:pPr>
            <w:r w:rsidRPr="008B0AEC">
              <w:rPr>
                <w:rFonts w:ascii="Times New Roman" w:hAnsi="Times New Roman"/>
                <w:b/>
                <w:snapToGrid/>
                <w:szCs w:val="24"/>
              </w:rPr>
              <w:t>3 этап строительства</w:t>
            </w:r>
          </w:p>
        </w:tc>
      </w:tr>
      <w:tr w:rsidR="000D4D4A" w:rsidRPr="008B0AEC" w14:paraId="0F42CDE6" w14:textId="77777777" w:rsidTr="002A7026">
        <w:tc>
          <w:tcPr>
            <w:tcW w:w="9345" w:type="dxa"/>
            <w:gridSpan w:val="3"/>
            <w:vAlign w:val="center"/>
          </w:tcPr>
          <w:p w14:paraId="22A42C43" w14:textId="77777777" w:rsidR="000D4D4A" w:rsidRPr="00C1154D" w:rsidRDefault="000D4D4A" w:rsidP="002A7026">
            <w:pPr>
              <w:spacing w:line="240" w:lineRule="auto"/>
              <w:ind w:firstLine="0"/>
              <w:jc w:val="center"/>
              <w:rPr>
                <w:rFonts w:ascii="Times New Roman" w:hAnsi="Times New Roman"/>
                <w:b/>
                <w:snapToGrid/>
                <w:sz w:val="24"/>
                <w:szCs w:val="24"/>
                <w:lang w:val="ru-RU"/>
              </w:rPr>
            </w:pPr>
            <w:r w:rsidRPr="00C1154D">
              <w:rPr>
                <w:rFonts w:ascii="Times New Roman" w:hAnsi="Times New Roman"/>
                <w:b/>
                <w:snapToGrid/>
                <w:sz w:val="24"/>
                <w:szCs w:val="24"/>
                <w:lang w:val="ru-RU"/>
              </w:rPr>
              <w:t>РП 220 кВ Первомайский, ПС 110 кВ Первомайская</w:t>
            </w:r>
          </w:p>
        </w:tc>
      </w:tr>
      <w:tr w:rsidR="000D4D4A" w:rsidRPr="008B0AEC" w14:paraId="19929038" w14:textId="77777777" w:rsidTr="002A7026">
        <w:tc>
          <w:tcPr>
            <w:tcW w:w="576" w:type="dxa"/>
            <w:vAlign w:val="center"/>
          </w:tcPr>
          <w:p w14:paraId="10E1B5F1"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35</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3E0D99AB"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26-6020-3-ПРМ-008-ПЗ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2ACD1B0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0D4D4A" w:rsidRPr="008B0AEC" w14:paraId="3DB38AAF" w14:textId="77777777" w:rsidTr="002A7026">
        <w:tc>
          <w:tcPr>
            <w:tcW w:w="576" w:type="dxa"/>
            <w:vAlign w:val="center"/>
          </w:tcPr>
          <w:p w14:paraId="26B3826C"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36</w:t>
            </w:r>
          </w:p>
        </w:tc>
        <w:tc>
          <w:tcPr>
            <w:tcW w:w="2841" w:type="dxa"/>
            <w:tcBorders>
              <w:top w:val="nil"/>
              <w:left w:val="single" w:sz="4" w:space="0" w:color="auto"/>
              <w:bottom w:val="single" w:sz="4" w:space="0" w:color="auto"/>
              <w:right w:val="single" w:sz="4" w:space="0" w:color="auto"/>
            </w:tcBorders>
            <w:shd w:val="clear" w:color="auto" w:fill="auto"/>
            <w:vAlign w:val="center"/>
          </w:tcPr>
          <w:p w14:paraId="4F9F270D"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26-6020-3-ПРМ-271-ПА.1</w:t>
            </w:r>
          </w:p>
        </w:tc>
        <w:tc>
          <w:tcPr>
            <w:tcW w:w="5928" w:type="dxa"/>
            <w:tcBorders>
              <w:top w:val="nil"/>
              <w:left w:val="nil"/>
              <w:bottom w:val="single" w:sz="4" w:space="0" w:color="auto"/>
              <w:right w:val="single" w:sz="4" w:space="0" w:color="auto"/>
            </w:tcBorders>
            <w:shd w:val="clear" w:color="auto" w:fill="auto"/>
            <w:vAlign w:val="center"/>
          </w:tcPr>
          <w:p w14:paraId="27A9F1F2"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шкафов УПАСК</w:t>
            </w:r>
          </w:p>
        </w:tc>
      </w:tr>
      <w:tr w:rsidR="000D4D4A" w:rsidRPr="008B0AEC" w14:paraId="056E4B57" w14:textId="77777777" w:rsidTr="002A7026">
        <w:tc>
          <w:tcPr>
            <w:tcW w:w="576" w:type="dxa"/>
            <w:vAlign w:val="center"/>
          </w:tcPr>
          <w:p w14:paraId="2BDC3723"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37</w:t>
            </w:r>
          </w:p>
        </w:tc>
        <w:tc>
          <w:tcPr>
            <w:tcW w:w="2841" w:type="dxa"/>
            <w:tcBorders>
              <w:top w:val="nil"/>
              <w:left w:val="single" w:sz="4" w:space="0" w:color="auto"/>
              <w:bottom w:val="single" w:sz="4" w:space="0" w:color="auto"/>
              <w:right w:val="single" w:sz="4" w:space="0" w:color="auto"/>
            </w:tcBorders>
            <w:shd w:val="clear" w:color="auto" w:fill="auto"/>
            <w:vAlign w:val="center"/>
          </w:tcPr>
          <w:p w14:paraId="3A3C123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26-6020-3-ПРМ-271-РЗ.1</w:t>
            </w:r>
          </w:p>
        </w:tc>
        <w:tc>
          <w:tcPr>
            <w:tcW w:w="5928" w:type="dxa"/>
            <w:tcBorders>
              <w:top w:val="nil"/>
              <w:left w:val="nil"/>
              <w:bottom w:val="single" w:sz="4" w:space="0" w:color="auto"/>
              <w:right w:val="single" w:sz="4" w:space="0" w:color="auto"/>
            </w:tcBorders>
            <w:shd w:val="clear" w:color="auto" w:fill="auto"/>
            <w:vAlign w:val="center"/>
          </w:tcPr>
          <w:p w14:paraId="2D934296"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шкафов ДЗЛ</w:t>
            </w:r>
          </w:p>
        </w:tc>
      </w:tr>
      <w:tr w:rsidR="000D4D4A" w:rsidRPr="008B0AEC" w14:paraId="54E7AE34" w14:textId="77777777" w:rsidTr="002A7026">
        <w:tc>
          <w:tcPr>
            <w:tcW w:w="576" w:type="dxa"/>
            <w:vAlign w:val="center"/>
          </w:tcPr>
          <w:p w14:paraId="734CE9B9"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38</w:t>
            </w:r>
          </w:p>
        </w:tc>
        <w:tc>
          <w:tcPr>
            <w:tcW w:w="2841" w:type="dxa"/>
            <w:tcBorders>
              <w:top w:val="nil"/>
              <w:left w:val="single" w:sz="4" w:space="0" w:color="auto"/>
              <w:bottom w:val="single" w:sz="4" w:space="0" w:color="auto"/>
              <w:right w:val="single" w:sz="4" w:space="0" w:color="auto"/>
            </w:tcBorders>
            <w:shd w:val="clear" w:color="auto" w:fill="auto"/>
            <w:vAlign w:val="center"/>
          </w:tcPr>
          <w:p w14:paraId="68AF42FC"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26-6020-3-ПРМ-022-ПА</w:t>
            </w:r>
          </w:p>
        </w:tc>
        <w:tc>
          <w:tcPr>
            <w:tcW w:w="5928" w:type="dxa"/>
            <w:tcBorders>
              <w:top w:val="nil"/>
              <w:left w:val="nil"/>
              <w:bottom w:val="single" w:sz="4" w:space="0" w:color="auto"/>
              <w:right w:val="single" w:sz="4" w:space="0" w:color="auto"/>
            </w:tcBorders>
            <w:shd w:val="clear" w:color="auto" w:fill="auto"/>
            <w:vAlign w:val="center"/>
          </w:tcPr>
          <w:p w14:paraId="26A9A33A"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ПА</w:t>
            </w:r>
          </w:p>
        </w:tc>
      </w:tr>
      <w:tr w:rsidR="000D4D4A" w:rsidRPr="008B0AEC" w14:paraId="6AF11ADF" w14:textId="77777777" w:rsidTr="002A7026">
        <w:tc>
          <w:tcPr>
            <w:tcW w:w="576" w:type="dxa"/>
            <w:vAlign w:val="center"/>
          </w:tcPr>
          <w:p w14:paraId="5712DB54"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39</w:t>
            </w:r>
          </w:p>
        </w:tc>
        <w:tc>
          <w:tcPr>
            <w:tcW w:w="2841" w:type="dxa"/>
            <w:tcBorders>
              <w:top w:val="nil"/>
              <w:left w:val="single" w:sz="4" w:space="0" w:color="auto"/>
              <w:bottom w:val="single" w:sz="4" w:space="0" w:color="auto"/>
              <w:right w:val="single" w:sz="4" w:space="0" w:color="auto"/>
            </w:tcBorders>
            <w:shd w:val="clear" w:color="auto" w:fill="auto"/>
            <w:vAlign w:val="center"/>
          </w:tcPr>
          <w:p w14:paraId="0975089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26-6020-3-ПРМ-022-РЗ</w:t>
            </w:r>
          </w:p>
        </w:tc>
        <w:tc>
          <w:tcPr>
            <w:tcW w:w="5928" w:type="dxa"/>
            <w:tcBorders>
              <w:top w:val="nil"/>
              <w:left w:val="nil"/>
              <w:bottom w:val="single" w:sz="4" w:space="0" w:color="auto"/>
              <w:right w:val="single" w:sz="4" w:space="0" w:color="auto"/>
            </w:tcBorders>
            <w:shd w:val="clear" w:color="auto" w:fill="auto"/>
            <w:vAlign w:val="center"/>
          </w:tcPr>
          <w:p w14:paraId="69D6A7D2"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0D4D4A" w:rsidRPr="008B0AEC" w14:paraId="673FA505" w14:textId="77777777" w:rsidTr="002A7026">
        <w:tc>
          <w:tcPr>
            <w:tcW w:w="576" w:type="dxa"/>
            <w:vAlign w:val="center"/>
          </w:tcPr>
          <w:p w14:paraId="3EA0D951"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40</w:t>
            </w:r>
          </w:p>
        </w:tc>
        <w:tc>
          <w:tcPr>
            <w:tcW w:w="2841" w:type="dxa"/>
            <w:tcBorders>
              <w:top w:val="nil"/>
              <w:left w:val="single" w:sz="4" w:space="0" w:color="auto"/>
              <w:bottom w:val="single" w:sz="4" w:space="0" w:color="auto"/>
              <w:right w:val="single" w:sz="4" w:space="0" w:color="auto"/>
            </w:tcBorders>
            <w:shd w:val="clear" w:color="auto" w:fill="auto"/>
            <w:vAlign w:val="center"/>
          </w:tcPr>
          <w:p w14:paraId="3BBDDF74"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26-6020-3-ПРМ.2-023-ПА</w:t>
            </w:r>
          </w:p>
        </w:tc>
        <w:tc>
          <w:tcPr>
            <w:tcW w:w="5928" w:type="dxa"/>
            <w:tcBorders>
              <w:top w:val="nil"/>
              <w:left w:val="nil"/>
              <w:bottom w:val="single" w:sz="4" w:space="0" w:color="auto"/>
              <w:right w:val="single" w:sz="4" w:space="0" w:color="auto"/>
            </w:tcBorders>
            <w:shd w:val="clear" w:color="auto" w:fill="auto"/>
            <w:vAlign w:val="center"/>
          </w:tcPr>
          <w:p w14:paraId="7E32359C"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4B183C46" w14:textId="77777777" w:rsidTr="002A7026">
        <w:tc>
          <w:tcPr>
            <w:tcW w:w="576" w:type="dxa"/>
            <w:vAlign w:val="center"/>
          </w:tcPr>
          <w:p w14:paraId="0FAA9AB1"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41</w:t>
            </w:r>
          </w:p>
        </w:tc>
        <w:tc>
          <w:tcPr>
            <w:tcW w:w="2841" w:type="dxa"/>
            <w:tcBorders>
              <w:top w:val="nil"/>
              <w:left w:val="single" w:sz="4" w:space="0" w:color="auto"/>
              <w:bottom w:val="single" w:sz="4" w:space="0" w:color="auto"/>
              <w:right w:val="single" w:sz="4" w:space="0" w:color="auto"/>
            </w:tcBorders>
            <w:shd w:val="clear" w:color="auto" w:fill="auto"/>
            <w:vAlign w:val="center"/>
          </w:tcPr>
          <w:p w14:paraId="1EFD4508"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26-6020-3-ПРМ-024-АУ</w:t>
            </w:r>
          </w:p>
        </w:tc>
        <w:tc>
          <w:tcPr>
            <w:tcW w:w="5928" w:type="dxa"/>
            <w:tcBorders>
              <w:top w:val="nil"/>
              <w:left w:val="nil"/>
              <w:bottom w:val="single" w:sz="4" w:space="0" w:color="auto"/>
              <w:right w:val="single" w:sz="4" w:space="0" w:color="auto"/>
            </w:tcBorders>
            <w:shd w:val="clear" w:color="auto" w:fill="auto"/>
            <w:vAlign w:val="center"/>
          </w:tcPr>
          <w:p w14:paraId="754DF761"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457052E1" w14:textId="77777777" w:rsidTr="002A7026">
        <w:tc>
          <w:tcPr>
            <w:tcW w:w="576" w:type="dxa"/>
            <w:vAlign w:val="center"/>
          </w:tcPr>
          <w:p w14:paraId="7BCD22F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42</w:t>
            </w:r>
          </w:p>
        </w:tc>
        <w:tc>
          <w:tcPr>
            <w:tcW w:w="2841" w:type="dxa"/>
            <w:tcBorders>
              <w:top w:val="nil"/>
              <w:left w:val="single" w:sz="4" w:space="0" w:color="auto"/>
              <w:bottom w:val="single" w:sz="4" w:space="0" w:color="auto"/>
              <w:right w:val="single" w:sz="4" w:space="0" w:color="auto"/>
            </w:tcBorders>
            <w:shd w:val="clear" w:color="auto" w:fill="auto"/>
            <w:vAlign w:val="center"/>
          </w:tcPr>
          <w:p w14:paraId="07C36042"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26-6020-3-ПРМ-027-КЖ</w:t>
            </w:r>
          </w:p>
        </w:tc>
        <w:tc>
          <w:tcPr>
            <w:tcW w:w="5928" w:type="dxa"/>
            <w:tcBorders>
              <w:top w:val="nil"/>
              <w:left w:val="nil"/>
              <w:bottom w:val="single" w:sz="4" w:space="0" w:color="auto"/>
              <w:right w:val="single" w:sz="4" w:space="0" w:color="auto"/>
            </w:tcBorders>
            <w:shd w:val="clear" w:color="auto" w:fill="auto"/>
            <w:vAlign w:val="center"/>
          </w:tcPr>
          <w:p w14:paraId="6D5087A2"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0D4D4A" w:rsidRPr="008B0AEC" w14:paraId="03179C69" w14:textId="77777777" w:rsidTr="002A7026">
        <w:tc>
          <w:tcPr>
            <w:tcW w:w="9345" w:type="dxa"/>
            <w:gridSpan w:val="3"/>
            <w:tcBorders>
              <w:right w:val="single" w:sz="4" w:space="0" w:color="auto"/>
            </w:tcBorders>
            <w:vAlign w:val="center"/>
          </w:tcPr>
          <w:p w14:paraId="0128537D" w14:textId="77777777" w:rsidR="000D4D4A" w:rsidRPr="00C1154D" w:rsidRDefault="000D4D4A" w:rsidP="002A7026">
            <w:pPr>
              <w:spacing w:line="240" w:lineRule="auto"/>
              <w:ind w:firstLine="0"/>
              <w:jc w:val="center"/>
              <w:rPr>
                <w:snapToGrid/>
                <w:sz w:val="24"/>
                <w:szCs w:val="24"/>
                <w:lang w:val="ru-RU"/>
              </w:rPr>
            </w:pPr>
            <w:r w:rsidRPr="00AD1FD8">
              <w:rPr>
                <w:rFonts w:ascii="Times New Roman" w:hAnsi="Times New Roman"/>
                <w:b/>
                <w:snapToGrid/>
                <w:sz w:val="24"/>
                <w:szCs w:val="24"/>
              </w:rPr>
              <w:t>ПС 220 кВ Заовражье</w:t>
            </w:r>
          </w:p>
        </w:tc>
      </w:tr>
      <w:tr w:rsidR="000D4D4A" w:rsidRPr="008B0AEC" w14:paraId="7634A8FA" w14:textId="77777777" w:rsidTr="002A7026">
        <w:tc>
          <w:tcPr>
            <w:tcW w:w="576" w:type="dxa"/>
            <w:vAlign w:val="center"/>
          </w:tcPr>
          <w:p w14:paraId="3BD80BE3"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43</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6A4CDB17"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26-6020-3-ЗВР-008-ПЗ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217DE7DC"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0D4D4A" w:rsidRPr="008B0AEC" w14:paraId="21E39944" w14:textId="77777777" w:rsidTr="002A7026">
        <w:tc>
          <w:tcPr>
            <w:tcW w:w="576" w:type="dxa"/>
            <w:vAlign w:val="center"/>
          </w:tcPr>
          <w:p w14:paraId="5D4378A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44</w:t>
            </w:r>
          </w:p>
        </w:tc>
        <w:tc>
          <w:tcPr>
            <w:tcW w:w="2841" w:type="dxa"/>
            <w:tcBorders>
              <w:top w:val="nil"/>
              <w:left w:val="single" w:sz="4" w:space="0" w:color="auto"/>
              <w:bottom w:val="single" w:sz="4" w:space="0" w:color="auto"/>
              <w:right w:val="single" w:sz="4" w:space="0" w:color="auto"/>
            </w:tcBorders>
            <w:shd w:val="clear" w:color="auto" w:fill="auto"/>
            <w:vAlign w:val="center"/>
          </w:tcPr>
          <w:p w14:paraId="00788600"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26-6020-3-ЗВР-271-РАС</w:t>
            </w:r>
          </w:p>
        </w:tc>
        <w:tc>
          <w:tcPr>
            <w:tcW w:w="5928" w:type="dxa"/>
            <w:tcBorders>
              <w:top w:val="nil"/>
              <w:left w:val="nil"/>
              <w:bottom w:val="single" w:sz="4" w:space="0" w:color="auto"/>
              <w:right w:val="single" w:sz="4" w:space="0" w:color="auto"/>
            </w:tcBorders>
            <w:shd w:val="clear" w:color="auto" w:fill="auto"/>
            <w:vAlign w:val="center"/>
          </w:tcPr>
          <w:p w14:paraId="2AB94D9F"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шкафов РАС</w:t>
            </w:r>
          </w:p>
        </w:tc>
      </w:tr>
      <w:tr w:rsidR="000D4D4A" w:rsidRPr="008B0AEC" w14:paraId="11E39FDF" w14:textId="77777777" w:rsidTr="002A7026">
        <w:tc>
          <w:tcPr>
            <w:tcW w:w="576" w:type="dxa"/>
            <w:vAlign w:val="center"/>
          </w:tcPr>
          <w:p w14:paraId="337B9624"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45</w:t>
            </w:r>
          </w:p>
        </w:tc>
        <w:tc>
          <w:tcPr>
            <w:tcW w:w="2841" w:type="dxa"/>
            <w:tcBorders>
              <w:top w:val="nil"/>
              <w:left w:val="single" w:sz="4" w:space="0" w:color="auto"/>
              <w:bottom w:val="single" w:sz="4" w:space="0" w:color="auto"/>
              <w:right w:val="single" w:sz="4" w:space="0" w:color="auto"/>
            </w:tcBorders>
            <w:shd w:val="clear" w:color="auto" w:fill="auto"/>
            <w:vAlign w:val="center"/>
          </w:tcPr>
          <w:p w14:paraId="273BA96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26-6020-3-ЗВР-022-РАС</w:t>
            </w:r>
          </w:p>
        </w:tc>
        <w:tc>
          <w:tcPr>
            <w:tcW w:w="5928" w:type="dxa"/>
            <w:tcBorders>
              <w:top w:val="nil"/>
              <w:left w:val="nil"/>
              <w:bottom w:val="single" w:sz="4" w:space="0" w:color="auto"/>
              <w:right w:val="single" w:sz="4" w:space="0" w:color="auto"/>
            </w:tcBorders>
            <w:shd w:val="clear" w:color="auto" w:fill="auto"/>
            <w:vAlign w:val="center"/>
          </w:tcPr>
          <w:p w14:paraId="36DE86BC"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РАС</w:t>
            </w:r>
          </w:p>
        </w:tc>
      </w:tr>
      <w:tr w:rsidR="000D4D4A" w:rsidRPr="008B0AEC" w14:paraId="77470B0F" w14:textId="77777777" w:rsidTr="002A7026">
        <w:tc>
          <w:tcPr>
            <w:tcW w:w="576" w:type="dxa"/>
            <w:vAlign w:val="center"/>
          </w:tcPr>
          <w:p w14:paraId="6478E768"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46</w:t>
            </w:r>
          </w:p>
        </w:tc>
        <w:tc>
          <w:tcPr>
            <w:tcW w:w="2841" w:type="dxa"/>
            <w:tcBorders>
              <w:top w:val="nil"/>
              <w:left w:val="single" w:sz="4" w:space="0" w:color="auto"/>
              <w:bottom w:val="single" w:sz="4" w:space="0" w:color="auto"/>
              <w:right w:val="single" w:sz="4" w:space="0" w:color="auto"/>
            </w:tcBorders>
            <w:shd w:val="clear" w:color="auto" w:fill="auto"/>
            <w:vAlign w:val="center"/>
          </w:tcPr>
          <w:p w14:paraId="0D525FDE"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26-6020-3-ЗВР-022-РЗ</w:t>
            </w:r>
          </w:p>
        </w:tc>
        <w:tc>
          <w:tcPr>
            <w:tcW w:w="5928" w:type="dxa"/>
            <w:tcBorders>
              <w:top w:val="nil"/>
              <w:left w:val="nil"/>
              <w:bottom w:val="single" w:sz="4" w:space="0" w:color="auto"/>
              <w:right w:val="single" w:sz="4" w:space="0" w:color="auto"/>
            </w:tcBorders>
            <w:shd w:val="clear" w:color="auto" w:fill="auto"/>
            <w:vAlign w:val="center"/>
          </w:tcPr>
          <w:p w14:paraId="2C348E62"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0D4D4A" w:rsidRPr="008B0AEC" w14:paraId="2F565050" w14:textId="77777777" w:rsidTr="002A7026">
        <w:tc>
          <w:tcPr>
            <w:tcW w:w="576" w:type="dxa"/>
            <w:vAlign w:val="center"/>
          </w:tcPr>
          <w:p w14:paraId="7B8026E5"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47</w:t>
            </w:r>
          </w:p>
        </w:tc>
        <w:tc>
          <w:tcPr>
            <w:tcW w:w="2841" w:type="dxa"/>
            <w:tcBorders>
              <w:top w:val="nil"/>
              <w:left w:val="single" w:sz="4" w:space="0" w:color="auto"/>
              <w:bottom w:val="single" w:sz="4" w:space="0" w:color="auto"/>
              <w:right w:val="single" w:sz="4" w:space="0" w:color="auto"/>
            </w:tcBorders>
            <w:shd w:val="clear" w:color="auto" w:fill="auto"/>
            <w:vAlign w:val="center"/>
          </w:tcPr>
          <w:p w14:paraId="7E61277C"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26-6020-3-ЗВР-023-РЗ</w:t>
            </w:r>
          </w:p>
        </w:tc>
        <w:tc>
          <w:tcPr>
            <w:tcW w:w="5928" w:type="dxa"/>
            <w:tcBorders>
              <w:top w:val="nil"/>
              <w:left w:val="nil"/>
              <w:bottom w:val="single" w:sz="4" w:space="0" w:color="auto"/>
              <w:right w:val="single" w:sz="4" w:space="0" w:color="auto"/>
            </w:tcBorders>
            <w:shd w:val="clear" w:color="auto" w:fill="auto"/>
            <w:vAlign w:val="center"/>
          </w:tcPr>
          <w:p w14:paraId="7034A978"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775EA444" w14:textId="77777777" w:rsidTr="002A7026">
        <w:tc>
          <w:tcPr>
            <w:tcW w:w="576" w:type="dxa"/>
            <w:vAlign w:val="center"/>
          </w:tcPr>
          <w:p w14:paraId="1D53E04F"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48</w:t>
            </w:r>
          </w:p>
        </w:tc>
        <w:tc>
          <w:tcPr>
            <w:tcW w:w="2841" w:type="dxa"/>
            <w:tcBorders>
              <w:top w:val="nil"/>
              <w:left w:val="single" w:sz="4" w:space="0" w:color="auto"/>
              <w:bottom w:val="single" w:sz="4" w:space="0" w:color="auto"/>
              <w:right w:val="single" w:sz="4" w:space="0" w:color="auto"/>
            </w:tcBorders>
            <w:shd w:val="clear" w:color="auto" w:fill="auto"/>
            <w:vAlign w:val="center"/>
          </w:tcPr>
          <w:p w14:paraId="35D108F9"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26-6020-3-ЗВР-024-АУ</w:t>
            </w:r>
          </w:p>
        </w:tc>
        <w:tc>
          <w:tcPr>
            <w:tcW w:w="5928" w:type="dxa"/>
            <w:tcBorders>
              <w:top w:val="nil"/>
              <w:left w:val="nil"/>
              <w:bottom w:val="single" w:sz="4" w:space="0" w:color="auto"/>
              <w:right w:val="single" w:sz="4" w:space="0" w:color="auto"/>
            </w:tcBorders>
            <w:shd w:val="clear" w:color="auto" w:fill="auto"/>
            <w:vAlign w:val="center"/>
          </w:tcPr>
          <w:p w14:paraId="2F51FCDE"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39766003" w14:textId="77777777" w:rsidTr="002A7026">
        <w:tc>
          <w:tcPr>
            <w:tcW w:w="576" w:type="dxa"/>
            <w:vAlign w:val="center"/>
          </w:tcPr>
          <w:p w14:paraId="04D0B9D2"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49</w:t>
            </w:r>
          </w:p>
        </w:tc>
        <w:tc>
          <w:tcPr>
            <w:tcW w:w="2841" w:type="dxa"/>
            <w:tcBorders>
              <w:top w:val="nil"/>
              <w:left w:val="single" w:sz="4" w:space="0" w:color="auto"/>
              <w:bottom w:val="single" w:sz="4" w:space="0" w:color="auto"/>
              <w:right w:val="single" w:sz="4" w:space="0" w:color="auto"/>
            </w:tcBorders>
            <w:shd w:val="clear" w:color="auto" w:fill="auto"/>
            <w:vAlign w:val="center"/>
          </w:tcPr>
          <w:p w14:paraId="56755D2B"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26-6020-3-ЗВР-027-КЖ</w:t>
            </w:r>
          </w:p>
        </w:tc>
        <w:tc>
          <w:tcPr>
            <w:tcW w:w="5928" w:type="dxa"/>
            <w:tcBorders>
              <w:top w:val="nil"/>
              <w:left w:val="nil"/>
              <w:bottom w:val="single" w:sz="4" w:space="0" w:color="auto"/>
              <w:right w:val="single" w:sz="4" w:space="0" w:color="auto"/>
            </w:tcBorders>
            <w:shd w:val="clear" w:color="auto" w:fill="auto"/>
            <w:vAlign w:val="center"/>
          </w:tcPr>
          <w:p w14:paraId="6F841714"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0D4D4A" w:rsidRPr="008B0AEC" w14:paraId="0C71A8E0" w14:textId="77777777" w:rsidTr="002A7026">
        <w:tc>
          <w:tcPr>
            <w:tcW w:w="9345" w:type="dxa"/>
            <w:gridSpan w:val="3"/>
            <w:tcBorders>
              <w:right w:val="single" w:sz="4" w:space="0" w:color="auto"/>
            </w:tcBorders>
            <w:vAlign w:val="center"/>
          </w:tcPr>
          <w:p w14:paraId="0D4E35C6" w14:textId="77777777" w:rsidR="000D4D4A" w:rsidRPr="00C1154D" w:rsidRDefault="000D4D4A" w:rsidP="002A7026">
            <w:pPr>
              <w:spacing w:line="240" w:lineRule="auto"/>
              <w:ind w:firstLine="0"/>
              <w:jc w:val="center"/>
              <w:rPr>
                <w:snapToGrid/>
                <w:sz w:val="24"/>
                <w:szCs w:val="24"/>
                <w:lang w:val="ru-RU"/>
              </w:rPr>
            </w:pPr>
            <w:r w:rsidRPr="00AD1FD8">
              <w:rPr>
                <w:rFonts w:ascii="Times New Roman" w:hAnsi="Times New Roman"/>
                <w:b/>
                <w:snapToGrid/>
                <w:sz w:val="24"/>
                <w:szCs w:val="24"/>
              </w:rPr>
              <w:t>ПС 220 кВ Кизема</w:t>
            </w:r>
          </w:p>
        </w:tc>
      </w:tr>
      <w:tr w:rsidR="000D4D4A" w:rsidRPr="008B0AEC" w14:paraId="6EA6EC0A" w14:textId="77777777" w:rsidTr="002A7026">
        <w:tc>
          <w:tcPr>
            <w:tcW w:w="576" w:type="dxa"/>
            <w:vAlign w:val="center"/>
          </w:tcPr>
          <w:p w14:paraId="7F6858D6"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50</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6125042C"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26-6020-3-КИЗ-008-ПЗ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641E04B1"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0D4D4A" w:rsidRPr="008B0AEC" w14:paraId="3D14C4B0" w14:textId="77777777" w:rsidTr="002A7026">
        <w:tc>
          <w:tcPr>
            <w:tcW w:w="576" w:type="dxa"/>
            <w:vAlign w:val="center"/>
          </w:tcPr>
          <w:p w14:paraId="14BA317F"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51</w:t>
            </w:r>
          </w:p>
        </w:tc>
        <w:tc>
          <w:tcPr>
            <w:tcW w:w="2841" w:type="dxa"/>
            <w:tcBorders>
              <w:top w:val="nil"/>
              <w:left w:val="single" w:sz="4" w:space="0" w:color="auto"/>
              <w:bottom w:val="single" w:sz="4" w:space="0" w:color="auto"/>
              <w:right w:val="single" w:sz="4" w:space="0" w:color="auto"/>
            </w:tcBorders>
            <w:shd w:val="clear" w:color="auto" w:fill="auto"/>
            <w:vAlign w:val="center"/>
          </w:tcPr>
          <w:p w14:paraId="4609A45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26-6020-3-КИЗ-271-РЗ</w:t>
            </w:r>
          </w:p>
        </w:tc>
        <w:tc>
          <w:tcPr>
            <w:tcW w:w="5928" w:type="dxa"/>
            <w:tcBorders>
              <w:top w:val="nil"/>
              <w:left w:val="nil"/>
              <w:bottom w:val="single" w:sz="4" w:space="0" w:color="auto"/>
              <w:right w:val="single" w:sz="4" w:space="0" w:color="auto"/>
            </w:tcBorders>
            <w:shd w:val="clear" w:color="auto" w:fill="auto"/>
            <w:vAlign w:val="center"/>
          </w:tcPr>
          <w:p w14:paraId="7AF250DA"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шкафа ОМП</w:t>
            </w:r>
          </w:p>
        </w:tc>
      </w:tr>
      <w:tr w:rsidR="000D4D4A" w:rsidRPr="008B0AEC" w14:paraId="3E9BF8EE" w14:textId="77777777" w:rsidTr="002A7026">
        <w:tc>
          <w:tcPr>
            <w:tcW w:w="576" w:type="dxa"/>
            <w:vAlign w:val="center"/>
          </w:tcPr>
          <w:p w14:paraId="60CA79C3"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52</w:t>
            </w:r>
          </w:p>
        </w:tc>
        <w:tc>
          <w:tcPr>
            <w:tcW w:w="2841" w:type="dxa"/>
            <w:tcBorders>
              <w:top w:val="nil"/>
              <w:left w:val="single" w:sz="4" w:space="0" w:color="auto"/>
              <w:bottom w:val="single" w:sz="4" w:space="0" w:color="auto"/>
              <w:right w:val="single" w:sz="4" w:space="0" w:color="auto"/>
            </w:tcBorders>
            <w:shd w:val="clear" w:color="auto" w:fill="auto"/>
            <w:vAlign w:val="center"/>
          </w:tcPr>
          <w:p w14:paraId="52AE284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26-6020-3-КИЗ-022-РЗ</w:t>
            </w:r>
          </w:p>
        </w:tc>
        <w:tc>
          <w:tcPr>
            <w:tcW w:w="5928" w:type="dxa"/>
            <w:tcBorders>
              <w:top w:val="nil"/>
              <w:left w:val="nil"/>
              <w:bottom w:val="single" w:sz="4" w:space="0" w:color="auto"/>
              <w:right w:val="single" w:sz="4" w:space="0" w:color="auto"/>
            </w:tcBorders>
            <w:shd w:val="clear" w:color="auto" w:fill="auto"/>
            <w:vAlign w:val="center"/>
          </w:tcPr>
          <w:p w14:paraId="7E4BD79F"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0D4D4A" w:rsidRPr="008B0AEC" w14:paraId="6EB7B6EC" w14:textId="77777777" w:rsidTr="002A7026">
        <w:tc>
          <w:tcPr>
            <w:tcW w:w="576" w:type="dxa"/>
            <w:vAlign w:val="center"/>
          </w:tcPr>
          <w:p w14:paraId="00A99A35"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53</w:t>
            </w:r>
          </w:p>
        </w:tc>
        <w:tc>
          <w:tcPr>
            <w:tcW w:w="2841" w:type="dxa"/>
            <w:tcBorders>
              <w:top w:val="nil"/>
              <w:left w:val="single" w:sz="4" w:space="0" w:color="auto"/>
              <w:bottom w:val="single" w:sz="4" w:space="0" w:color="auto"/>
              <w:right w:val="single" w:sz="4" w:space="0" w:color="auto"/>
            </w:tcBorders>
            <w:shd w:val="clear" w:color="auto" w:fill="auto"/>
            <w:vAlign w:val="center"/>
          </w:tcPr>
          <w:p w14:paraId="058D8B4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26-6020-3-КИЗ-023-РЗ</w:t>
            </w:r>
          </w:p>
        </w:tc>
        <w:tc>
          <w:tcPr>
            <w:tcW w:w="5928" w:type="dxa"/>
            <w:tcBorders>
              <w:top w:val="nil"/>
              <w:left w:val="nil"/>
              <w:bottom w:val="single" w:sz="4" w:space="0" w:color="auto"/>
              <w:right w:val="single" w:sz="4" w:space="0" w:color="auto"/>
            </w:tcBorders>
            <w:shd w:val="clear" w:color="auto" w:fill="auto"/>
            <w:vAlign w:val="center"/>
          </w:tcPr>
          <w:p w14:paraId="22248965"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3AB13E81" w14:textId="77777777" w:rsidTr="002A7026">
        <w:tc>
          <w:tcPr>
            <w:tcW w:w="576" w:type="dxa"/>
            <w:vAlign w:val="center"/>
          </w:tcPr>
          <w:p w14:paraId="18F16460"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54</w:t>
            </w:r>
          </w:p>
        </w:tc>
        <w:tc>
          <w:tcPr>
            <w:tcW w:w="2841" w:type="dxa"/>
            <w:tcBorders>
              <w:top w:val="nil"/>
              <w:left w:val="single" w:sz="4" w:space="0" w:color="auto"/>
              <w:bottom w:val="single" w:sz="4" w:space="0" w:color="auto"/>
              <w:right w:val="single" w:sz="4" w:space="0" w:color="auto"/>
            </w:tcBorders>
            <w:shd w:val="clear" w:color="auto" w:fill="auto"/>
            <w:vAlign w:val="center"/>
          </w:tcPr>
          <w:p w14:paraId="7FA470A4"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26-6020-3-КИЗ-024-АУ</w:t>
            </w:r>
          </w:p>
        </w:tc>
        <w:tc>
          <w:tcPr>
            <w:tcW w:w="5928" w:type="dxa"/>
            <w:tcBorders>
              <w:top w:val="nil"/>
              <w:left w:val="nil"/>
              <w:bottom w:val="single" w:sz="4" w:space="0" w:color="auto"/>
              <w:right w:val="single" w:sz="4" w:space="0" w:color="auto"/>
            </w:tcBorders>
            <w:shd w:val="clear" w:color="auto" w:fill="auto"/>
            <w:vAlign w:val="center"/>
          </w:tcPr>
          <w:p w14:paraId="62824581"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221D46C0" w14:textId="77777777" w:rsidTr="002A7026">
        <w:tc>
          <w:tcPr>
            <w:tcW w:w="576" w:type="dxa"/>
            <w:vAlign w:val="center"/>
          </w:tcPr>
          <w:p w14:paraId="3CB7B022"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55</w:t>
            </w:r>
          </w:p>
        </w:tc>
        <w:tc>
          <w:tcPr>
            <w:tcW w:w="2841" w:type="dxa"/>
            <w:tcBorders>
              <w:top w:val="nil"/>
              <w:left w:val="single" w:sz="4" w:space="0" w:color="auto"/>
              <w:bottom w:val="single" w:sz="4" w:space="0" w:color="auto"/>
              <w:right w:val="single" w:sz="4" w:space="0" w:color="auto"/>
            </w:tcBorders>
            <w:shd w:val="clear" w:color="auto" w:fill="auto"/>
            <w:vAlign w:val="center"/>
          </w:tcPr>
          <w:p w14:paraId="6DECD6F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26-6020-3-КИЗ-027-КЖ</w:t>
            </w:r>
          </w:p>
        </w:tc>
        <w:tc>
          <w:tcPr>
            <w:tcW w:w="5928" w:type="dxa"/>
            <w:tcBorders>
              <w:top w:val="nil"/>
              <w:left w:val="nil"/>
              <w:bottom w:val="single" w:sz="4" w:space="0" w:color="auto"/>
              <w:right w:val="single" w:sz="4" w:space="0" w:color="auto"/>
            </w:tcBorders>
            <w:shd w:val="clear" w:color="auto" w:fill="auto"/>
            <w:vAlign w:val="center"/>
          </w:tcPr>
          <w:p w14:paraId="31FF16DF"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0D4D4A" w:rsidRPr="008B0AEC" w14:paraId="421C7E5A" w14:textId="77777777" w:rsidTr="002A7026">
        <w:tc>
          <w:tcPr>
            <w:tcW w:w="9345" w:type="dxa"/>
            <w:gridSpan w:val="3"/>
            <w:tcBorders>
              <w:right w:val="single" w:sz="4" w:space="0" w:color="auto"/>
            </w:tcBorders>
            <w:vAlign w:val="center"/>
          </w:tcPr>
          <w:p w14:paraId="582FF024" w14:textId="77777777" w:rsidR="000D4D4A" w:rsidRPr="00C1154D" w:rsidRDefault="000D4D4A" w:rsidP="002A7026">
            <w:pPr>
              <w:spacing w:line="240" w:lineRule="auto"/>
              <w:ind w:firstLine="0"/>
              <w:jc w:val="center"/>
              <w:rPr>
                <w:snapToGrid/>
                <w:sz w:val="24"/>
                <w:szCs w:val="24"/>
                <w:lang w:val="ru-RU"/>
              </w:rPr>
            </w:pPr>
            <w:r w:rsidRPr="00AD1FD8">
              <w:rPr>
                <w:rFonts w:ascii="Times New Roman" w:hAnsi="Times New Roman"/>
                <w:b/>
                <w:snapToGrid/>
                <w:sz w:val="24"/>
                <w:szCs w:val="24"/>
              </w:rPr>
              <w:t>ПС 220 кВ Вельск</w:t>
            </w:r>
          </w:p>
        </w:tc>
      </w:tr>
      <w:tr w:rsidR="000D4D4A" w:rsidRPr="008B0AEC" w14:paraId="3A78B791" w14:textId="77777777" w:rsidTr="002A7026">
        <w:tc>
          <w:tcPr>
            <w:tcW w:w="576" w:type="dxa"/>
            <w:vAlign w:val="center"/>
          </w:tcPr>
          <w:p w14:paraId="5A28246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56</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510957DD"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26-6020-3-ВЕЛ-008-ПЗ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6E7C87F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0D4D4A" w:rsidRPr="008B0AEC" w14:paraId="224308C6" w14:textId="77777777" w:rsidTr="002A7026">
        <w:tc>
          <w:tcPr>
            <w:tcW w:w="576" w:type="dxa"/>
            <w:vAlign w:val="center"/>
          </w:tcPr>
          <w:p w14:paraId="44270F5D"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57</w:t>
            </w:r>
          </w:p>
        </w:tc>
        <w:tc>
          <w:tcPr>
            <w:tcW w:w="2841" w:type="dxa"/>
            <w:tcBorders>
              <w:top w:val="nil"/>
              <w:left w:val="single" w:sz="4" w:space="0" w:color="auto"/>
              <w:bottom w:val="single" w:sz="4" w:space="0" w:color="auto"/>
              <w:right w:val="single" w:sz="4" w:space="0" w:color="auto"/>
            </w:tcBorders>
            <w:shd w:val="clear" w:color="auto" w:fill="auto"/>
            <w:vAlign w:val="center"/>
          </w:tcPr>
          <w:p w14:paraId="29854CE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26-6020-3-ВЕЛ-271-РАС</w:t>
            </w:r>
          </w:p>
        </w:tc>
        <w:tc>
          <w:tcPr>
            <w:tcW w:w="5928" w:type="dxa"/>
            <w:tcBorders>
              <w:top w:val="nil"/>
              <w:left w:val="nil"/>
              <w:bottom w:val="single" w:sz="4" w:space="0" w:color="auto"/>
              <w:right w:val="single" w:sz="4" w:space="0" w:color="auto"/>
            </w:tcBorders>
            <w:shd w:val="clear" w:color="auto" w:fill="auto"/>
            <w:vAlign w:val="center"/>
          </w:tcPr>
          <w:p w14:paraId="79E35BBB"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шкафов РАС</w:t>
            </w:r>
          </w:p>
        </w:tc>
      </w:tr>
      <w:tr w:rsidR="000D4D4A" w:rsidRPr="008B0AEC" w14:paraId="5567814B" w14:textId="77777777" w:rsidTr="002A7026">
        <w:tc>
          <w:tcPr>
            <w:tcW w:w="576" w:type="dxa"/>
            <w:vAlign w:val="center"/>
          </w:tcPr>
          <w:p w14:paraId="00B466E1"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58</w:t>
            </w:r>
          </w:p>
        </w:tc>
        <w:tc>
          <w:tcPr>
            <w:tcW w:w="2841" w:type="dxa"/>
            <w:tcBorders>
              <w:top w:val="nil"/>
              <w:left w:val="single" w:sz="4" w:space="0" w:color="auto"/>
              <w:bottom w:val="single" w:sz="4" w:space="0" w:color="auto"/>
              <w:right w:val="single" w:sz="4" w:space="0" w:color="auto"/>
            </w:tcBorders>
            <w:shd w:val="clear" w:color="auto" w:fill="auto"/>
            <w:vAlign w:val="center"/>
          </w:tcPr>
          <w:p w14:paraId="23DB7C2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26-6020-3-ВЕЛ-022-РАС</w:t>
            </w:r>
          </w:p>
        </w:tc>
        <w:tc>
          <w:tcPr>
            <w:tcW w:w="5928" w:type="dxa"/>
            <w:tcBorders>
              <w:top w:val="nil"/>
              <w:left w:val="nil"/>
              <w:bottom w:val="single" w:sz="4" w:space="0" w:color="auto"/>
              <w:right w:val="single" w:sz="4" w:space="0" w:color="auto"/>
            </w:tcBorders>
            <w:shd w:val="clear" w:color="auto" w:fill="auto"/>
            <w:vAlign w:val="center"/>
          </w:tcPr>
          <w:p w14:paraId="36361F9C"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РАС</w:t>
            </w:r>
          </w:p>
        </w:tc>
      </w:tr>
      <w:tr w:rsidR="000D4D4A" w:rsidRPr="008B0AEC" w14:paraId="4448AF8D" w14:textId="77777777" w:rsidTr="002A7026">
        <w:tc>
          <w:tcPr>
            <w:tcW w:w="576" w:type="dxa"/>
            <w:vAlign w:val="center"/>
          </w:tcPr>
          <w:p w14:paraId="7ED805B1"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59</w:t>
            </w:r>
          </w:p>
        </w:tc>
        <w:tc>
          <w:tcPr>
            <w:tcW w:w="2841" w:type="dxa"/>
            <w:tcBorders>
              <w:top w:val="nil"/>
              <w:left w:val="single" w:sz="4" w:space="0" w:color="auto"/>
              <w:bottom w:val="single" w:sz="4" w:space="0" w:color="auto"/>
              <w:right w:val="single" w:sz="4" w:space="0" w:color="auto"/>
            </w:tcBorders>
            <w:shd w:val="clear" w:color="auto" w:fill="auto"/>
            <w:vAlign w:val="center"/>
          </w:tcPr>
          <w:p w14:paraId="405F434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26-6020-3-ВЕЛ-023-РЗ</w:t>
            </w:r>
          </w:p>
        </w:tc>
        <w:tc>
          <w:tcPr>
            <w:tcW w:w="5928" w:type="dxa"/>
            <w:tcBorders>
              <w:top w:val="nil"/>
              <w:left w:val="nil"/>
              <w:bottom w:val="single" w:sz="4" w:space="0" w:color="auto"/>
              <w:right w:val="single" w:sz="4" w:space="0" w:color="auto"/>
            </w:tcBorders>
            <w:shd w:val="clear" w:color="auto" w:fill="auto"/>
            <w:vAlign w:val="center"/>
          </w:tcPr>
          <w:p w14:paraId="21A4A488"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26C3FD0C" w14:textId="77777777" w:rsidTr="002A7026">
        <w:tc>
          <w:tcPr>
            <w:tcW w:w="576" w:type="dxa"/>
            <w:vAlign w:val="center"/>
          </w:tcPr>
          <w:p w14:paraId="33838C44"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60</w:t>
            </w:r>
          </w:p>
        </w:tc>
        <w:tc>
          <w:tcPr>
            <w:tcW w:w="2841" w:type="dxa"/>
            <w:tcBorders>
              <w:top w:val="nil"/>
              <w:left w:val="single" w:sz="4" w:space="0" w:color="auto"/>
              <w:bottom w:val="single" w:sz="4" w:space="0" w:color="auto"/>
              <w:right w:val="single" w:sz="4" w:space="0" w:color="auto"/>
            </w:tcBorders>
            <w:shd w:val="clear" w:color="auto" w:fill="auto"/>
            <w:vAlign w:val="center"/>
          </w:tcPr>
          <w:p w14:paraId="58A8D09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26-6020-3-ВЕЛ-024-АУ</w:t>
            </w:r>
          </w:p>
        </w:tc>
        <w:tc>
          <w:tcPr>
            <w:tcW w:w="5928" w:type="dxa"/>
            <w:tcBorders>
              <w:top w:val="nil"/>
              <w:left w:val="nil"/>
              <w:bottom w:val="single" w:sz="4" w:space="0" w:color="auto"/>
              <w:right w:val="single" w:sz="4" w:space="0" w:color="auto"/>
            </w:tcBorders>
            <w:shd w:val="clear" w:color="auto" w:fill="auto"/>
            <w:vAlign w:val="center"/>
          </w:tcPr>
          <w:p w14:paraId="5F56FA0F"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3B198EA4" w14:textId="77777777" w:rsidTr="002A7026">
        <w:tc>
          <w:tcPr>
            <w:tcW w:w="576" w:type="dxa"/>
            <w:vAlign w:val="center"/>
          </w:tcPr>
          <w:p w14:paraId="47CF88E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61</w:t>
            </w:r>
          </w:p>
        </w:tc>
        <w:tc>
          <w:tcPr>
            <w:tcW w:w="2841" w:type="dxa"/>
            <w:tcBorders>
              <w:top w:val="nil"/>
              <w:left w:val="single" w:sz="4" w:space="0" w:color="auto"/>
              <w:bottom w:val="single" w:sz="4" w:space="0" w:color="auto"/>
              <w:right w:val="single" w:sz="4" w:space="0" w:color="auto"/>
            </w:tcBorders>
            <w:shd w:val="clear" w:color="auto" w:fill="auto"/>
            <w:vAlign w:val="center"/>
          </w:tcPr>
          <w:p w14:paraId="7FC3F40F"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26-6020-3-ВЕЛ-027-КЖ</w:t>
            </w:r>
          </w:p>
        </w:tc>
        <w:tc>
          <w:tcPr>
            <w:tcW w:w="5928" w:type="dxa"/>
            <w:tcBorders>
              <w:top w:val="nil"/>
              <w:left w:val="nil"/>
              <w:bottom w:val="single" w:sz="4" w:space="0" w:color="auto"/>
              <w:right w:val="single" w:sz="4" w:space="0" w:color="auto"/>
            </w:tcBorders>
            <w:shd w:val="clear" w:color="auto" w:fill="auto"/>
            <w:vAlign w:val="center"/>
          </w:tcPr>
          <w:p w14:paraId="1B76E41B"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0D4D4A" w:rsidRPr="008B0AEC" w14:paraId="3A0F70F8" w14:textId="77777777" w:rsidTr="002A7026">
        <w:tc>
          <w:tcPr>
            <w:tcW w:w="9345" w:type="dxa"/>
            <w:gridSpan w:val="3"/>
            <w:tcBorders>
              <w:right w:val="single" w:sz="4" w:space="0" w:color="auto"/>
            </w:tcBorders>
            <w:vAlign w:val="center"/>
          </w:tcPr>
          <w:p w14:paraId="5E81F135" w14:textId="77777777" w:rsidR="000D4D4A" w:rsidRPr="00C1154D" w:rsidRDefault="000D4D4A" w:rsidP="002A7026">
            <w:pPr>
              <w:spacing w:line="240" w:lineRule="auto"/>
              <w:ind w:firstLine="0"/>
              <w:jc w:val="center"/>
              <w:rPr>
                <w:snapToGrid/>
                <w:sz w:val="24"/>
                <w:szCs w:val="24"/>
                <w:lang w:val="ru-RU"/>
              </w:rPr>
            </w:pPr>
            <w:r w:rsidRPr="00AD1FD8">
              <w:rPr>
                <w:rFonts w:ascii="Times New Roman" w:hAnsi="Times New Roman"/>
                <w:b/>
                <w:snapToGrid/>
                <w:sz w:val="24"/>
                <w:szCs w:val="24"/>
              </w:rPr>
              <w:t>ПС 220 кВ Коноша</w:t>
            </w:r>
          </w:p>
        </w:tc>
      </w:tr>
      <w:tr w:rsidR="000D4D4A" w:rsidRPr="008B0AEC" w14:paraId="1AE710BF" w14:textId="77777777" w:rsidTr="002A7026">
        <w:tc>
          <w:tcPr>
            <w:tcW w:w="576" w:type="dxa"/>
            <w:vAlign w:val="center"/>
          </w:tcPr>
          <w:p w14:paraId="7D6DB773"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62</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7523C36A"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26-6020-3-КОН-022-РЗ</w:t>
            </w:r>
          </w:p>
        </w:tc>
        <w:tc>
          <w:tcPr>
            <w:tcW w:w="5928" w:type="dxa"/>
            <w:tcBorders>
              <w:top w:val="single" w:sz="4" w:space="0" w:color="auto"/>
              <w:left w:val="nil"/>
              <w:bottom w:val="single" w:sz="4" w:space="0" w:color="auto"/>
              <w:right w:val="single" w:sz="4" w:space="0" w:color="auto"/>
            </w:tcBorders>
            <w:shd w:val="clear" w:color="auto" w:fill="auto"/>
            <w:vAlign w:val="center"/>
          </w:tcPr>
          <w:p w14:paraId="780CB77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0D4D4A" w:rsidRPr="008B0AEC" w14:paraId="572ADAE0" w14:textId="77777777" w:rsidTr="002A7026">
        <w:tc>
          <w:tcPr>
            <w:tcW w:w="576" w:type="dxa"/>
            <w:vAlign w:val="center"/>
          </w:tcPr>
          <w:p w14:paraId="2D7A3200"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63</w:t>
            </w:r>
          </w:p>
        </w:tc>
        <w:tc>
          <w:tcPr>
            <w:tcW w:w="2841" w:type="dxa"/>
            <w:tcBorders>
              <w:top w:val="nil"/>
              <w:left w:val="single" w:sz="4" w:space="0" w:color="auto"/>
              <w:bottom w:val="single" w:sz="4" w:space="0" w:color="auto"/>
              <w:right w:val="single" w:sz="4" w:space="0" w:color="auto"/>
            </w:tcBorders>
            <w:shd w:val="clear" w:color="auto" w:fill="auto"/>
            <w:vAlign w:val="center"/>
          </w:tcPr>
          <w:p w14:paraId="43DCEFD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26-6020-3-КОН-023-РЗ</w:t>
            </w:r>
          </w:p>
        </w:tc>
        <w:tc>
          <w:tcPr>
            <w:tcW w:w="5928" w:type="dxa"/>
            <w:tcBorders>
              <w:top w:val="nil"/>
              <w:left w:val="nil"/>
              <w:bottom w:val="single" w:sz="4" w:space="0" w:color="auto"/>
              <w:right w:val="single" w:sz="4" w:space="0" w:color="auto"/>
            </w:tcBorders>
            <w:shd w:val="clear" w:color="auto" w:fill="auto"/>
            <w:vAlign w:val="center"/>
          </w:tcPr>
          <w:p w14:paraId="0DE9A350"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18EF52B5" w14:textId="77777777" w:rsidTr="002A7026">
        <w:tc>
          <w:tcPr>
            <w:tcW w:w="9345" w:type="dxa"/>
            <w:gridSpan w:val="3"/>
            <w:vAlign w:val="center"/>
          </w:tcPr>
          <w:p w14:paraId="221BA0AA" w14:textId="77777777" w:rsidR="000D4D4A" w:rsidRPr="00C1154D" w:rsidRDefault="000D4D4A" w:rsidP="002A7026">
            <w:pPr>
              <w:spacing w:line="240" w:lineRule="auto"/>
              <w:ind w:firstLine="0"/>
              <w:jc w:val="center"/>
              <w:rPr>
                <w:snapToGrid/>
                <w:sz w:val="24"/>
                <w:szCs w:val="24"/>
                <w:lang w:val="ru-RU"/>
              </w:rPr>
            </w:pPr>
            <w:r w:rsidRPr="00AD1FD8">
              <w:rPr>
                <w:rFonts w:ascii="Times New Roman" w:hAnsi="Times New Roman"/>
                <w:b/>
                <w:snapToGrid/>
                <w:sz w:val="24"/>
                <w:szCs w:val="24"/>
              </w:rPr>
              <w:t>ПС 220 кВ Плесецк</w:t>
            </w:r>
          </w:p>
        </w:tc>
      </w:tr>
      <w:tr w:rsidR="000D4D4A" w:rsidRPr="008B0AEC" w14:paraId="0D22EA9F" w14:textId="77777777" w:rsidTr="002A7026">
        <w:tc>
          <w:tcPr>
            <w:tcW w:w="576" w:type="dxa"/>
            <w:vAlign w:val="center"/>
          </w:tcPr>
          <w:p w14:paraId="30449F0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64</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5395AF00"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26-6020-3-ПЛС-008-ПЗ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30677C9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0D4D4A" w:rsidRPr="008B0AEC" w14:paraId="160E7E67" w14:textId="77777777" w:rsidTr="002A7026">
        <w:tc>
          <w:tcPr>
            <w:tcW w:w="576" w:type="dxa"/>
            <w:vAlign w:val="center"/>
          </w:tcPr>
          <w:p w14:paraId="0F8F99BA"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65</w:t>
            </w:r>
          </w:p>
        </w:tc>
        <w:tc>
          <w:tcPr>
            <w:tcW w:w="2841" w:type="dxa"/>
            <w:tcBorders>
              <w:top w:val="nil"/>
              <w:left w:val="single" w:sz="4" w:space="0" w:color="auto"/>
              <w:bottom w:val="single" w:sz="4" w:space="0" w:color="auto"/>
              <w:right w:val="single" w:sz="4" w:space="0" w:color="auto"/>
            </w:tcBorders>
            <w:shd w:val="clear" w:color="auto" w:fill="auto"/>
            <w:vAlign w:val="center"/>
          </w:tcPr>
          <w:p w14:paraId="13091E62"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26-6020-3-ПЛС-271-ПА.1</w:t>
            </w:r>
          </w:p>
        </w:tc>
        <w:tc>
          <w:tcPr>
            <w:tcW w:w="5928" w:type="dxa"/>
            <w:tcBorders>
              <w:top w:val="nil"/>
              <w:left w:val="nil"/>
              <w:bottom w:val="single" w:sz="4" w:space="0" w:color="auto"/>
              <w:right w:val="single" w:sz="4" w:space="0" w:color="auto"/>
            </w:tcBorders>
            <w:shd w:val="clear" w:color="auto" w:fill="auto"/>
            <w:vAlign w:val="center"/>
          </w:tcPr>
          <w:p w14:paraId="5FDF56B6"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шкафа УПАСК</w:t>
            </w:r>
          </w:p>
        </w:tc>
      </w:tr>
      <w:tr w:rsidR="000D4D4A" w:rsidRPr="008B0AEC" w14:paraId="5108DD7E" w14:textId="77777777" w:rsidTr="00A9665D">
        <w:tc>
          <w:tcPr>
            <w:tcW w:w="576" w:type="dxa"/>
            <w:vAlign w:val="center"/>
          </w:tcPr>
          <w:p w14:paraId="4513F9AD"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66</w:t>
            </w:r>
          </w:p>
        </w:tc>
        <w:tc>
          <w:tcPr>
            <w:tcW w:w="2841" w:type="dxa"/>
            <w:tcBorders>
              <w:top w:val="nil"/>
              <w:left w:val="single" w:sz="4" w:space="0" w:color="auto"/>
              <w:bottom w:val="single" w:sz="4" w:space="0" w:color="auto"/>
              <w:right w:val="single" w:sz="4" w:space="0" w:color="auto"/>
            </w:tcBorders>
            <w:shd w:val="clear" w:color="auto" w:fill="auto"/>
            <w:vAlign w:val="center"/>
          </w:tcPr>
          <w:p w14:paraId="2A5E4DE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26-6020-3-ПЛС-022-ПА</w:t>
            </w:r>
          </w:p>
        </w:tc>
        <w:tc>
          <w:tcPr>
            <w:tcW w:w="5928" w:type="dxa"/>
            <w:tcBorders>
              <w:top w:val="nil"/>
              <w:left w:val="nil"/>
              <w:bottom w:val="single" w:sz="4" w:space="0" w:color="auto"/>
              <w:right w:val="single" w:sz="4" w:space="0" w:color="auto"/>
            </w:tcBorders>
            <w:shd w:val="clear" w:color="auto" w:fill="auto"/>
            <w:vAlign w:val="center"/>
          </w:tcPr>
          <w:p w14:paraId="7EDF212E"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ПА</w:t>
            </w:r>
          </w:p>
        </w:tc>
      </w:tr>
      <w:tr w:rsidR="000D4D4A" w:rsidRPr="008B0AEC" w14:paraId="76A841F7" w14:textId="77777777" w:rsidTr="00A9665D">
        <w:tc>
          <w:tcPr>
            <w:tcW w:w="576" w:type="dxa"/>
            <w:vAlign w:val="center"/>
          </w:tcPr>
          <w:p w14:paraId="5C26074F"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67</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39F3480D"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26-6020-3-ПЛС-022-РЗ</w:t>
            </w:r>
          </w:p>
        </w:tc>
        <w:tc>
          <w:tcPr>
            <w:tcW w:w="5928" w:type="dxa"/>
            <w:tcBorders>
              <w:top w:val="single" w:sz="4" w:space="0" w:color="auto"/>
              <w:left w:val="nil"/>
              <w:bottom w:val="single" w:sz="4" w:space="0" w:color="auto"/>
              <w:right w:val="single" w:sz="4" w:space="0" w:color="auto"/>
            </w:tcBorders>
            <w:shd w:val="clear" w:color="auto" w:fill="auto"/>
            <w:vAlign w:val="center"/>
          </w:tcPr>
          <w:p w14:paraId="451FF93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0D4D4A" w:rsidRPr="008B0AEC" w14:paraId="1475BC69" w14:textId="77777777" w:rsidTr="002A7026">
        <w:tc>
          <w:tcPr>
            <w:tcW w:w="576" w:type="dxa"/>
            <w:vAlign w:val="center"/>
          </w:tcPr>
          <w:p w14:paraId="2FF78729"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68</w:t>
            </w:r>
          </w:p>
        </w:tc>
        <w:tc>
          <w:tcPr>
            <w:tcW w:w="2841" w:type="dxa"/>
            <w:tcBorders>
              <w:top w:val="nil"/>
              <w:left w:val="single" w:sz="4" w:space="0" w:color="auto"/>
              <w:bottom w:val="single" w:sz="4" w:space="0" w:color="auto"/>
              <w:right w:val="single" w:sz="4" w:space="0" w:color="auto"/>
            </w:tcBorders>
            <w:shd w:val="clear" w:color="auto" w:fill="auto"/>
            <w:vAlign w:val="center"/>
          </w:tcPr>
          <w:p w14:paraId="4608EF0F"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26-6020-3-ПЛС-023-РЗ</w:t>
            </w:r>
          </w:p>
        </w:tc>
        <w:tc>
          <w:tcPr>
            <w:tcW w:w="5928" w:type="dxa"/>
            <w:tcBorders>
              <w:top w:val="nil"/>
              <w:left w:val="nil"/>
              <w:bottom w:val="single" w:sz="4" w:space="0" w:color="auto"/>
              <w:right w:val="single" w:sz="4" w:space="0" w:color="auto"/>
            </w:tcBorders>
            <w:shd w:val="clear" w:color="auto" w:fill="auto"/>
            <w:vAlign w:val="center"/>
          </w:tcPr>
          <w:p w14:paraId="5FC7F102"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106E84C5" w14:textId="77777777" w:rsidTr="002A7026">
        <w:tc>
          <w:tcPr>
            <w:tcW w:w="576" w:type="dxa"/>
            <w:vAlign w:val="center"/>
          </w:tcPr>
          <w:p w14:paraId="03C9C41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69</w:t>
            </w:r>
          </w:p>
        </w:tc>
        <w:tc>
          <w:tcPr>
            <w:tcW w:w="2841" w:type="dxa"/>
            <w:tcBorders>
              <w:top w:val="nil"/>
              <w:left w:val="single" w:sz="4" w:space="0" w:color="auto"/>
              <w:bottom w:val="single" w:sz="4" w:space="0" w:color="auto"/>
              <w:right w:val="single" w:sz="4" w:space="0" w:color="auto"/>
            </w:tcBorders>
            <w:shd w:val="clear" w:color="auto" w:fill="auto"/>
            <w:vAlign w:val="center"/>
          </w:tcPr>
          <w:p w14:paraId="6E7465D1"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26-6020-3-ПЛС-024-АУ</w:t>
            </w:r>
          </w:p>
        </w:tc>
        <w:tc>
          <w:tcPr>
            <w:tcW w:w="5928" w:type="dxa"/>
            <w:tcBorders>
              <w:top w:val="nil"/>
              <w:left w:val="nil"/>
              <w:bottom w:val="single" w:sz="4" w:space="0" w:color="auto"/>
              <w:right w:val="single" w:sz="4" w:space="0" w:color="auto"/>
            </w:tcBorders>
            <w:shd w:val="clear" w:color="auto" w:fill="auto"/>
            <w:vAlign w:val="center"/>
          </w:tcPr>
          <w:p w14:paraId="0272FD5D"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1E80A1EF" w14:textId="77777777" w:rsidTr="002A7026">
        <w:tc>
          <w:tcPr>
            <w:tcW w:w="576" w:type="dxa"/>
            <w:vAlign w:val="center"/>
          </w:tcPr>
          <w:p w14:paraId="7AE844F1"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70</w:t>
            </w:r>
          </w:p>
        </w:tc>
        <w:tc>
          <w:tcPr>
            <w:tcW w:w="2841" w:type="dxa"/>
            <w:tcBorders>
              <w:top w:val="nil"/>
              <w:left w:val="single" w:sz="4" w:space="0" w:color="auto"/>
              <w:bottom w:val="single" w:sz="4" w:space="0" w:color="auto"/>
              <w:right w:val="single" w:sz="4" w:space="0" w:color="auto"/>
            </w:tcBorders>
            <w:shd w:val="clear" w:color="auto" w:fill="auto"/>
            <w:vAlign w:val="center"/>
          </w:tcPr>
          <w:p w14:paraId="3BA9DE6B"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26-6020-3-ПЛС-027-КЖ</w:t>
            </w:r>
          </w:p>
        </w:tc>
        <w:tc>
          <w:tcPr>
            <w:tcW w:w="5928" w:type="dxa"/>
            <w:tcBorders>
              <w:top w:val="nil"/>
              <w:left w:val="nil"/>
              <w:bottom w:val="single" w:sz="4" w:space="0" w:color="auto"/>
              <w:right w:val="single" w:sz="4" w:space="0" w:color="auto"/>
            </w:tcBorders>
            <w:shd w:val="clear" w:color="auto" w:fill="auto"/>
            <w:vAlign w:val="center"/>
          </w:tcPr>
          <w:p w14:paraId="7EC674ED"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0D4D4A" w:rsidRPr="008B0AEC" w14:paraId="3A31215E" w14:textId="77777777" w:rsidTr="002A7026">
        <w:tc>
          <w:tcPr>
            <w:tcW w:w="9345" w:type="dxa"/>
            <w:gridSpan w:val="3"/>
            <w:vAlign w:val="center"/>
          </w:tcPr>
          <w:p w14:paraId="47D10EC9" w14:textId="77777777" w:rsidR="000D4D4A" w:rsidRPr="00C1154D" w:rsidRDefault="000D4D4A" w:rsidP="002A7026">
            <w:pPr>
              <w:spacing w:line="240" w:lineRule="auto"/>
              <w:ind w:firstLine="0"/>
              <w:jc w:val="center"/>
              <w:rPr>
                <w:snapToGrid/>
                <w:sz w:val="24"/>
                <w:szCs w:val="24"/>
                <w:lang w:val="ru-RU"/>
              </w:rPr>
            </w:pPr>
            <w:r w:rsidRPr="00AD1FD8">
              <w:rPr>
                <w:rFonts w:ascii="Times New Roman" w:hAnsi="Times New Roman"/>
                <w:b/>
                <w:snapToGrid/>
                <w:sz w:val="24"/>
                <w:szCs w:val="24"/>
              </w:rPr>
              <w:t>ПС 220 кВ Савино</w:t>
            </w:r>
          </w:p>
        </w:tc>
      </w:tr>
      <w:tr w:rsidR="000D4D4A" w:rsidRPr="008B0AEC" w14:paraId="2E0BC073" w14:textId="77777777" w:rsidTr="002A7026">
        <w:tc>
          <w:tcPr>
            <w:tcW w:w="576" w:type="dxa"/>
            <w:vAlign w:val="center"/>
          </w:tcPr>
          <w:p w14:paraId="09D9DFA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71</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0665CE9B"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26-6020-3-САВ-008-ПЗ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0AB3C7FC"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0D4D4A" w:rsidRPr="008B0AEC" w14:paraId="3B8C74D9" w14:textId="77777777" w:rsidTr="002A7026">
        <w:tc>
          <w:tcPr>
            <w:tcW w:w="576" w:type="dxa"/>
            <w:vAlign w:val="center"/>
          </w:tcPr>
          <w:p w14:paraId="13E2D492"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72</w:t>
            </w:r>
          </w:p>
        </w:tc>
        <w:tc>
          <w:tcPr>
            <w:tcW w:w="2841" w:type="dxa"/>
            <w:tcBorders>
              <w:top w:val="nil"/>
              <w:left w:val="single" w:sz="4" w:space="0" w:color="auto"/>
              <w:bottom w:val="single" w:sz="4" w:space="0" w:color="auto"/>
              <w:right w:val="single" w:sz="4" w:space="0" w:color="auto"/>
            </w:tcBorders>
            <w:shd w:val="clear" w:color="auto" w:fill="auto"/>
            <w:vAlign w:val="center"/>
          </w:tcPr>
          <w:p w14:paraId="0001A1E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26-6020-3-САВ-271-ПА.1</w:t>
            </w:r>
          </w:p>
        </w:tc>
        <w:tc>
          <w:tcPr>
            <w:tcW w:w="5928" w:type="dxa"/>
            <w:tcBorders>
              <w:top w:val="nil"/>
              <w:left w:val="nil"/>
              <w:bottom w:val="single" w:sz="4" w:space="0" w:color="auto"/>
              <w:right w:val="single" w:sz="4" w:space="0" w:color="auto"/>
            </w:tcBorders>
            <w:shd w:val="clear" w:color="auto" w:fill="auto"/>
            <w:vAlign w:val="center"/>
          </w:tcPr>
          <w:p w14:paraId="59AC2175"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шкафа УПАСК</w:t>
            </w:r>
          </w:p>
        </w:tc>
      </w:tr>
      <w:tr w:rsidR="000D4D4A" w:rsidRPr="008B0AEC" w14:paraId="5FC1F5F4" w14:textId="77777777" w:rsidTr="002A7026">
        <w:tc>
          <w:tcPr>
            <w:tcW w:w="576" w:type="dxa"/>
            <w:vAlign w:val="center"/>
          </w:tcPr>
          <w:p w14:paraId="166B8D63"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73</w:t>
            </w:r>
          </w:p>
        </w:tc>
        <w:tc>
          <w:tcPr>
            <w:tcW w:w="2841" w:type="dxa"/>
            <w:tcBorders>
              <w:top w:val="nil"/>
              <w:left w:val="single" w:sz="4" w:space="0" w:color="auto"/>
              <w:bottom w:val="single" w:sz="4" w:space="0" w:color="auto"/>
              <w:right w:val="single" w:sz="4" w:space="0" w:color="auto"/>
            </w:tcBorders>
            <w:shd w:val="clear" w:color="auto" w:fill="auto"/>
            <w:vAlign w:val="center"/>
          </w:tcPr>
          <w:p w14:paraId="371BDFAA"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26-6020-3-САВ-022-ПА</w:t>
            </w:r>
          </w:p>
        </w:tc>
        <w:tc>
          <w:tcPr>
            <w:tcW w:w="5928" w:type="dxa"/>
            <w:tcBorders>
              <w:top w:val="nil"/>
              <w:left w:val="nil"/>
              <w:bottom w:val="single" w:sz="4" w:space="0" w:color="auto"/>
              <w:right w:val="single" w:sz="4" w:space="0" w:color="auto"/>
            </w:tcBorders>
            <w:shd w:val="clear" w:color="auto" w:fill="auto"/>
            <w:vAlign w:val="center"/>
          </w:tcPr>
          <w:p w14:paraId="43604849"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ПА</w:t>
            </w:r>
          </w:p>
        </w:tc>
      </w:tr>
      <w:tr w:rsidR="000D4D4A" w:rsidRPr="008B0AEC" w14:paraId="2DD69186" w14:textId="77777777" w:rsidTr="002A7026">
        <w:tc>
          <w:tcPr>
            <w:tcW w:w="576" w:type="dxa"/>
            <w:vAlign w:val="center"/>
          </w:tcPr>
          <w:p w14:paraId="2F057EE3"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74</w:t>
            </w:r>
          </w:p>
        </w:tc>
        <w:tc>
          <w:tcPr>
            <w:tcW w:w="2841" w:type="dxa"/>
            <w:tcBorders>
              <w:top w:val="nil"/>
              <w:left w:val="single" w:sz="4" w:space="0" w:color="auto"/>
              <w:bottom w:val="single" w:sz="4" w:space="0" w:color="auto"/>
              <w:right w:val="single" w:sz="4" w:space="0" w:color="auto"/>
            </w:tcBorders>
            <w:shd w:val="clear" w:color="auto" w:fill="auto"/>
            <w:vAlign w:val="center"/>
          </w:tcPr>
          <w:p w14:paraId="00E19DDD"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26-6020-3-САВ-022-РЗ</w:t>
            </w:r>
          </w:p>
        </w:tc>
        <w:tc>
          <w:tcPr>
            <w:tcW w:w="5928" w:type="dxa"/>
            <w:tcBorders>
              <w:top w:val="nil"/>
              <w:left w:val="nil"/>
              <w:bottom w:val="single" w:sz="4" w:space="0" w:color="auto"/>
              <w:right w:val="single" w:sz="4" w:space="0" w:color="auto"/>
            </w:tcBorders>
            <w:shd w:val="clear" w:color="auto" w:fill="auto"/>
            <w:vAlign w:val="center"/>
          </w:tcPr>
          <w:p w14:paraId="6A71E121"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0D4D4A" w:rsidRPr="008B0AEC" w14:paraId="3B84D59A" w14:textId="77777777" w:rsidTr="002A7026">
        <w:tc>
          <w:tcPr>
            <w:tcW w:w="576" w:type="dxa"/>
            <w:vAlign w:val="center"/>
          </w:tcPr>
          <w:p w14:paraId="1B997B2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75</w:t>
            </w:r>
          </w:p>
        </w:tc>
        <w:tc>
          <w:tcPr>
            <w:tcW w:w="2841" w:type="dxa"/>
            <w:tcBorders>
              <w:top w:val="nil"/>
              <w:left w:val="single" w:sz="4" w:space="0" w:color="auto"/>
              <w:bottom w:val="single" w:sz="4" w:space="0" w:color="auto"/>
              <w:right w:val="single" w:sz="4" w:space="0" w:color="auto"/>
            </w:tcBorders>
            <w:shd w:val="clear" w:color="auto" w:fill="auto"/>
            <w:vAlign w:val="center"/>
          </w:tcPr>
          <w:p w14:paraId="6A1646DB"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26-6020-3-САВ-023-РЗ</w:t>
            </w:r>
          </w:p>
        </w:tc>
        <w:tc>
          <w:tcPr>
            <w:tcW w:w="5928" w:type="dxa"/>
            <w:tcBorders>
              <w:top w:val="nil"/>
              <w:left w:val="nil"/>
              <w:bottom w:val="single" w:sz="4" w:space="0" w:color="auto"/>
              <w:right w:val="single" w:sz="4" w:space="0" w:color="auto"/>
            </w:tcBorders>
            <w:shd w:val="clear" w:color="auto" w:fill="auto"/>
            <w:vAlign w:val="center"/>
          </w:tcPr>
          <w:p w14:paraId="73A92888"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6999EB46" w14:textId="77777777" w:rsidTr="002A7026">
        <w:tc>
          <w:tcPr>
            <w:tcW w:w="576" w:type="dxa"/>
            <w:vAlign w:val="center"/>
          </w:tcPr>
          <w:p w14:paraId="720359DF"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76</w:t>
            </w:r>
          </w:p>
        </w:tc>
        <w:tc>
          <w:tcPr>
            <w:tcW w:w="2841" w:type="dxa"/>
            <w:tcBorders>
              <w:top w:val="nil"/>
              <w:left w:val="single" w:sz="4" w:space="0" w:color="auto"/>
              <w:bottom w:val="single" w:sz="4" w:space="0" w:color="auto"/>
              <w:right w:val="single" w:sz="4" w:space="0" w:color="auto"/>
            </w:tcBorders>
            <w:shd w:val="clear" w:color="auto" w:fill="auto"/>
            <w:vAlign w:val="center"/>
          </w:tcPr>
          <w:p w14:paraId="059BB38E"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26-6020-3-САВ-024-АУ</w:t>
            </w:r>
          </w:p>
        </w:tc>
        <w:tc>
          <w:tcPr>
            <w:tcW w:w="5928" w:type="dxa"/>
            <w:tcBorders>
              <w:top w:val="nil"/>
              <w:left w:val="nil"/>
              <w:bottom w:val="single" w:sz="4" w:space="0" w:color="auto"/>
              <w:right w:val="single" w:sz="4" w:space="0" w:color="auto"/>
            </w:tcBorders>
            <w:shd w:val="clear" w:color="auto" w:fill="auto"/>
            <w:vAlign w:val="center"/>
          </w:tcPr>
          <w:p w14:paraId="414405A9"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44E22954" w14:textId="77777777" w:rsidTr="002A7026">
        <w:tc>
          <w:tcPr>
            <w:tcW w:w="576" w:type="dxa"/>
            <w:vAlign w:val="center"/>
          </w:tcPr>
          <w:p w14:paraId="50E3D630"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77</w:t>
            </w:r>
          </w:p>
        </w:tc>
        <w:tc>
          <w:tcPr>
            <w:tcW w:w="2841" w:type="dxa"/>
            <w:tcBorders>
              <w:top w:val="nil"/>
              <w:left w:val="single" w:sz="4" w:space="0" w:color="auto"/>
              <w:bottom w:val="single" w:sz="4" w:space="0" w:color="auto"/>
              <w:right w:val="single" w:sz="4" w:space="0" w:color="auto"/>
            </w:tcBorders>
            <w:shd w:val="clear" w:color="auto" w:fill="auto"/>
            <w:vAlign w:val="center"/>
          </w:tcPr>
          <w:p w14:paraId="4F9CCFA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26-6020-3-САВ-027-КЖ</w:t>
            </w:r>
          </w:p>
        </w:tc>
        <w:tc>
          <w:tcPr>
            <w:tcW w:w="5928" w:type="dxa"/>
            <w:tcBorders>
              <w:top w:val="nil"/>
              <w:left w:val="nil"/>
              <w:bottom w:val="single" w:sz="4" w:space="0" w:color="auto"/>
              <w:right w:val="single" w:sz="4" w:space="0" w:color="auto"/>
            </w:tcBorders>
            <w:shd w:val="clear" w:color="auto" w:fill="auto"/>
            <w:vAlign w:val="center"/>
          </w:tcPr>
          <w:p w14:paraId="4DD6CF79"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0D4D4A" w:rsidRPr="008B0AEC" w14:paraId="5C17B507" w14:textId="77777777" w:rsidTr="002A7026">
        <w:tc>
          <w:tcPr>
            <w:tcW w:w="9345" w:type="dxa"/>
            <w:gridSpan w:val="3"/>
            <w:vAlign w:val="center"/>
          </w:tcPr>
          <w:p w14:paraId="33584339" w14:textId="77777777" w:rsidR="000D4D4A" w:rsidRPr="00C1154D" w:rsidRDefault="000D4D4A" w:rsidP="002A7026">
            <w:pPr>
              <w:spacing w:line="240" w:lineRule="auto"/>
              <w:ind w:firstLine="0"/>
              <w:jc w:val="center"/>
              <w:rPr>
                <w:snapToGrid/>
                <w:sz w:val="24"/>
                <w:szCs w:val="24"/>
              </w:rPr>
            </w:pPr>
            <w:r w:rsidRPr="00AD1FD8">
              <w:rPr>
                <w:rFonts w:ascii="Times New Roman" w:hAnsi="Times New Roman"/>
                <w:b/>
                <w:snapToGrid/>
                <w:sz w:val="24"/>
                <w:szCs w:val="24"/>
              </w:rPr>
              <w:t>ПС 220 кВ Обозерская</w:t>
            </w:r>
          </w:p>
        </w:tc>
      </w:tr>
      <w:tr w:rsidR="000D4D4A" w:rsidRPr="008B0AEC" w14:paraId="73008EE4" w14:textId="77777777" w:rsidTr="002A7026">
        <w:tc>
          <w:tcPr>
            <w:tcW w:w="576" w:type="dxa"/>
            <w:vAlign w:val="center"/>
          </w:tcPr>
          <w:p w14:paraId="1488A6C9"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78</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59732D4F"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26-6020-3-ОБЗ-008-ПЗ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329E03B2"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0D4D4A" w:rsidRPr="008B0AEC" w14:paraId="2D9908D3" w14:textId="77777777" w:rsidTr="002A7026">
        <w:tc>
          <w:tcPr>
            <w:tcW w:w="576" w:type="dxa"/>
            <w:vAlign w:val="center"/>
          </w:tcPr>
          <w:p w14:paraId="7776A8C0"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79</w:t>
            </w:r>
          </w:p>
        </w:tc>
        <w:tc>
          <w:tcPr>
            <w:tcW w:w="2841" w:type="dxa"/>
            <w:tcBorders>
              <w:top w:val="nil"/>
              <w:left w:val="single" w:sz="4" w:space="0" w:color="auto"/>
              <w:bottom w:val="single" w:sz="4" w:space="0" w:color="auto"/>
              <w:right w:val="single" w:sz="4" w:space="0" w:color="auto"/>
            </w:tcBorders>
            <w:shd w:val="clear" w:color="auto" w:fill="auto"/>
            <w:vAlign w:val="center"/>
          </w:tcPr>
          <w:p w14:paraId="1E34CB8F"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26-6020-3-ОБЗ-271-ПА.1</w:t>
            </w:r>
          </w:p>
        </w:tc>
        <w:tc>
          <w:tcPr>
            <w:tcW w:w="5928" w:type="dxa"/>
            <w:tcBorders>
              <w:top w:val="nil"/>
              <w:left w:val="nil"/>
              <w:bottom w:val="single" w:sz="4" w:space="0" w:color="auto"/>
              <w:right w:val="single" w:sz="4" w:space="0" w:color="auto"/>
            </w:tcBorders>
            <w:shd w:val="clear" w:color="auto" w:fill="auto"/>
            <w:vAlign w:val="center"/>
          </w:tcPr>
          <w:p w14:paraId="6A71DF86"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шкафа УПАСК</w:t>
            </w:r>
          </w:p>
        </w:tc>
      </w:tr>
      <w:tr w:rsidR="000D4D4A" w:rsidRPr="008B0AEC" w14:paraId="5BE3A309" w14:textId="77777777" w:rsidTr="002A7026">
        <w:tc>
          <w:tcPr>
            <w:tcW w:w="576" w:type="dxa"/>
            <w:vAlign w:val="center"/>
          </w:tcPr>
          <w:p w14:paraId="62F444C4"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80</w:t>
            </w:r>
          </w:p>
        </w:tc>
        <w:tc>
          <w:tcPr>
            <w:tcW w:w="2841" w:type="dxa"/>
            <w:tcBorders>
              <w:top w:val="nil"/>
              <w:left w:val="single" w:sz="4" w:space="0" w:color="auto"/>
              <w:bottom w:val="single" w:sz="4" w:space="0" w:color="auto"/>
              <w:right w:val="single" w:sz="4" w:space="0" w:color="auto"/>
            </w:tcBorders>
            <w:shd w:val="clear" w:color="auto" w:fill="auto"/>
            <w:vAlign w:val="center"/>
          </w:tcPr>
          <w:p w14:paraId="4FFF034C"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26-6020-3-ОБЗ-022-ПА</w:t>
            </w:r>
          </w:p>
        </w:tc>
        <w:tc>
          <w:tcPr>
            <w:tcW w:w="5928" w:type="dxa"/>
            <w:tcBorders>
              <w:top w:val="nil"/>
              <w:left w:val="nil"/>
              <w:bottom w:val="single" w:sz="4" w:space="0" w:color="auto"/>
              <w:right w:val="single" w:sz="4" w:space="0" w:color="auto"/>
            </w:tcBorders>
            <w:shd w:val="clear" w:color="auto" w:fill="auto"/>
            <w:vAlign w:val="center"/>
          </w:tcPr>
          <w:p w14:paraId="052E4A4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ПА</w:t>
            </w:r>
          </w:p>
        </w:tc>
      </w:tr>
      <w:tr w:rsidR="000D4D4A" w:rsidRPr="008B0AEC" w14:paraId="521B0C31" w14:textId="77777777" w:rsidTr="002A7026">
        <w:tc>
          <w:tcPr>
            <w:tcW w:w="576" w:type="dxa"/>
            <w:vAlign w:val="center"/>
          </w:tcPr>
          <w:p w14:paraId="46F28109"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81</w:t>
            </w:r>
          </w:p>
        </w:tc>
        <w:tc>
          <w:tcPr>
            <w:tcW w:w="2841" w:type="dxa"/>
            <w:tcBorders>
              <w:top w:val="nil"/>
              <w:left w:val="single" w:sz="4" w:space="0" w:color="auto"/>
              <w:bottom w:val="single" w:sz="4" w:space="0" w:color="auto"/>
              <w:right w:val="single" w:sz="4" w:space="0" w:color="auto"/>
            </w:tcBorders>
            <w:shd w:val="clear" w:color="auto" w:fill="auto"/>
            <w:vAlign w:val="center"/>
          </w:tcPr>
          <w:p w14:paraId="604D1E4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26-6020-3-ОБЗ-023-РЗ</w:t>
            </w:r>
          </w:p>
        </w:tc>
        <w:tc>
          <w:tcPr>
            <w:tcW w:w="5928" w:type="dxa"/>
            <w:tcBorders>
              <w:top w:val="nil"/>
              <w:left w:val="nil"/>
              <w:bottom w:val="single" w:sz="4" w:space="0" w:color="auto"/>
              <w:right w:val="single" w:sz="4" w:space="0" w:color="auto"/>
            </w:tcBorders>
            <w:shd w:val="clear" w:color="auto" w:fill="auto"/>
            <w:vAlign w:val="center"/>
          </w:tcPr>
          <w:p w14:paraId="098F1B68"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3D4E382C" w14:textId="77777777" w:rsidTr="002A7026">
        <w:tc>
          <w:tcPr>
            <w:tcW w:w="576" w:type="dxa"/>
            <w:vAlign w:val="center"/>
          </w:tcPr>
          <w:p w14:paraId="72AFA278"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82</w:t>
            </w:r>
          </w:p>
        </w:tc>
        <w:tc>
          <w:tcPr>
            <w:tcW w:w="2841" w:type="dxa"/>
            <w:tcBorders>
              <w:top w:val="nil"/>
              <w:left w:val="single" w:sz="4" w:space="0" w:color="auto"/>
              <w:bottom w:val="single" w:sz="4" w:space="0" w:color="auto"/>
              <w:right w:val="single" w:sz="4" w:space="0" w:color="auto"/>
            </w:tcBorders>
            <w:shd w:val="clear" w:color="auto" w:fill="auto"/>
            <w:vAlign w:val="center"/>
          </w:tcPr>
          <w:p w14:paraId="56F8BA4C"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26-6020-3-ОБЗ-024-АУ</w:t>
            </w:r>
          </w:p>
        </w:tc>
        <w:tc>
          <w:tcPr>
            <w:tcW w:w="5928" w:type="dxa"/>
            <w:tcBorders>
              <w:top w:val="nil"/>
              <w:left w:val="nil"/>
              <w:bottom w:val="single" w:sz="4" w:space="0" w:color="auto"/>
              <w:right w:val="single" w:sz="4" w:space="0" w:color="auto"/>
            </w:tcBorders>
            <w:shd w:val="clear" w:color="auto" w:fill="auto"/>
            <w:vAlign w:val="center"/>
          </w:tcPr>
          <w:p w14:paraId="1F0FD43F"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0812308F" w14:textId="77777777" w:rsidTr="002A7026">
        <w:tc>
          <w:tcPr>
            <w:tcW w:w="576" w:type="dxa"/>
            <w:vAlign w:val="center"/>
          </w:tcPr>
          <w:p w14:paraId="7CCDCE2A"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83</w:t>
            </w:r>
          </w:p>
        </w:tc>
        <w:tc>
          <w:tcPr>
            <w:tcW w:w="2841" w:type="dxa"/>
            <w:tcBorders>
              <w:top w:val="nil"/>
              <w:left w:val="single" w:sz="4" w:space="0" w:color="auto"/>
              <w:bottom w:val="single" w:sz="4" w:space="0" w:color="auto"/>
              <w:right w:val="single" w:sz="4" w:space="0" w:color="auto"/>
            </w:tcBorders>
            <w:shd w:val="clear" w:color="auto" w:fill="auto"/>
            <w:vAlign w:val="center"/>
          </w:tcPr>
          <w:p w14:paraId="7E6B2DD2"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26-6020-3-ОБЗ-027-КЖ</w:t>
            </w:r>
          </w:p>
        </w:tc>
        <w:tc>
          <w:tcPr>
            <w:tcW w:w="5928" w:type="dxa"/>
            <w:tcBorders>
              <w:top w:val="nil"/>
              <w:left w:val="nil"/>
              <w:bottom w:val="single" w:sz="4" w:space="0" w:color="auto"/>
              <w:right w:val="single" w:sz="4" w:space="0" w:color="auto"/>
            </w:tcBorders>
            <w:shd w:val="clear" w:color="auto" w:fill="auto"/>
            <w:vAlign w:val="center"/>
          </w:tcPr>
          <w:p w14:paraId="70C9C83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0D4D4A" w:rsidRPr="008B0AEC" w14:paraId="1DF533AF" w14:textId="77777777" w:rsidTr="002A7026">
        <w:tc>
          <w:tcPr>
            <w:tcW w:w="9345" w:type="dxa"/>
            <w:gridSpan w:val="3"/>
            <w:vAlign w:val="center"/>
          </w:tcPr>
          <w:p w14:paraId="3CDDA44F" w14:textId="77777777" w:rsidR="000D4D4A" w:rsidRPr="00C1154D" w:rsidRDefault="000D4D4A" w:rsidP="002A7026">
            <w:pPr>
              <w:spacing w:line="240" w:lineRule="auto"/>
              <w:ind w:firstLine="0"/>
              <w:jc w:val="center"/>
              <w:rPr>
                <w:snapToGrid/>
                <w:sz w:val="24"/>
                <w:szCs w:val="24"/>
              </w:rPr>
            </w:pPr>
            <w:r w:rsidRPr="00AD1FD8">
              <w:rPr>
                <w:rFonts w:ascii="Times New Roman" w:hAnsi="Times New Roman"/>
                <w:b/>
                <w:snapToGrid/>
                <w:sz w:val="24"/>
                <w:szCs w:val="24"/>
              </w:rPr>
              <w:t>ПС 220 кВ Воркута</w:t>
            </w:r>
          </w:p>
        </w:tc>
      </w:tr>
      <w:tr w:rsidR="000D4D4A" w:rsidRPr="008B0AEC" w14:paraId="37077F57" w14:textId="77777777" w:rsidTr="002A7026">
        <w:tc>
          <w:tcPr>
            <w:tcW w:w="576" w:type="dxa"/>
            <w:vAlign w:val="center"/>
          </w:tcPr>
          <w:p w14:paraId="62CC70E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84</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58142DD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26-6020-3-ВРК-022-РЗ</w:t>
            </w:r>
          </w:p>
        </w:tc>
        <w:tc>
          <w:tcPr>
            <w:tcW w:w="5928" w:type="dxa"/>
            <w:tcBorders>
              <w:top w:val="single" w:sz="4" w:space="0" w:color="auto"/>
              <w:left w:val="nil"/>
              <w:bottom w:val="single" w:sz="4" w:space="0" w:color="auto"/>
              <w:right w:val="single" w:sz="4" w:space="0" w:color="auto"/>
            </w:tcBorders>
            <w:shd w:val="clear" w:color="auto" w:fill="auto"/>
            <w:vAlign w:val="center"/>
          </w:tcPr>
          <w:p w14:paraId="192EE4AD"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0D4D4A" w:rsidRPr="008B0AEC" w14:paraId="577356B3" w14:textId="77777777" w:rsidTr="002A7026">
        <w:tc>
          <w:tcPr>
            <w:tcW w:w="576" w:type="dxa"/>
            <w:vAlign w:val="center"/>
          </w:tcPr>
          <w:p w14:paraId="35ACF2D0"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85</w:t>
            </w:r>
          </w:p>
        </w:tc>
        <w:tc>
          <w:tcPr>
            <w:tcW w:w="2841" w:type="dxa"/>
            <w:tcBorders>
              <w:top w:val="nil"/>
              <w:left w:val="single" w:sz="4" w:space="0" w:color="auto"/>
              <w:bottom w:val="single" w:sz="4" w:space="0" w:color="auto"/>
              <w:right w:val="single" w:sz="4" w:space="0" w:color="auto"/>
            </w:tcBorders>
            <w:shd w:val="clear" w:color="auto" w:fill="auto"/>
            <w:vAlign w:val="center"/>
          </w:tcPr>
          <w:p w14:paraId="46EBF6F8"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26-6020-3-ВРК-023-РЗ</w:t>
            </w:r>
          </w:p>
        </w:tc>
        <w:tc>
          <w:tcPr>
            <w:tcW w:w="5928" w:type="dxa"/>
            <w:tcBorders>
              <w:top w:val="nil"/>
              <w:left w:val="nil"/>
              <w:bottom w:val="single" w:sz="4" w:space="0" w:color="auto"/>
              <w:right w:val="single" w:sz="4" w:space="0" w:color="auto"/>
            </w:tcBorders>
            <w:shd w:val="clear" w:color="auto" w:fill="auto"/>
            <w:vAlign w:val="center"/>
          </w:tcPr>
          <w:p w14:paraId="656E6707"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5A1A2B0E" w14:textId="77777777" w:rsidTr="002A7026">
        <w:tc>
          <w:tcPr>
            <w:tcW w:w="9345" w:type="dxa"/>
            <w:gridSpan w:val="3"/>
            <w:vAlign w:val="center"/>
          </w:tcPr>
          <w:p w14:paraId="7ED20516" w14:textId="77777777" w:rsidR="000D4D4A" w:rsidRPr="005E10F6" w:rsidRDefault="000D4D4A" w:rsidP="002A7026">
            <w:pPr>
              <w:spacing w:line="240" w:lineRule="auto"/>
              <w:ind w:firstLine="0"/>
              <w:jc w:val="center"/>
              <w:rPr>
                <w:snapToGrid/>
                <w:sz w:val="24"/>
                <w:szCs w:val="24"/>
                <w:lang w:val="ru-RU"/>
              </w:rPr>
            </w:pPr>
            <w:r w:rsidRPr="00AD1FD8">
              <w:rPr>
                <w:rFonts w:ascii="Times New Roman" w:hAnsi="Times New Roman"/>
                <w:b/>
                <w:snapToGrid/>
                <w:sz w:val="24"/>
                <w:szCs w:val="24"/>
              </w:rPr>
              <w:t>ПС 220 кВ Инта</w:t>
            </w:r>
          </w:p>
        </w:tc>
      </w:tr>
      <w:tr w:rsidR="000D4D4A" w:rsidRPr="008B0AEC" w14:paraId="6AE0E5C8" w14:textId="77777777" w:rsidTr="002A7026">
        <w:tc>
          <w:tcPr>
            <w:tcW w:w="576" w:type="dxa"/>
            <w:vAlign w:val="center"/>
          </w:tcPr>
          <w:p w14:paraId="38F2A0E9"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86</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4F13E8E7"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26-6020-3-ИНТ-008-ПЗ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49DAD317"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0D4D4A" w:rsidRPr="008B0AEC" w14:paraId="5EE3CB5B" w14:textId="77777777" w:rsidTr="002A7026">
        <w:tc>
          <w:tcPr>
            <w:tcW w:w="576" w:type="dxa"/>
            <w:vAlign w:val="center"/>
          </w:tcPr>
          <w:p w14:paraId="50DC0DFC"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87</w:t>
            </w:r>
          </w:p>
        </w:tc>
        <w:tc>
          <w:tcPr>
            <w:tcW w:w="2841" w:type="dxa"/>
            <w:tcBorders>
              <w:top w:val="nil"/>
              <w:left w:val="single" w:sz="4" w:space="0" w:color="auto"/>
              <w:bottom w:val="single" w:sz="4" w:space="0" w:color="auto"/>
              <w:right w:val="single" w:sz="4" w:space="0" w:color="auto"/>
            </w:tcBorders>
            <w:shd w:val="clear" w:color="auto" w:fill="auto"/>
            <w:vAlign w:val="center"/>
          </w:tcPr>
          <w:p w14:paraId="25115EC8"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26-6020-3-ИНТ-271-ПА.1</w:t>
            </w:r>
          </w:p>
        </w:tc>
        <w:tc>
          <w:tcPr>
            <w:tcW w:w="5928" w:type="dxa"/>
            <w:tcBorders>
              <w:top w:val="nil"/>
              <w:left w:val="nil"/>
              <w:bottom w:val="single" w:sz="4" w:space="0" w:color="auto"/>
              <w:right w:val="single" w:sz="4" w:space="0" w:color="auto"/>
            </w:tcBorders>
            <w:shd w:val="clear" w:color="auto" w:fill="auto"/>
            <w:vAlign w:val="center"/>
          </w:tcPr>
          <w:p w14:paraId="266DD727"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шкафа УПАСК</w:t>
            </w:r>
          </w:p>
        </w:tc>
      </w:tr>
      <w:tr w:rsidR="000D4D4A" w:rsidRPr="008B0AEC" w14:paraId="7F37F936" w14:textId="77777777" w:rsidTr="002A7026">
        <w:tc>
          <w:tcPr>
            <w:tcW w:w="576" w:type="dxa"/>
            <w:vAlign w:val="center"/>
          </w:tcPr>
          <w:p w14:paraId="63FD5A3E"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88</w:t>
            </w:r>
          </w:p>
        </w:tc>
        <w:tc>
          <w:tcPr>
            <w:tcW w:w="2841" w:type="dxa"/>
            <w:tcBorders>
              <w:top w:val="nil"/>
              <w:left w:val="single" w:sz="4" w:space="0" w:color="auto"/>
              <w:bottom w:val="single" w:sz="4" w:space="0" w:color="auto"/>
              <w:right w:val="single" w:sz="4" w:space="0" w:color="auto"/>
            </w:tcBorders>
            <w:shd w:val="clear" w:color="auto" w:fill="auto"/>
            <w:vAlign w:val="center"/>
          </w:tcPr>
          <w:p w14:paraId="097BE3DA"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26-6020-3-ИНТ-022-ПА</w:t>
            </w:r>
          </w:p>
        </w:tc>
        <w:tc>
          <w:tcPr>
            <w:tcW w:w="5928" w:type="dxa"/>
            <w:tcBorders>
              <w:top w:val="nil"/>
              <w:left w:val="nil"/>
              <w:bottom w:val="single" w:sz="4" w:space="0" w:color="auto"/>
              <w:right w:val="single" w:sz="4" w:space="0" w:color="auto"/>
            </w:tcBorders>
            <w:shd w:val="clear" w:color="auto" w:fill="auto"/>
            <w:vAlign w:val="center"/>
          </w:tcPr>
          <w:p w14:paraId="70E0E82D"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ПА</w:t>
            </w:r>
          </w:p>
        </w:tc>
      </w:tr>
      <w:tr w:rsidR="000D4D4A" w:rsidRPr="008B0AEC" w14:paraId="2D915D3A" w14:textId="77777777" w:rsidTr="002A7026">
        <w:tc>
          <w:tcPr>
            <w:tcW w:w="576" w:type="dxa"/>
            <w:vAlign w:val="center"/>
          </w:tcPr>
          <w:p w14:paraId="216077FE"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89</w:t>
            </w:r>
          </w:p>
        </w:tc>
        <w:tc>
          <w:tcPr>
            <w:tcW w:w="2841" w:type="dxa"/>
            <w:tcBorders>
              <w:top w:val="nil"/>
              <w:left w:val="single" w:sz="4" w:space="0" w:color="auto"/>
              <w:bottom w:val="single" w:sz="4" w:space="0" w:color="auto"/>
              <w:right w:val="single" w:sz="4" w:space="0" w:color="auto"/>
            </w:tcBorders>
            <w:shd w:val="clear" w:color="auto" w:fill="auto"/>
            <w:vAlign w:val="center"/>
          </w:tcPr>
          <w:p w14:paraId="0CE809FE"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26-6020-3-ИНТ-022-РЗ</w:t>
            </w:r>
          </w:p>
        </w:tc>
        <w:tc>
          <w:tcPr>
            <w:tcW w:w="5928" w:type="dxa"/>
            <w:tcBorders>
              <w:top w:val="nil"/>
              <w:left w:val="nil"/>
              <w:bottom w:val="single" w:sz="4" w:space="0" w:color="auto"/>
              <w:right w:val="single" w:sz="4" w:space="0" w:color="auto"/>
            </w:tcBorders>
            <w:shd w:val="clear" w:color="auto" w:fill="auto"/>
            <w:vAlign w:val="center"/>
          </w:tcPr>
          <w:p w14:paraId="3CD40A0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0D4D4A" w:rsidRPr="008B0AEC" w14:paraId="655F802A" w14:textId="77777777" w:rsidTr="002A7026">
        <w:tc>
          <w:tcPr>
            <w:tcW w:w="576" w:type="dxa"/>
            <w:vAlign w:val="center"/>
          </w:tcPr>
          <w:p w14:paraId="3CB233C4"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90</w:t>
            </w:r>
          </w:p>
        </w:tc>
        <w:tc>
          <w:tcPr>
            <w:tcW w:w="2841" w:type="dxa"/>
            <w:tcBorders>
              <w:top w:val="nil"/>
              <w:left w:val="single" w:sz="4" w:space="0" w:color="auto"/>
              <w:bottom w:val="single" w:sz="4" w:space="0" w:color="auto"/>
              <w:right w:val="single" w:sz="4" w:space="0" w:color="auto"/>
            </w:tcBorders>
            <w:shd w:val="clear" w:color="auto" w:fill="auto"/>
            <w:vAlign w:val="center"/>
          </w:tcPr>
          <w:p w14:paraId="1B78BACD"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26-6020-3-ИНТ-023-РЗ</w:t>
            </w:r>
          </w:p>
        </w:tc>
        <w:tc>
          <w:tcPr>
            <w:tcW w:w="5928" w:type="dxa"/>
            <w:tcBorders>
              <w:top w:val="nil"/>
              <w:left w:val="nil"/>
              <w:bottom w:val="single" w:sz="4" w:space="0" w:color="auto"/>
              <w:right w:val="single" w:sz="4" w:space="0" w:color="auto"/>
            </w:tcBorders>
            <w:shd w:val="clear" w:color="auto" w:fill="auto"/>
            <w:vAlign w:val="center"/>
          </w:tcPr>
          <w:p w14:paraId="01A300BA"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40C677C8" w14:textId="77777777" w:rsidTr="002A7026">
        <w:tc>
          <w:tcPr>
            <w:tcW w:w="576" w:type="dxa"/>
            <w:vAlign w:val="center"/>
          </w:tcPr>
          <w:p w14:paraId="1BC4A5A0"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91</w:t>
            </w:r>
          </w:p>
        </w:tc>
        <w:tc>
          <w:tcPr>
            <w:tcW w:w="2841" w:type="dxa"/>
            <w:tcBorders>
              <w:top w:val="nil"/>
              <w:left w:val="single" w:sz="4" w:space="0" w:color="auto"/>
              <w:bottom w:val="single" w:sz="4" w:space="0" w:color="auto"/>
              <w:right w:val="single" w:sz="4" w:space="0" w:color="auto"/>
            </w:tcBorders>
            <w:shd w:val="clear" w:color="auto" w:fill="auto"/>
            <w:vAlign w:val="center"/>
          </w:tcPr>
          <w:p w14:paraId="6212AC50"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26-6020-3-ИНТ-024-АУ</w:t>
            </w:r>
          </w:p>
        </w:tc>
        <w:tc>
          <w:tcPr>
            <w:tcW w:w="5928" w:type="dxa"/>
            <w:tcBorders>
              <w:top w:val="nil"/>
              <w:left w:val="nil"/>
              <w:bottom w:val="single" w:sz="4" w:space="0" w:color="auto"/>
              <w:right w:val="single" w:sz="4" w:space="0" w:color="auto"/>
            </w:tcBorders>
            <w:shd w:val="clear" w:color="auto" w:fill="auto"/>
            <w:vAlign w:val="center"/>
          </w:tcPr>
          <w:p w14:paraId="016953F4"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626E4AF8" w14:textId="77777777" w:rsidTr="002A7026">
        <w:tc>
          <w:tcPr>
            <w:tcW w:w="576" w:type="dxa"/>
            <w:vAlign w:val="center"/>
          </w:tcPr>
          <w:p w14:paraId="18EDF9B8"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92</w:t>
            </w:r>
          </w:p>
        </w:tc>
        <w:tc>
          <w:tcPr>
            <w:tcW w:w="2841" w:type="dxa"/>
            <w:tcBorders>
              <w:top w:val="nil"/>
              <w:left w:val="single" w:sz="4" w:space="0" w:color="auto"/>
              <w:bottom w:val="single" w:sz="4" w:space="0" w:color="auto"/>
              <w:right w:val="single" w:sz="4" w:space="0" w:color="auto"/>
            </w:tcBorders>
            <w:shd w:val="clear" w:color="auto" w:fill="auto"/>
            <w:vAlign w:val="center"/>
          </w:tcPr>
          <w:p w14:paraId="7C91C069"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26-6020-3-ИНТ-027-КЖ</w:t>
            </w:r>
          </w:p>
        </w:tc>
        <w:tc>
          <w:tcPr>
            <w:tcW w:w="5928" w:type="dxa"/>
            <w:tcBorders>
              <w:top w:val="nil"/>
              <w:left w:val="nil"/>
              <w:bottom w:val="single" w:sz="4" w:space="0" w:color="auto"/>
              <w:right w:val="single" w:sz="4" w:space="0" w:color="auto"/>
            </w:tcBorders>
            <w:shd w:val="clear" w:color="auto" w:fill="auto"/>
            <w:vAlign w:val="center"/>
          </w:tcPr>
          <w:p w14:paraId="7E8F81AA"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0D4D4A" w:rsidRPr="008B0AEC" w14:paraId="58352363" w14:textId="77777777" w:rsidTr="002A7026">
        <w:tc>
          <w:tcPr>
            <w:tcW w:w="9345" w:type="dxa"/>
            <w:gridSpan w:val="3"/>
            <w:vAlign w:val="center"/>
          </w:tcPr>
          <w:p w14:paraId="3C3F01CF" w14:textId="77777777" w:rsidR="000D4D4A" w:rsidRPr="005E10F6" w:rsidRDefault="000D4D4A" w:rsidP="002A7026">
            <w:pPr>
              <w:spacing w:line="240" w:lineRule="auto"/>
              <w:ind w:firstLine="0"/>
              <w:jc w:val="center"/>
              <w:rPr>
                <w:snapToGrid/>
                <w:sz w:val="24"/>
                <w:szCs w:val="24"/>
                <w:lang w:val="ru-RU"/>
              </w:rPr>
            </w:pPr>
            <w:r w:rsidRPr="00AD1FD8">
              <w:rPr>
                <w:rFonts w:ascii="Times New Roman" w:hAnsi="Times New Roman"/>
                <w:b/>
                <w:snapToGrid/>
                <w:sz w:val="24"/>
                <w:szCs w:val="24"/>
              </w:rPr>
              <w:t>ПС 220 кВ Северный Возей</w:t>
            </w:r>
          </w:p>
        </w:tc>
      </w:tr>
      <w:tr w:rsidR="000D4D4A" w:rsidRPr="008B0AEC" w14:paraId="007D9077" w14:textId="77777777" w:rsidTr="002A7026">
        <w:tc>
          <w:tcPr>
            <w:tcW w:w="576" w:type="dxa"/>
            <w:vAlign w:val="center"/>
          </w:tcPr>
          <w:p w14:paraId="099B67DB"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93</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29EBFCB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26-6020-3-СВЗ-008-ПЗ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5D4A251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0D4D4A" w:rsidRPr="008B0AEC" w14:paraId="19FF4F50" w14:textId="77777777" w:rsidTr="002A7026">
        <w:tc>
          <w:tcPr>
            <w:tcW w:w="576" w:type="dxa"/>
            <w:vAlign w:val="center"/>
          </w:tcPr>
          <w:p w14:paraId="6C1BE60B"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94</w:t>
            </w:r>
          </w:p>
        </w:tc>
        <w:tc>
          <w:tcPr>
            <w:tcW w:w="2841" w:type="dxa"/>
            <w:tcBorders>
              <w:top w:val="nil"/>
              <w:left w:val="single" w:sz="4" w:space="0" w:color="auto"/>
              <w:bottom w:val="single" w:sz="4" w:space="0" w:color="auto"/>
              <w:right w:val="single" w:sz="4" w:space="0" w:color="auto"/>
            </w:tcBorders>
            <w:shd w:val="clear" w:color="auto" w:fill="auto"/>
            <w:vAlign w:val="center"/>
          </w:tcPr>
          <w:p w14:paraId="05551269"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26-6020-3-СВЗ-271-РЗ</w:t>
            </w:r>
          </w:p>
        </w:tc>
        <w:tc>
          <w:tcPr>
            <w:tcW w:w="5928" w:type="dxa"/>
            <w:tcBorders>
              <w:top w:val="nil"/>
              <w:left w:val="nil"/>
              <w:bottom w:val="single" w:sz="4" w:space="0" w:color="auto"/>
              <w:right w:val="single" w:sz="4" w:space="0" w:color="auto"/>
            </w:tcBorders>
            <w:shd w:val="clear" w:color="auto" w:fill="auto"/>
            <w:vAlign w:val="center"/>
          </w:tcPr>
          <w:p w14:paraId="2BB00011"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шкафа ОМП</w:t>
            </w:r>
          </w:p>
        </w:tc>
      </w:tr>
      <w:tr w:rsidR="000D4D4A" w:rsidRPr="008B0AEC" w14:paraId="66090AF9" w14:textId="77777777" w:rsidTr="002A7026">
        <w:tc>
          <w:tcPr>
            <w:tcW w:w="576" w:type="dxa"/>
            <w:vAlign w:val="center"/>
          </w:tcPr>
          <w:p w14:paraId="7292804F"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95</w:t>
            </w:r>
          </w:p>
        </w:tc>
        <w:tc>
          <w:tcPr>
            <w:tcW w:w="2841" w:type="dxa"/>
            <w:tcBorders>
              <w:top w:val="nil"/>
              <w:left w:val="single" w:sz="4" w:space="0" w:color="auto"/>
              <w:bottom w:val="single" w:sz="4" w:space="0" w:color="auto"/>
              <w:right w:val="single" w:sz="4" w:space="0" w:color="auto"/>
            </w:tcBorders>
            <w:shd w:val="clear" w:color="auto" w:fill="auto"/>
            <w:vAlign w:val="center"/>
          </w:tcPr>
          <w:p w14:paraId="79514524"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26-6020-3-СВЗ-022-РЗ</w:t>
            </w:r>
          </w:p>
        </w:tc>
        <w:tc>
          <w:tcPr>
            <w:tcW w:w="5928" w:type="dxa"/>
            <w:tcBorders>
              <w:top w:val="nil"/>
              <w:left w:val="nil"/>
              <w:bottom w:val="single" w:sz="4" w:space="0" w:color="auto"/>
              <w:right w:val="single" w:sz="4" w:space="0" w:color="auto"/>
            </w:tcBorders>
            <w:shd w:val="clear" w:color="auto" w:fill="auto"/>
            <w:vAlign w:val="center"/>
          </w:tcPr>
          <w:p w14:paraId="3DD66C64"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0D4D4A" w:rsidRPr="008B0AEC" w14:paraId="7A9AAD60" w14:textId="77777777" w:rsidTr="002A7026">
        <w:tc>
          <w:tcPr>
            <w:tcW w:w="576" w:type="dxa"/>
            <w:vAlign w:val="center"/>
          </w:tcPr>
          <w:p w14:paraId="03F6D9B6"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96</w:t>
            </w:r>
          </w:p>
        </w:tc>
        <w:tc>
          <w:tcPr>
            <w:tcW w:w="2841" w:type="dxa"/>
            <w:tcBorders>
              <w:top w:val="nil"/>
              <w:left w:val="single" w:sz="4" w:space="0" w:color="auto"/>
              <w:bottom w:val="single" w:sz="4" w:space="0" w:color="auto"/>
              <w:right w:val="single" w:sz="4" w:space="0" w:color="auto"/>
            </w:tcBorders>
            <w:shd w:val="clear" w:color="auto" w:fill="auto"/>
            <w:vAlign w:val="center"/>
          </w:tcPr>
          <w:p w14:paraId="300ADA22"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26-6020-3-СВЗ-023-РЗ</w:t>
            </w:r>
          </w:p>
        </w:tc>
        <w:tc>
          <w:tcPr>
            <w:tcW w:w="5928" w:type="dxa"/>
            <w:tcBorders>
              <w:top w:val="nil"/>
              <w:left w:val="nil"/>
              <w:bottom w:val="single" w:sz="4" w:space="0" w:color="auto"/>
              <w:right w:val="single" w:sz="4" w:space="0" w:color="auto"/>
            </w:tcBorders>
            <w:shd w:val="clear" w:color="auto" w:fill="auto"/>
            <w:vAlign w:val="center"/>
          </w:tcPr>
          <w:p w14:paraId="2B5F1AFA"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00BD20A9" w14:textId="77777777" w:rsidTr="002A7026">
        <w:tc>
          <w:tcPr>
            <w:tcW w:w="576" w:type="dxa"/>
            <w:vAlign w:val="center"/>
          </w:tcPr>
          <w:p w14:paraId="1AFA43CC"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97</w:t>
            </w:r>
          </w:p>
        </w:tc>
        <w:tc>
          <w:tcPr>
            <w:tcW w:w="2841" w:type="dxa"/>
            <w:tcBorders>
              <w:top w:val="nil"/>
              <w:left w:val="single" w:sz="4" w:space="0" w:color="auto"/>
              <w:bottom w:val="single" w:sz="4" w:space="0" w:color="auto"/>
              <w:right w:val="single" w:sz="4" w:space="0" w:color="auto"/>
            </w:tcBorders>
            <w:shd w:val="clear" w:color="auto" w:fill="auto"/>
            <w:vAlign w:val="center"/>
          </w:tcPr>
          <w:p w14:paraId="0E07AFC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26-6020-3-СВЗ-024-АУ</w:t>
            </w:r>
          </w:p>
        </w:tc>
        <w:tc>
          <w:tcPr>
            <w:tcW w:w="5928" w:type="dxa"/>
            <w:tcBorders>
              <w:top w:val="nil"/>
              <w:left w:val="nil"/>
              <w:bottom w:val="single" w:sz="4" w:space="0" w:color="auto"/>
              <w:right w:val="single" w:sz="4" w:space="0" w:color="auto"/>
            </w:tcBorders>
            <w:shd w:val="clear" w:color="auto" w:fill="auto"/>
            <w:vAlign w:val="center"/>
          </w:tcPr>
          <w:p w14:paraId="57EED70E"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3236E664" w14:textId="77777777" w:rsidTr="002A7026">
        <w:tc>
          <w:tcPr>
            <w:tcW w:w="576" w:type="dxa"/>
            <w:vAlign w:val="center"/>
          </w:tcPr>
          <w:p w14:paraId="729AAE6F"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98</w:t>
            </w:r>
          </w:p>
        </w:tc>
        <w:tc>
          <w:tcPr>
            <w:tcW w:w="2841" w:type="dxa"/>
            <w:tcBorders>
              <w:top w:val="nil"/>
              <w:left w:val="single" w:sz="4" w:space="0" w:color="auto"/>
              <w:bottom w:val="single" w:sz="4" w:space="0" w:color="auto"/>
              <w:right w:val="single" w:sz="4" w:space="0" w:color="auto"/>
            </w:tcBorders>
            <w:shd w:val="clear" w:color="auto" w:fill="auto"/>
            <w:vAlign w:val="center"/>
          </w:tcPr>
          <w:p w14:paraId="3322DDA0"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26-6020-3-СВЗ-027-КЖ</w:t>
            </w:r>
          </w:p>
        </w:tc>
        <w:tc>
          <w:tcPr>
            <w:tcW w:w="5928" w:type="dxa"/>
            <w:tcBorders>
              <w:top w:val="nil"/>
              <w:left w:val="nil"/>
              <w:bottom w:val="single" w:sz="4" w:space="0" w:color="auto"/>
              <w:right w:val="single" w:sz="4" w:space="0" w:color="auto"/>
            </w:tcBorders>
            <w:shd w:val="clear" w:color="auto" w:fill="auto"/>
            <w:vAlign w:val="center"/>
          </w:tcPr>
          <w:p w14:paraId="5B9D0788"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0D4D4A" w:rsidRPr="008B0AEC" w14:paraId="23332A6F" w14:textId="77777777" w:rsidTr="002A7026">
        <w:tc>
          <w:tcPr>
            <w:tcW w:w="9345" w:type="dxa"/>
            <w:gridSpan w:val="3"/>
            <w:vAlign w:val="center"/>
          </w:tcPr>
          <w:p w14:paraId="7F315913" w14:textId="77777777" w:rsidR="000D4D4A" w:rsidRPr="005E10F6" w:rsidRDefault="000D4D4A" w:rsidP="002A7026">
            <w:pPr>
              <w:spacing w:line="240" w:lineRule="auto"/>
              <w:ind w:firstLine="0"/>
              <w:jc w:val="center"/>
              <w:rPr>
                <w:snapToGrid/>
                <w:sz w:val="24"/>
                <w:szCs w:val="24"/>
              </w:rPr>
            </w:pPr>
            <w:r w:rsidRPr="00AD1FD8">
              <w:rPr>
                <w:rFonts w:ascii="Times New Roman" w:hAnsi="Times New Roman"/>
                <w:b/>
                <w:snapToGrid/>
                <w:sz w:val="24"/>
                <w:szCs w:val="24"/>
              </w:rPr>
              <w:t>ПС 220 кВ Возейская</w:t>
            </w:r>
          </w:p>
        </w:tc>
      </w:tr>
      <w:tr w:rsidR="000D4D4A" w:rsidRPr="008B0AEC" w14:paraId="0F5EF6CF" w14:textId="77777777" w:rsidTr="002A7026">
        <w:tc>
          <w:tcPr>
            <w:tcW w:w="576" w:type="dxa"/>
            <w:vAlign w:val="center"/>
          </w:tcPr>
          <w:p w14:paraId="7CEFB9F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99</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13BE2A2D"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26-6020-3-ВОЗ-008-ПЗ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0164B421"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0D4D4A" w:rsidRPr="008B0AEC" w14:paraId="28DF7D41" w14:textId="77777777" w:rsidTr="002A7026">
        <w:tc>
          <w:tcPr>
            <w:tcW w:w="576" w:type="dxa"/>
            <w:vAlign w:val="center"/>
          </w:tcPr>
          <w:p w14:paraId="492F2C1B"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100</w:t>
            </w:r>
          </w:p>
        </w:tc>
        <w:tc>
          <w:tcPr>
            <w:tcW w:w="2841" w:type="dxa"/>
            <w:tcBorders>
              <w:top w:val="nil"/>
              <w:left w:val="single" w:sz="4" w:space="0" w:color="auto"/>
              <w:bottom w:val="single" w:sz="4" w:space="0" w:color="auto"/>
              <w:right w:val="single" w:sz="4" w:space="0" w:color="auto"/>
            </w:tcBorders>
            <w:shd w:val="clear" w:color="auto" w:fill="auto"/>
            <w:vAlign w:val="center"/>
          </w:tcPr>
          <w:p w14:paraId="31BBE309"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26-6020-3-ВОЗ-271-РАС</w:t>
            </w:r>
          </w:p>
        </w:tc>
        <w:tc>
          <w:tcPr>
            <w:tcW w:w="5928" w:type="dxa"/>
            <w:tcBorders>
              <w:top w:val="nil"/>
              <w:left w:val="nil"/>
              <w:bottom w:val="single" w:sz="4" w:space="0" w:color="auto"/>
              <w:right w:val="single" w:sz="4" w:space="0" w:color="auto"/>
            </w:tcBorders>
            <w:shd w:val="clear" w:color="auto" w:fill="auto"/>
            <w:vAlign w:val="center"/>
          </w:tcPr>
          <w:p w14:paraId="10019C8D"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шкафов РАС</w:t>
            </w:r>
          </w:p>
        </w:tc>
      </w:tr>
      <w:tr w:rsidR="000D4D4A" w:rsidRPr="008B0AEC" w14:paraId="728DB2DC" w14:textId="77777777" w:rsidTr="002A7026">
        <w:tc>
          <w:tcPr>
            <w:tcW w:w="576" w:type="dxa"/>
            <w:vAlign w:val="center"/>
          </w:tcPr>
          <w:p w14:paraId="20D4EAA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101</w:t>
            </w:r>
          </w:p>
        </w:tc>
        <w:tc>
          <w:tcPr>
            <w:tcW w:w="2841" w:type="dxa"/>
            <w:tcBorders>
              <w:top w:val="nil"/>
              <w:left w:val="single" w:sz="4" w:space="0" w:color="auto"/>
              <w:bottom w:val="single" w:sz="4" w:space="0" w:color="auto"/>
              <w:right w:val="single" w:sz="4" w:space="0" w:color="auto"/>
            </w:tcBorders>
            <w:shd w:val="clear" w:color="auto" w:fill="auto"/>
            <w:vAlign w:val="center"/>
          </w:tcPr>
          <w:p w14:paraId="233AB97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26-6020-3-ВОЗ-271-РЗ</w:t>
            </w:r>
          </w:p>
        </w:tc>
        <w:tc>
          <w:tcPr>
            <w:tcW w:w="5928" w:type="dxa"/>
            <w:tcBorders>
              <w:top w:val="nil"/>
              <w:left w:val="nil"/>
              <w:bottom w:val="single" w:sz="4" w:space="0" w:color="auto"/>
              <w:right w:val="single" w:sz="4" w:space="0" w:color="auto"/>
            </w:tcBorders>
            <w:shd w:val="clear" w:color="auto" w:fill="auto"/>
            <w:vAlign w:val="center"/>
          </w:tcPr>
          <w:p w14:paraId="1EE92DC5"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шкафа ОМП</w:t>
            </w:r>
          </w:p>
        </w:tc>
      </w:tr>
      <w:tr w:rsidR="000D4D4A" w:rsidRPr="008B0AEC" w14:paraId="41BB724C" w14:textId="77777777" w:rsidTr="002A7026">
        <w:tc>
          <w:tcPr>
            <w:tcW w:w="576" w:type="dxa"/>
            <w:vAlign w:val="center"/>
          </w:tcPr>
          <w:p w14:paraId="41138906"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102</w:t>
            </w:r>
          </w:p>
        </w:tc>
        <w:tc>
          <w:tcPr>
            <w:tcW w:w="2841" w:type="dxa"/>
            <w:tcBorders>
              <w:top w:val="nil"/>
              <w:left w:val="single" w:sz="4" w:space="0" w:color="auto"/>
              <w:bottom w:val="single" w:sz="4" w:space="0" w:color="auto"/>
              <w:right w:val="single" w:sz="4" w:space="0" w:color="auto"/>
            </w:tcBorders>
            <w:shd w:val="clear" w:color="auto" w:fill="auto"/>
            <w:vAlign w:val="center"/>
          </w:tcPr>
          <w:p w14:paraId="257C829F"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26-6020-3-ВОЗ-022-РЗ</w:t>
            </w:r>
          </w:p>
        </w:tc>
        <w:tc>
          <w:tcPr>
            <w:tcW w:w="5928" w:type="dxa"/>
            <w:tcBorders>
              <w:top w:val="nil"/>
              <w:left w:val="nil"/>
              <w:bottom w:val="single" w:sz="4" w:space="0" w:color="auto"/>
              <w:right w:val="single" w:sz="4" w:space="0" w:color="auto"/>
            </w:tcBorders>
            <w:shd w:val="clear" w:color="auto" w:fill="auto"/>
            <w:vAlign w:val="center"/>
          </w:tcPr>
          <w:p w14:paraId="34ABE6A1"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0D4D4A" w:rsidRPr="008B0AEC" w14:paraId="361110CB" w14:textId="77777777" w:rsidTr="002A7026">
        <w:tc>
          <w:tcPr>
            <w:tcW w:w="576" w:type="dxa"/>
            <w:vAlign w:val="center"/>
          </w:tcPr>
          <w:p w14:paraId="4F1CB635"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103</w:t>
            </w:r>
          </w:p>
        </w:tc>
        <w:tc>
          <w:tcPr>
            <w:tcW w:w="2841" w:type="dxa"/>
            <w:tcBorders>
              <w:top w:val="nil"/>
              <w:left w:val="single" w:sz="4" w:space="0" w:color="auto"/>
              <w:bottom w:val="single" w:sz="4" w:space="0" w:color="auto"/>
              <w:right w:val="single" w:sz="4" w:space="0" w:color="auto"/>
            </w:tcBorders>
            <w:shd w:val="clear" w:color="auto" w:fill="auto"/>
            <w:vAlign w:val="center"/>
          </w:tcPr>
          <w:p w14:paraId="1B86FEF9"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26-6020-3-ВОЗ-023-РЗ</w:t>
            </w:r>
          </w:p>
        </w:tc>
        <w:tc>
          <w:tcPr>
            <w:tcW w:w="5928" w:type="dxa"/>
            <w:tcBorders>
              <w:top w:val="nil"/>
              <w:left w:val="nil"/>
              <w:bottom w:val="single" w:sz="4" w:space="0" w:color="auto"/>
              <w:right w:val="single" w:sz="4" w:space="0" w:color="auto"/>
            </w:tcBorders>
            <w:shd w:val="clear" w:color="auto" w:fill="auto"/>
            <w:vAlign w:val="center"/>
          </w:tcPr>
          <w:p w14:paraId="24F069A1"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168678B2" w14:textId="77777777" w:rsidTr="002A7026">
        <w:tc>
          <w:tcPr>
            <w:tcW w:w="576" w:type="dxa"/>
            <w:vAlign w:val="center"/>
          </w:tcPr>
          <w:p w14:paraId="47BE044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104</w:t>
            </w:r>
          </w:p>
        </w:tc>
        <w:tc>
          <w:tcPr>
            <w:tcW w:w="2841" w:type="dxa"/>
            <w:tcBorders>
              <w:top w:val="nil"/>
              <w:left w:val="single" w:sz="4" w:space="0" w:color="auto"/>
              <w:bottom w:val="single" w:sz="4" w:space="0" w:color="auto"/>
              <w:right w:val="single" w:sz="4" w:space="0" w:color="auto"/>
            </w:tcBorders>
            <w:shd w:val="clear" w:color="auto" w:fill="auto"/>
            <w:vAlign w:val="center"/>
          </w:tcPr>
          <w:p w14:paraId="5FB6EB09"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26-6020-3-ВОЗ-024-АУ</w:t>
            </w:r>
          </w:p>
        </w:tc>
        <w:tc>
          <w:tcPr>
            <w:tcW w:w="5928" w:type="dxa"/>
            <w:tcBorders>
              <w:top w:val="nil"/>
              <w:left w:val="nil"/>
              <w:bottom w:val="single" w:sz="4" w:space="0" w:color="auto"/>
              <w:right w:val="single" w:sz="4" w:space="0" w:color="auto"/>
            </w:tcBorders>
            <w:shd w:val="clear" w:color="auto" w:fill="auto"/>
            <w:vAlign w:val="center"/>
          </w:tcPr>
          <w:p w14:paraId="0763B0E8"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7B0C3378" w14:textId="77777777" w:rsidTr="002A7026">
        <w:tc>
          <w:tcPr>
            <w:tcW w:w="576" w:type="dxa"/>
            <w:vAlign w:val="center"/>
          </w:tcPr>
          <w:p w14:paraId="3FD0F1EC"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105</w:t>
            </w:r>
          </w:p>
        </w:tc>
        <w:tc>
          <w:tcPr>
            <w:tcW w:w="2841" w:type="dxa"/>
            <w:tcBorders>
              <w:top w:val="nil"/>
              <w:left w:val="single" w:sz="4" w:space="0" w:color="auto"/>
              <w:bottom w:val="single" w:sz="4" w:space="0" w:color="auto"/>
              <w:right w:val="single" w:sz="4" w:space="0" w:color="auto"/>
            </w:tcBorders>
            <w:shd w:val="clear" w:color="auto" w:fill="auto"/>
            <w:vAlign w:val="center"/>
          </w:tcPr>
          <w:p w14:paraId="4DDDB97C"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26-6020-3-ВОЗ-027-КЖ</w:t>
            </w:r>
          </w:p>
        </w:tc>
        <w:tc>
          <w:tcPr>
            <w:tcW w:w="5928" w:type="dxa"/>
            <w:tcBorders>
              <w:top w:val="nil"/>
              <w:left w:val="nil"/>
              <w:bottom w:val="single" w:sz="4" w:space="0" w:color="auto"/>
              <w:right w:val="single" w:sz="4" w:space="0" w:color="auto"/>
            </w:tcBorders>
            <w:shd w:val="clear" w:color="auto" w:fill="auto"/>
            <w:vAlign w:val="center"/>
          </w:tcPr>
          <w:p w14:paraId="4E21A037"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0D4D4A" w:rsidRPr="008B0AEC" w14:paraId="3B5C6D19" w14:textId="77777777" w:rsidTr="002A7026">
        <w:tc>
          <w:tcPr>
            <w:tcW w:w="9345" w:type="dxa"/>
            <w:gridSpan w:val="3"/>
            <w:vAlign w:val="center"/>
          </w:tcPr>
          <w:p w14:paraId="1E1F8C77" w14:textId="77777777" w:rsidR="000D4D4A" w:rsidRPr="00C1154D" w:rsidRDefault="000D4D4A" w:rsidP="002A7026">
            <w:pPr>
              <w:spacing w:line="240" w:lineRule="auto"/>
              <w:ind w:firstLine="0"/>
              <w:jc w:val="center"/>
              <w:rPr>
                <w:snapToGrid/>
                <w:sz w:val="24"/>
                <w:szCs w:val="24"/>
                <w:lang w:val="ru-RU"/>
              </w:rPr>
            </w:pPr>
            <w:r w:rsidRPr="00AD1FD8">
              <w:rPr>
                <w:rFonts w:ascii="Times New Roman" w:hAnsi="Times New Roman"/>
                <w:b/>
                <w:snapToGrid/>
                <w:sz w:val="24"/>
                <w:szCs w:val="24"/>
              </w:rPr>
              <w:t>ПС 220 кВ Газлифт</w:t>
            </w:r>
          </w:p>
        </w:tc>
      </w:tr>
      <w:tr w:rsidR="000D4D4A" w:rsidRPr="008B0AEC" w14:paraId="12C592CC" w14:textId="77777777" w:rsidTr="002A7026">
        <w:tc>
          <w:tcPr>
            <w:tcW w:w="576" w:type="dxa"/>
            <w:vAlign w:val="center"/>
          </w:tcPr>
          <w:p w14:paraId="63D236F0"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106</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129293BF"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26-6020-3-ГЗЛ-008-ПЗ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1C3AB1D9"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0D4D4A" w:rsidRPr="008B0AEC" w14:paraId="4EB05B9D" w14:textId="77777777" w:rsidTr="002A7026">
        <w:tc>
          <w:tcPr>
            <w:tcW w:w="576" w:type="dxa"/>
            <w:vAlign w:val="center"/>
          </w:tcPr>
          <w:p w14:paraId="409D6218"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107</w:t>
            </w:r>
          </w:p>
        </w:tc>
        <w:tc>
          <w:tcPr>
            <w:tcW w:w="2841" w:type="dxa"/>
            <w:tcBorders>
              <w:top w:val="nil"/>
              <w:left w:val="single" w:sz="4" w:space="0" w:color="auto"/>
              <w:bottom w:val="single" w:sz="4" w:space="0" w:color="auto"/>
              <w:right w:val="single" w:sz="4" w:space="0" w:color="auto"/>
            </w:tcBorders>
            <w:shd w:val="clear" w:color="auto" w:fill="auto"/>
            <w:vAlign w:val="center"/>
          </w:tcPr>
          <w:p w14:paraId="70C8FF38"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26-6020-3-ГЗЛ-271-РАС</w:t>
            </w:r>
          </w:p>
        </w:tc>
        <w:tc>
          <w:tcPr>
            <w:tcW w:w="5928" w:type="dxa"/>
            <w:tcBorders>
              <w:top w:val="nil"/>
              <w:left w:val="nil"/>
              <w:bottom w:val="single" w:sz="4" w:space="0" w:color="auto"/>
              <w:right w:val="single" w:sz="4" w:space="0" w:color="auto"/>
            </w:tcBorders>
            <w:shd w:val="clear" w:color="auto" w:fill="auto"/>
            <w:vAlign w:val="center"/>
          </w:tcPr>
          <w:p w14:paraId="69F3F2A4"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шкафов РАС</w:t>
            </w:r>
          </w:p>
        </w:tc>
      </w:tr>
      <w:tr w:rsidR="000D4D4A" w:rsidRPr="008B0AEC" w14:paraId="6F86D6B7" w14:textId="77777777" w:rsidTr="00A9665D">
        <w:tc>
          <w:tcPr>
            <w:tcW w:w="576" w:type="dxa"/>
            <w:vAlign w:val="center"/>
          </w:tcPr>
          <w:p w14:paraId="5EB76E4D"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108</w:t>
            </w:r>
          </w:p>
        </w:tc>
        <w:tc>
          <w:tcPr>
            <w:tcW w:w="2841" w:type="dxa"/>
            <w:tcBorders>
              <w:top w:val="nil"/>
              <w:left w:val="single" w:sz="4" w:space="0" w:color="auto"/>
              <w:bottom w:val="single" w:sz="4" w:space="0" w:color="auto"/>
              <w:right w:val="single" w:sz="4" w:space="0" w:color="auto"/>
            </w:tcBorders>
            <w:shd w:val="clear" w:color="auto" w:fill="auto"/>
            <w:vAlign w:val="center"/>
          </w:tcPr>
          <w:p w14:paraId="3E0F58C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26-6020-3-ГЗЛ-271-РЗ</w:t>
            </w:r>
          </w:p>
        </w:tc>
        <w:tc>
          <w:tcPr>
            <w:tcW w:w="5928" w:type="dxa"/>
            <w:tcBorders>
              <w:top w:val="nil"/>
              <w:left w:val="nil"/>
              <w:bottom w:val="single" w:sz="4" w:space="0" w:color="auto"/>
              <w:right w:val="single" w:sz="4" w:space="0" w:color="auto"/>
            </w:tcBorders>
            <w:shd w:val="clear" w:color="auto" w:fill="auto"/>
            <w:vAlign w:val="center"/>
          </w:tcPr>
          <w:p w14:paraId="6DCD140B"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шкафа ОМП</w:t>
            </w:r>
          </w:p>
        </w:tc>
      </w:tr>
      <w:tr w:rsidR="000D4D4A" w:rsidRPr="008B0AEC" w14:paraId="53CC057D" w14:textId="77777777" w:rsidTr="00A9665D">
        <w:tc>
          <w:tcPr>
            <w:tcW w:w="576" w:type="dxa"/>
            <w:tcBorders>
              <w:right w:val="single" w:sz="4" w:space="0" w:color="auto"/>
            </w:tcBorders>
            <w:vAlign w:val="center"/>
          </w:tcPr>
          <w:p w14:paraId="22E819E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109</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3D366A4A"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26-6020-3-ГЗЛ-022-РЗ</w:t>
            </w:r>
          </w:p>
        </w:tc>
        <w:tc>
          <w:tcPr>
            <w:tcW w:w="5928" w:type="dxa"/>
            <w:tcBorders>
              <w:top w:val="single" w:sz="4" w:space="0" w:color="auto"/>
              <w:left w:val="single" w:sz="4" w:space="0" w:color="auto"/>
              <w:bottom w:val="single" w:sz="4" w:space="0" w:color="auto"/>
              <w:right w:val="single" w:sz="4" w:space="0" w:color="auto"/>
            </w:tcBorders>
            <w:shd w:val="clear" w:color="auto" w:fill="auto"/>
            <w:vAlign w:val="center"/>
          </w:tcPr>
          <w:p w14:paraId="6B987BA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0D4D4A" w:rsidRPr="008B0AEC" w14:paraId="0B517059" w14:textId="77777777" w:rsidTr="00A9665D">
        <w:tc>
          <w:tcPr>
            <w:tcW w:w="576" w:type="dxa"/>
            <w:vAlign w:val="center"/>
          </w:tcPr>
          <w:p w14:paraId="54FB6E31"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110</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4CBF293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26-6020-3-ГЗЛ-023-РЗ</w:t>
            </w:r>
          </w:p>
        </w:tc>
        <w:tc>
          <w:tcPr>
            <w:tcW w:w="5928" w:type="dxa"/>
            <w:tcBorders>
              <w:top w:val="single" w:sz="4" w:space="0" w:color="auto"/>
              <w:left w:val="nil"/>
              <w:bottom w:val="single" w:sz="4" w:space="0" w:color="auto"/>
              <w:right w:val="single" w:sz="4" w:space="0" w:color="auto"/>
            </w:tcBorders>
            <w:shd w:val="clear" w:color="auto" w:fill="auto"/>
            <w:vAlign w:val="center"/>
          </w:tcPr>
          <w:p w14:paraId="5C9CED88"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5B9AEA81" w14:textId="77777777" w:rsidTr="002A7026">
        <w:tc>
          <w:tcPr>
            <w:tcW w:w="576" w:type="dxa"/>
            <w:vAlign w:val="center"/>
          </w:tcPr>
          <w:p w14:paraId="4E4FB610"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111</w:t>
            </w:r>
          </w:p>
        </w:tc>
        <w:tc>
          <w:tcPr>
            <w:tcW w:w="2841" w:type="dxa"/>
            <w:tcBorders>
              <w:top w:val="nil"/>
              <w:left w:val="single" w:sz="4" w:space="0" w:color="auto"/>
              <w:bottom w:val="single" w:sz="4" w:space="0" w:color="auto"/>
              <w:right w:val="single" w:sz="4" w:space="0" w:color="auto"/>
            </w:tcBorders>
            <w:shd w:val="clear" w:color="auto" w:fill="auto"/>
            <w:vAlign w:val="center"/>
          </w:tcPr>
          <w:p w14:paraId="6308525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26-6020-3-ГЗЛ-024-АУ</w:t>
            </w:r>
          </w:p>
        </w:tc>
        <w:tc>
          <w:tcPr>
            <w:tcW w:w="5928" w:type="dxa"/>
            <w:tcBorders>
              <w:top w:val="nil"/>
              <w:left w:val="nil"/>
              <w:bottom w:val="single" w:sz="4" w:space="0" w:color="auto"/>
              <w:right w:val="single" w:sz="4" w:space="0" w:color="auto"/>
            </w:tcBorders>
            <w:shd w:val="clear" w:color="auto" w:fill="auto"/>
            <w:vAlign w:val="center"/>
          </w:tcPr>
          <w:p w14:paraId="514B94DE"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4641863B" w14:textId="77777777" w:rsidTr="002A7026">
        <w:tc>
          <w:tcPr>
            <w:tcW w:w="576" w:type="dxa"/>
            <w:vAlign w:val="center"/>
          </w:tcPr>
          <w:p w14:paraId="6123393E"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112</w:t>
            </w:r>
          </w:p>
        </w:tc>
        <w:tc>
          <w:tcPr>
            <w:tcW w:w="2841" w:type="dxa"/>
            <w:tcBorders>
              <w:top w:val="nil"/>
              <w:left w:val="single" w:sz="4" w:space="0" w:color="auto"/>
              <w:bottom w:val="single" w:sz="4" w:space="0" w:color="auto"/>
              <w:right w:val="single" w:sz="4" w:space="0" w:color="auto"/>
            </w:tcBorders>
            <w:shd w:val="clear" w:color="auto" w:fill="auto"/>
            <w:vAlign w:val="center"/>
          </w:tcPr>
          <w:p w14:paraId="1F57EC52"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26-6020-3-ГЗЛ-027-КЖ</w:t>
            </w:r>
          </w:p>
        </w:tc>
        <w:tc>
          <w:tcPr>
            <w:tcW w:w="5928" w:type="dxa"/>
            <w:tcBorders>
              <w:top w:val="nil"/>
              <w:left w:val="nil"/>
              <w:bottom w:val="single" w:sz="4" w:space="0" w:color="auto"/>
              <w:right w:val="single" w:sz="4" w:space="0" w:color="auto"/>
            </w:tcBorders>
            <w:shd w:val="clear" w:color="auto" w:fill="auto"/>
            <w:vAlign w:val="center"/>
          </w:tcPr>
          <w:p w14:paraId="0B11D5BE"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0D4D4A" w:rsidRPr="008B0AEC" w14:paraId="2E9606FB" w14:textId="77777777" w:rsidTr="002A7026">
        <w:tc>
          <w:tcPr>
            <w:tcW w:w="9345" w:type="dxa"/>
            <w:gridSpan w:val="3"/>
            <w:vAlign w:val="center"/>
          </w:tcPr>
          <w:p w14:paraId="5AC765B7" w14:textId="77777777" w:rsidR="000D4D4A" w:rsidRPr="00C1154D" w:rsidRDefault="000D4D4A" w:rsidP="002A7026">
            <w:pPr>
              <w:spacing w:line="240" w:lineRule="auto"/>
              <w:ind w:firstLine="0"/>
              <w:jc w:val="center"/>
              <w:rPr>
                <w:snapToGrid/>
                <w:sz w:val="24"/>
                <w:szCs w:val="24"/>
              </w:rPr>
            </w:pPr>
            <w:r w:rsidRPr="00AD1FD8">
              <w:rPr>
                <w:rFonts w:ascii="Times New Roman" w:hAnsi="Times New Roman"/>
                <w:b/>
                <w:snapToGrid/>
                <w:sz w:val="24"/>
                <w:szCs w:val="24"/>
              </w:rPr>
              <w:t>ПС 220 кВ Усинская</w:t>
            </w:r>
          </w:p>
        </w:tc>
      </w:tr>
      <w:tr w:rsidR="000D4D4A" w:rsidRPr="008B0AEC" w14:paraId="2BD50AC4" w14:textId="77777777" w:rsidTr="002A7026">
        <w:tc>
          <w:tcPr>
            <w:tcW w:w="576" w:type="dxa"/>
            <w:vAlign w:val="center"/>
          </w:tcPr>
          <w:p w14:paraId="4C969B6E"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113</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48D5B968"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26-6020-2-УСН-022-РЗ</w:t>
            </w:r>
          </w:p>
        </w:tc>
        <w:tc>
          <w:tcPr>
            <w:tcW w:w="5928" w:type="dxa"/>
            <w:tcBorders>
              <w:top w:val="single" w:sz="4" w:space="0" w:color="auto"/>
              <w:left w:val="nil"/>
              <w:bottom w:val="single" w:sz="4" w:space="0" w:color="auto"/>
              <w:right w:val="single" w:sz="4" w:space="0" w:color="auto"/>
            </w:tcBorders>
            <w:shd w:val="clear" w:color="auto" w:fill="auto"/>
            <w:vAlign w:val="center"/>
          </w:tcPr>
          <w:p w14:paraId="4A369A94"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0D4D4A" w:rsidRPr="008B0AEC" w14:paraId="10621ABE" w14:textId="77777777" w:rsidTr="002A7026">
        <w:tc>
          <w:tcPr>
            <w:tcW w:w="576" w:type="dxa"/>
            <w:vAlign w:val="center"/>
          </w:tcPr>
          <w:p w14:paraId="270AC35E"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114</w:t>
            </w:r>
          </w:p>
        </w:tc>
        <w:tc>
          <w:tcPr>
            <w:tcW w:w="2841" w:type="dxa"/>
            <w:tcBorders>
              <w:top w:val="nil"/>
              <w:left w:val="single" w:sz="4" w:space="0" w:color="auto"/>
              <w:bottom w:val="single" w:sz="4" w:space="0" w:color="auto"/>
              <w:right w:val="single" w:sz="4" w:space="0" w:color="auto"/>
            </w:tcBorders>
            <w:shd w:val="clear" w:color="auto" w:fill="auto"/>
            <w:vAlign w:val="center"/>
          </w:tcPr>
          <w:p w14:paraId="62F5AF88"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26-6020-2-УСН-023-ПА</w:t>
            </w:r>
          </w:p>
        </w:tc>
        <w:tc>
          <w:tcPr>
            <w:tcW w:w="5928" w:type="dxa"/>
            <w:tcBorders>
              <w:top w:val="nil"/>
              <w:left w:val="nil"/>
              <w:bottom w:val="single" w:sz="4" w:space="0" w:color="auto"/>
              <w:right w:val="single" w:sz="4" w:space="0" w:color="auto"/>
            </w:tcBorders>
            <w:shd w:val="clear" w:color="auto" w:fill="auto"/>
            <w:vAlign w:val="center"/>
          </w:tcPr>
          <w:p w14:paraId="065BF211"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Вторичные соединения устройств РЗ</w:t>
            </w:r>
          </w:p>
        </w:tc>
      </w:tr>
      <w:tr w:rsidR="000D4D4A" w:rsidRPr="008B0AEC" w14:paraId="49843BC1" w14:textId="77777777" w:rsidTr="002A7026">
        <w:tc>
          <w:tcPr>
            <w:tcW w:w="9345" w:type="dxa"/>
            <w:gridSpan w:val="3"/>
            <w:vAlign w:val="center"/>
          </w:tcPr>
          <w:p w14:paraId="1EA8B714" w14:textId="77777777" w:rsidR="000D4D4A" w:rsidRPr="00C1154D" w:rsidRDefault="000D4D4A" w:rsidP="002A7026">
            <w:pPr>
              <w:spacing w:line="240" w:lineRule="auto"/>
              <w:ind w:firstLine="0"/>
              <w:jc w:val="center"/>
              <w:rPr>
                <w:snapToGrid/>
                <w:sz w:val="24"/>
                <w:szCs w:val="24"/>
              </w:rPr>
            </w:pPr>
            <w:r w:rsidRPr="00AD1FD8">
              <w:rPr>
                <w:rFonts w:ascii="Times New Roman" w:hAnsi="Times New Roman"/>
                <w:b/>
                <w:snapToGrid/>
                <w:sz w:val="24"/>
                <w:szCs w:val="24"/>
              </w:rPr>
              <w:t>ПС 220 кВ Северная</w:t>
            </w:r>
          </w:p>
        </w:tc>
      </w:tr>
      <w:tr w:rsidR="000D4D4A" w:rsidRPr="008B0AEC" w14:paraId="11E26AD2" w14:textId="77777777" w:rsidTr="002A7026">
        <w:tc>
          <w:tcPr>
            <w:tcW w:w="576" w:type="dxa"/>
            <w:vAlign w:val="center"/>
          </w:tcPr>
          <w:p w14:paraId="70F52B82"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115</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0893169C"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26-6020-3-СЕВ-008-ПЗ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0DD7263B"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0D4D4A" w:rsidRPr="008B0AEC" w14:paraId="65ADB51C" w14:textId="77777777" w:rsidTr="002A7026">
        <w:tc>
          <w:tcPr>
            <w:tcW w:w="576" w:type="dxa"/>
            <w:vAlign w:val="center"/>
          </w:tcPr>
          <w:p w14:paraId="3628B569"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116</w:t>
            </w:r>
          </w:p>
        </w:tc>
        <w:tc>
          <w:tcPr>
            <w:tcW w:w="2841" w:type="dxa"/>
            <w:tcBorders>
              <w:top w:val="nil"/>
              <w:left w:val="single" w:sz="4" w:space="0" w:color="auto"/>
              <w:bottom w:val="single" w:sz="4" w:space="0" w:color="auto"/>
              <w:right w:val="single" w:sz="4" w:space="0" w:color="auto"/>
            </w:tcBorders>
            <w:shd w:val="clear" w:color="auto" w:fill="auto"/>
            <w:vAlign w:val="center"/>
          </w:tcPr>
          <w:p w14:paraId="52C43CAF"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26-6020-3-СЕВ-271-РАС</w:t>
            </w:r>
          </w:p>
        </w:tc>
        <w:tc>
          <w:tcPr>
            <w:tcW w:w="5928" w:type="dxa"/>
            <w:tcBorders>
              <w:top w:val="nil"/>
              <w:left w:val="nil"/>
              <w:bottom w:val="single" w:sz="4" w:space="0" w:color="auto"/>
              <w:right w:val="single" w:sz="4" w:space="0" w:color="auto"/>
            </w:tcBorders>
            <w:shd w:val="clear" w:color="auto" w:fill="auto"/>
            <w:vAlign w:val="center"/>
          </w:tcPr>
          <w:p w14:paraId="4D58E09D"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шкафов РАС</w:t>
            </w:r>
          </w:p>
        </w:tc>
      </w:tr>
      <w:tr w:rsidR="000D4D4A" w:rsidRPr="008B0AEC" w14:paraId="0724D0A5" w14:textId="77777777" w:rsidTr="002A7026">
        <w:tc>
          <w:tcPr>
            <w:tcW w:w="576" w:type="dxa"/>
            <w:vAlign w:val="center"/>
          </w:tcPr>
          <w:p w14:paraId="5409D75A"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117</w:t>
            </w:r>
          </w:p>
        </w:tc>
        <w:tc>
          <w:tcPr>
            <w:tcW w:w="2841" w:type="dxa"/>
            <w:tcBorders>
              <w:top w:val="nil"/>
              <w:left w:val="single" w:sz="4" w:space="0" w:color="auto"/>
              <w:bottom w:val="single" w:sz="4" w:space="0" w:color="auto"/>
              <w:right w:val="single" w:sz="4" w:space="0" w:color="auto"/>
            </w:tcBorders>
            <w:shd w:val="clear" w:color="auto" w:fill="auto"/>
            <w:vAlign w:val="center"/>
          </w:tcPr>
          <w:p w14:paraId="18976BEB"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26-6020-3-СЕВ-022-РАС</w:t>
            </w:r>
          </w:p>
        </w:tc>
        <w:tc>
          <w:tcPr>
            <w:tcW w:w="5928" w:type="dxa"/>
            <w:tcBorders>
              <w:top w:val="nil"/>
              <w:left w:val="nil"/>
              <w:bottom w:val="single" w:sz="4" w:space="0" w:color="auto"/>
              <w:right w:val="single" w:sz="4" w:space="0" w:color="auto"/>
            </w:tcBorders>
            <w:shd w:val="clear" w:color="auto" w:fill="auto"/>
            <w:vAlign w:val="center"/>
          </w:tcPr>
          <w:p w14:paraId="0413D02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РАС</w:t>
            </w:r>
          </w:p>
        </w:tc>
      </w:tr>
      <w:tr w:rsidR="000D4D4A" w:rsidRPr="008B0AEC" w14:paraId="37F5231E" w14:textId="77777777" w:rsidTr="002A7026">
        <w:tc>
          <w:tcPr>
            <w:tcW w:w="576" w:type="dxa"/>
            <w:vAlign w:val="center"/>
          </w:tcPr>
          <w:p w14:paraId="2A64FC12"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118</w:t>
            </w:r>
          </w:p>
        </w:tc>
        <w:tc>
          <w:tcPr>
            <w:tcW w:w="2841" w:type="dxa"/>
            <w:tcBorders>
              <w:top w:val="nil"/>
              <w:left w:val="single" w:sz="4" w:space="0" w:color="auto"/>
              <w:bottom w:val="single" w:sz="4" w:space="0" w:color="auto"/>
              <w:right w:val="single" w:sz="4" w:space="0" w:color="auto"/>
            </w:tcBorders>
            <w:shd w:val="clear" w:color="auto" w:fill="auto"/>
            <w:vAlign w:val="center"/>
          </w:tcPr>
          <w:p w14:paraId="7F2705DE"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26-6020-3-СЕВ-023-РЗ</w:t>
            </w:r>
          </w:p>
        </w:tc>
        <w:tc>
          <w:tcPr>
            <w:tcW w:w="5928" w:type="dxa"/>
            <w:tcBorders>
              <w:top w:val="nil"/>
              <w:left w:val="nil"/>
              <w:bottom w:val="single" w:sz="4" w:space="0" w:color="auto"/>
              <w:right w:val="single" w:sz="4" w:space="0" w:color="auto"/>
            </w:tcBorders>
            <w:shd w:val="clear" w:color="auto" w:fill="auto"/>
            <w:vAlign w:val="center"/>
          </w:tcPr>
          <w:p w14:paraId="171912DB"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1673AAF0" w14:textId="77777777" w:rsidTr="002A7026">
        <w:tc>
          <w:tcPr>
            <w:tcW w:w="576" w:type="dxa"/>
            <w:vAlign w:val="center"/>
          </w:tcPr>
          <w:p w14:paraId="5250FB48"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119</w:t>
            </w:r>
          </w:p>
        </w:tc>
        <w:tc>
          <w:tcPr>
            <w:tcW w:w="2841" w:type="dxa"/>
            <w:tcBorders>
              <w:top w:val="nil"/>
              <w:left w:val="single" w:sz="4" w:space="0" w:color="auto"/>
              <w:bottom w:val="single" w:sz="4" w:space="0" w:color="auto"/>
              <w:right w:val="single" w:sz="4" w:space="0" w:color="auto"/>
            </w:tcBorders>
            <w:shd w:val="clear" w:color="auto" w:fill="auto"/>
            <w:vAlign w:val="center"/>
          </w:tcPr>
          <w:p w14:paraId="07C4DAA4"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26-6020-3-СЕВ-024-АУ</w:t>
            </w:r>
          </w:p>
        </w:tc>
        <w:tc>
          <w:tcPr>
            <w:tcW w:w="5928" w:type="dxa"/>
            <w:tcBorders>
              <w:top w:val="nil"/>
              <w:left w:val="nil"/>
              <w:bottom w:val="single" w:sz="4" w:space="0" w:color="auto"/>
              <w:right w:val="single" w:sz="4" w:space="0" w:color="auto"/>
            </w:tcBorders>
            <w:shd w:val="clear" w:color="auto" w:fill="auto"/>
            <w:vAlign w:val="center"/>
          </w:tcPr>
          <w:p w14:paraId="2604851F"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363D42C6" w14:textId="77777777" w:rsidTr="002A7026">
        <w:tc>
          <w:tcPr>
            <w:tcW w:w="576" w:type="dxa"/>
            <w:vAlign w:val="center"/>
          </w:tcPr>
          <w:p w14:paraId="6E718743"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120</w:t>
            </w:r>
          </w:p>
        </w:tc>
        <w:tc>
          <w:tcPr>
            <w:tcW w:w="2841" w:type="dxa"/>
            <w:tcBorders>
              <w:top w:val="nil"/>
              <w:left w:val="single" w:sz="4" w:space="0" w:color="auto"/>
              <w:bottom w:val="single" w:sz="4" w:space="0" w:color="auto"/>
              <w:right w:val="single" w:sz="4" w:space="0" w:color="auto"/>
            </w:tcBorders>
            <w:shd w:val="clear" w:color="auto" w:fill="auto"/>
            <w:vAlign w:val="center"/>
          </w:tcPr>
          <w:p w14:paraId="145EF98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26-6020-3-СЕВ-027-КЖ</w:t>
            </w:r>
          </w:p>
        </w:tc>
        <w:tc>
          <w:tcPr>
            <w:tcW w:w="5928" w:type="dxa"/>
            <w:tcBorders>
              <w:top w:val="nil"/>
              <w:left w:val="nil"/>
              <w:bottom w:val="single" w:sz="4" w:space="0" w:color="auto"/>
              <w:right w:val="single" w:sz="4" w:space="0" w:color="auto"/>
            </w:tcBorders>
            <w:shd w:val="clear" w:color="auto" w:fill="auto"/>
            <w:vAlign w:val="center"/>
          </w:tcPr>
          <w:p w14:paraId="1A97379D"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0D4D4A" w:rsidRPr="008B0AEC" w14:paraId="56D17E60" w14:textId="77777777" w:rsidTr="002A7026">
        <w:tc>
          <w:tcPr>
            <w:tcW w:w="9345" w:type="dxa"/>
            <w:gridSpan w:val="3"/>
            <w:vAlign w:val="center"/>
          </w:tcPr>
          <w:p w14:paraId="67377D5E" w14:textId="77777777" w:rsidR="000D4D4A" w:rsidRPr="00C1154D" w:rsidRDefault="000D4D4A" w:rsidP="002A7026">
            <w:pPr>
              <w:spacing w:line="240" w:lineRule="auto"/>
              <w:ind w:firstLine="0"/>
              <w:jc w:val="center"/>
              <w:rPr>
                <w:snapToGrid/>
                <w:sz w:val="24"/>
                <w:szCs w:val="24"/>
              </w:rPr>
            </w:pPr>
            <w:r w:rsidRPr="00AD1FD8">
              <w:rPr>
                <w:rFonts w:ascii="Times New Roman" w:hAnsi="Times New Roman"/>
                <w:b/>
                <w:snapToGrid/>
                <w:sz w:val="24"/>
                <w:szCs w:val="24"/>
              </w:rPr>
              <w:t>ПС 220 кВ Сыктывкар</w:t>
            </w:r>
          </w:p>
        </w:tc>
      </w:tr>
      <w:tr w:rsidR="000D4D4A" w:rsidRPr="008B0AEC" w14:paraId="7DAF8D60" w14:textId="77777777" w:rsidTr="002A7026">
        <w:tc>
          <w:tcPr>
            <w:tcW w:w="576" w:type="dxa"/>
            <w:vAlign w:val="center"/>
          </w:tcPr>
          <w:p w14:paraId="3DEA130D"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121</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57E99BF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26-6020-3-ВРК-022-РЗ</w:t>
            </w:r>
          </w:p>
        </w:tc>
        <w:tc>
          <w:tcPr>
            <w:tcW w:w="5928" w:type="dxa"/>
            <w:tcBorders>
              <w:top w:val="single" w:sz="4" w:space="0" w:color="auto"/>
              <w:left w:val="nil"/>
              <w:bottom w:val="single" w:sz="4" w:space="0" w:color="auto"/>
              <w:right w:val="single" w:sz="4" w:space="0" w:color="auto"/>
            </w:tcBorders>
            <w:shd w:val="clear" w:color="auto" w:fill="auto"/>
            <w:vAlign w:val="center"/>
          </w:tcPr>
          <w:p w14:paraId="3810F5B9"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0D4D4A" w:rsidRPr="008B0AEC" w14:paraId="29188A8C" w14:textId="77777777" w:rsidTr="002A7026">
        <w:tc>
          <w:tcPr>
            <w:tcW w:w="576" w:type="dxa"/>
            <w:vAlign w:val="center"/>
          </w:tcPr>
          <w:p w14:paraId="52CF8D8A"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122</w:t>
            </w:r>
          </w:p>
        </w:tc>
        <w:tc>
          <w:tcPr>
            <w:tcW w:w="2841" w:type="dxa"/>
            <w:tcBorders>
              <w:top w:val="nil"/>
              <w:left w:val="single" w:sz="4" w:space="0" w:color="auto"/>
              <w:bottom w:val="single" w:sz="4" w:space="0" w:color="auto"/>
              <w:right w:val="single" w:sz="4" w:space="0" w:color="auto"/>
            </w:tcBorders>
            <w:shd w:val="clear" w:color="auto" w:fill="auto"/>
            <w:vAlign w:val="center"/>
          </w:tcPr>
          <w:p w14:paraId="7F75D619"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26-6020-3-ВРК-023-РЗ</w:t>
            </w:r>
          </w:p>
        </w:tc>
        <w:tc>
          <w:tcPr>
            <w:tcW w:w="5928" w:type="dxa"/>
            <w:tcBorders>
              <w:top w:val="nil"/>
              <w:left w:val="nil"/>
              <w:bottom w:val="single" w:sz="4" w:space="0" w:color="auto"/>
              <w:right w:val="single" w:sz="4" w:space="0" w:color="auto"/>
            </w:tcBorders>
            <w:shd w:val="clear" w:color="auto" w:fill="auto"/>
            <w:vAlign w:val="center"/>
          </w:tcPr>
          <w:p w14:paraId="66A37DA8"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50E8470A" w14:textId="77777777" w:rsidTr="002A7026">
        <w:tc>
          <w:tcPr>
            <w:tcW w:w="9345" w:type="dxa"/>
            <w:gridSpan w:val="3"/>
            <w:vAlign w:val="center"/>
          </w:tcPr>
          <w:p w14:paraId="2D87E1A5" w14:textId="77777777" w:rsidR="000D4D4A" w:rsidRPr="00AD1FD8" w:rsidRDefault="000D4D4A" w:rsidP="002A7026">
            <w:pPr>
              <w:spacing w:line="240" w:lineRule="auto"/>
              <w:ind w:firstLine="0"/>
              <w:jc w:val="center"/>
              <w:rPr>
                <w:snapToGrid/>
                <w:sz w:val="24"/>
                <w:szCs w:val="24"/>
                <w:lang w:val="ru-RU"/>
              </w:rPr>
            </w:pPr>
            <w:r w:rsidRPr="00AD1FD8">
              <w:rPr>
                <w:rFonts w:ascii="Times New Roman" w:hAnsi="Times New Roman"/>
                <w:b/>
                <w:snapToGrid/>
                <w:sz w:val="24"/>
                <w:szCs w:val="24"/>
              </w:rPr>
              <w:t>ТЭС-1 АЦБК</w:t>
            </w:r>
          </w:p>
        </w:tc>
      </w:tr>
      <w:tr w:rsidR="000D4D4A" w:rsidRPr="008B0AEC" w14:paraId="05D43BE2" w14:textId="77777777" w:rsidTr="002A7026">
        <w:tc>
          <w:tcPr>
            <w:tcW w:w="576" w:type="dxa"/>
            <w:vAlign w:val="center"/>
          </w:tcPr>
          <w:p w14:paraId="79FA2B23"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123</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0D55DC1F"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26-6020-3-ТЭС1-008-ПЗ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31EA5539"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0D4D4A" w:rsidRPr="008B0AEC" w14:paraId="0B0FE366" w14:textId="77777777" w:rsidTr="002A7026">
        <w:tc>
          <w:tcPr>
            <w:tcW w:w="576" w:type="dxa"/>
            <w:vAlign w:val="center"/>
          </w:tcPr>
          <w:p w14:paraId="3A0A0E3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124</w:t>
            </w:r>
          </w:p>
        </w:tc>
        <w:tc>
          <w:tcPr>
            <w:tcW w:w="2841" w:type="dxa"/>
            <w:tcBorders>
              <w:top w:val="nil"/>
              <w:left w:val="single" w:sz="4" w:space="0" w:color="auto"/>
              <w:bottom w:val="single" w:sz="4" w:space="0" w:color="auto"/>
              <w:right w:val="single" w:sz="4" w:space="0" w:color="auto"/>
            </w:tcBorders>
            <w:shd w:val="clear" w:color="auto" w:fill="auto"/>
            <w:vAlign w:val="center"/>
          </w:tcPr>
          <w:p w14:paraId="2ED027E7"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26-6020-3-ТЭС1-271-РЗ.1</w:t>
            </w:r>
          </w:p>
        </w:tc>
        <w:tc>
          <w:tcPr>
            <w:tcW w:w="5928" w:type="dxa"/>
            <w:tcBorders>
              <w:top w:val="nil"/>
              <w:left w:val="nil"/>
              <w:bottom w:val="single" w:sz="4" w:space="0" w:color="auto"/>
              <w:right w:val="single" w:sz="4" w:space="0" w:color="auto"/>
            </w:tcBorders>
            <w:shd w:val="clear" w:color="auto" w:fill="auto"/>
            <w:vAlign w:val="center"/>
          </w:tcPr>
          <w:p w14:paraId="02978D2F"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шкафов ДЗЛ</w:t>
            </w:r>
          </w:p>
        </w:tc>
      </w:tr>
      <w:tr w:rsidR="000D4D4A" w:rsidRPr="008B0AEC" w14:paraId="3EBED0AB" w14:textId="77777777" w:rsidTr="002A7026">
        <w:tc>
          <w:tcPr>
            <w:tcW w:w="576" w:type="dxa"/>
            <w:vAlign w:val="center"/>
          </w:tcPr>
          <w:p w14:paraId="7B9370AF"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125</w:t>
            </w:r>
          </w:p>
        </w:tc>
        <w:tc>
          <w:tcPr>
            <w:tcW w:w="2841" w:type="dxa"/>
            <w:tcBorders>
              <w:top w:val="nil"/>
              <w:left w:val="single" w:sz="4" w:space="0" w:color="auto"/>
              <w:bottom w:val="single" w:sz="4" w:space="0" w:color="auto"/>
              <w:right w:val="single" w:sz="4" w:space="0" w:color="auto"/>
            </w:tcBorders>
            <w:shd w:val="clear" w:color="auto" w:fill="auto"/>
            <w:vAlign w:val="center"/>
          </w:tcPr>
          <w:p w14:paraId="6256D5FC"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26-6020-3-ТЭС1-022-РЗ</w:t>
            </w:r>
          </w:p>
        </w:tc>
        <w:tc>
          <w:tcPr>
            <w:tcW w:w="5928" w:type="dxa"/>
            <w:tcBorders>
              <w:top w:val="nil"/>
              <w:left w:val="nil"/>
              <w:bottom w:val="single" w:sz="4" w:space="0" w:color="auto"/>
              <w:right w:val="single" w:sz="4" w:space="0" w:color="auto"/>
            </w:tcBorders>
            <w:shd w:val="clear" w:color="auto" w:fill="auto"/>
            <w:vAlign w:val="center"/>
          </w:tcPr>
          <w:p w14:paraId="385C0F2C"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0D4D4A" w:rsidRPr="008B0AEC" w14:paraId="7D1BB5B3" w14:textId="77777777" w:rsidTr="002A7026">
        <w:tc>
          <w:tcPr>
            <w:tcW w:w="576" w:type="dxa"/>
            <w:vAlign w:val="center"/>
          </w:tcPr>
          <w:p w14:paraId="3958071D"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126</w:t>
            </w:r>
          </w:p>
        </w:tc>
        <w:tc>
          <w:tcPr>
            <w:tcW w:w="2841" w:type="dxa"/>
            <w:tcBorders>
              <w:top w:val="nil"/>
              <w:left w:val="single" w:sz="4" w:space="0" w:color="auto"/>
              <w:bottom w:val="single" w:sz="4" w:space="0" w:color="auto"/>
              <w:right w:val="single" w:sz="4" w:space="0" w:color="auto"/>
            </w:tcBorders>
            <w:shd w:val="clear" w:color="auto" w:fill="auto"/>
            <w:vAlign w:val="center"/>
          </w:tcPr>
          <w:p w14:paraId="0115B8F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26-6020-3-ТЭС1.2-023-ПА</w:t>
            </w:r>
          </w:p>
        </w:tc>
        <w:tc>
          <w:tcPr>
            <w:tcW w:w="5928" w:type="dxa"/>
            <w:tcBorders>
              <w:top w:val="nil"/>
              <w:left w:val="nil"/>
              <w:bottom w:val="single" w:sz="4" w:space="0" w:color="auto"/>
              <w:right w:val="single" w:sz="4" w:space="0" w:color="auto"/>
            </w:tcBorders>
            <w:shd w:val="clear" w:color="auto" w:fill="auto"/>
            <w:vAlign w:val="center"/>
          </w:tcPr>
          <w:p w14:paraId="3965452E"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4B110050" w14:textId="77777777" w:rsidTr="002A7026">
        <w:tc>
          <w:tcPr>
            <w:tcW w:w="576" w:type="dxa"/>
            <w:vAlign w:val="center"/>
          </w:tcPr>
          <w:p w14:paraId="2B167DFA"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127</w:t>
            </w:r>
          </w:p>
        </w:tc>
        <w:tc>
          <w:tcPr>
            <w:tcW w:w="2841" w:type="dxa"/>
            <w:tcBorders>
              <w:top w:val="nil"/>
              <w:left w:val="single" w:sz="4" w:space="0" w:color="auto"/>
              <w:bottom w:val="single" w:sz="4" w:space="0" w:color="auto"/>
              <w:right w:val="single" w:sz="4" w:space="0" w:color="auto"/>
            </w:tcBorders>
            <w:shd w:val="clear" w:color="auto" w:fill="auto"/>
            <w:vAlign w:val="center"/>
          </w:tcPr>
          <w:p w14:paraId="18EBB3AB"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26-6020-3-ТЭС1-024-АУ</w:t>
            </w:r>
          </w:p>
        </w:tc>
        <w:tc>
          <w:tcPr>
            <w:tcW w:w="5928" w:type="dxa"/>
            <w:tcBorders>
              <w:top w:val="nil"/>
              <w:left w:val="nil"/>
              <w:bottom w:val="single" w:sz="4" w:space="0" w:color="auto"/>
              <w:right w:val="single" w:sz="4" w:space="0" w:color="auto"/>
            </w:tcBorders>
            <w:shd w:val="clear" w:color="auto" w:fill="auto"/>
            <w:vAlign w:val="center"/>
          </w:tcPr>
          <w:p w14:paraId="2558646A"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4C026D64" w14:textId="77777777" w:rsidTr="002A7026">
        <w:tc>
          <w:tcPr>
            <w:tcW w:w="576" w:type="dxa"/>
            <w:vAlign w:val="center"/>
          </w:tcPr>
          <w:p w14:paraId="6645D3AD"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128</w:t>
            </w:r>
          </w:p>
        </w:tc>
        <w:tc>
          <w:tcPr>
            <w:tcW w:w="2841" w:type="dxa"/>
            <w:tcBorders>
              <w:top w:val="nil"/>
              <w:left w:val="single" w:sz="4" w:space="0" w:color="auto"/>
              <w:bottom w:val="single" w:sz="4" w:space="0" w:color="auto"/>
              <w:right w:val="single" w:sz="4" w:space="0" w:color="auto"/>
            </w:tcBorders>
            <w:shd w:val="clear" w:color="auto" w:fill="auto"/>
            <w:vAlign w:val="center"/>
          </w:tcPr>
          <w:p w14:paraId="1FD69327"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26-6020-3-ТЭС1-027-КЖ</w:t>
            </w:r>
          </w:p>
        </w:tc>
        <w:tc>
          <w:tcPr>
            <w:tcW w:w="5928" w:type="dxa"/>
            <w:tcBorders>
              <w:top w:val="nil"/>
              <w:left w:val="nil"/>
              <w:bottom w:val="single" w:sz="4" w:space="0" w:color="auto"/>
              <w:right w:val="single" w:sz="4" w:space="0" w:color="auto"/>
            </w:tcBorders>
            <w:shd w:val="clear" w:color="auto" w:fill="auto"/>
            <w:vAlign w:val="center"/>
          </w:tcPr>
          <w:p w14:paraId="05D809F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r w:rsidR="000D4D4A" w:rsidRPr="008B0AEC" w14:paraId="64AA4FE2" w14:textId="77777777" w:rsidTr="002A7026">
        <w:tc>
          <w:tcPr>
            <w:tcW w:w="9345" w:type="dxa"/>
            <w:gridSpan w:val="3"/>
            <w:vAlign w:val="center"/>
          </w:tcPr>
          <w:p w14:paraId="142B856D" w14:textId="77777777" w:rsidR="000D4D4A" w:rsidRPr="00AD1FD8" w:rsidRDefault="000D4D4A" w:rsidP="002A7026">
            <w:pPr>
              <w:spacing w:line="240" w:lineRule="auto"/>
              <w:ind w:firstLine="0"/>
              <w:jc w:val="center"/>
              <w:rPr>
                <w:snapToGrid/>
                <w:sz w:val="24"/>
                <w:szCs w:val="24"/>
                <w:lang w:val="ru-RU"/>
              </w:rPr>
            </w:pPr>
            <w:r w:rsidRPr="00AD1FD8">
              <w:rPr>
                <w:rFonts w:ascii="Times New Roman" w:hAnsi="Times New Roman"/>
                <w:b/>
                <w:snapToGrid/>
                <w:sz w:val="24"/>
                <w:szCs w:val="24"/>
              </w:rPr>
              <w:t>ТЭС-3 АЦБК</w:t>
            </w:r>
          </w:p>
        </w:tc>
      </w:tr>
      <w:tr w:rsidR="000D4D4A" w:rsidRPr="008B0AEC" w14:paraId="6815F2E5" w14:textId="77777777" w:rsidTr="002A7026">
        <w:tc>
          <w:tcPr>
            <w:tcW w:w="576" w:type="dxa"/>
            <w:vAlign w:val="center"/>
          </w:tcPr>
          <w:p w14:paraId="74C76E29"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129</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21DA0BAA"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26-6020-3-ТЭС3-008-ПЗ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44FE3A78"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Пояснительная записка</w:t>
            </w:r>
          </w:p>
        </w:tc>
      </w:tr>
      <w:tr w:rsidR="000D4D4A" w:rsidRPr="008B0AEC" w14:paraId="6DD4A0D9" w14:textId="77777777" w:rsidTr="002A7026">
        <w:tc>
          <w:tcPr>
            <w:tcW w:w="576" w:type="dxa"/>
            <w:vAlign w:val="center"/>
          </w:tcPr>
          <w:p w14:paraId="2D142B36"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130</w:t>
            </w:r>
          </w:p>
        </w:tc>
        <w:tc>
          <w:tcPr>
            <w:tcW w:w="2841" w:type="dxa"/>
            <w:tcBorders>
              <w:top w:val="nil"/>
              <w:left w:val="single" w:sz="4" w:space="0" w:color="auto"/>
              <w:bottom w:val="single" w:sz="4" w:space="0" w:color="auto"/>
              <w:right w:val="single" w:sz="4" w:space="0" w:color="auto"/>
            </w:tcBorders>
            <w:shd w:val="clear" w:color="auto" w:fill="auto"/>
            <w:vAlign w:val="center"/>
          </w:tcPr>
          <w:p w14:paraId="79CA7F4B"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26-6020-3-ТЭС3-271-РЗ.1</w:t>
            </w:r>
          </w:p>
        </w:tc>
        <w:tc>
          <w:tcPr>
            <w:tcW w:w="5928" w:type="dxa"/>
            <w:tcBorders>
              <w:top w:val="nil"/>
              <w:left w:val="nil"/>
              <w:bottom w:val="single" w:sz="4" w:space="0" w:color="auto"/>
              <w:right w:val="single" w:sz="4" w:space="0" w:color="auto"/>
            </w:tcBorders>
            <w:shd w:val="clear" w:color="auto" w:fill="auto"/>
            <w:vAlign w:val="center"/>
          </w:tcPr>
          <w:p w14:paraId="688267CA"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шкафов ДЗЛ</w:t>
            </w:r>
          </w:p>
        </w:tc>
      </w:tr>
      <w:tr w:rsidR="000D4D4A" w:rsidRPr="008B0AEC" w14:paraId="5BD427AB" w14:textId="77777777" w:rsidTr="002A7026">
        <w:tc>
          <w:tcPr>
            <w:tcW w:w="576" w:type="dxa"/>
            <w:vAlign w:val="center"/>
          </w:tcPr>
          <w:p w14:paraId="112B9753"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131</w:t>
            </w:r>
          </w:p>
        </w:tc>
        <w:tc>
          <w:tcPr>
            <w:tcW w:w="2841" w:type="dxa"/>
            <w:tcBorders>
              <w:top w:val="nil"/>
              <w:left w:val="single" w:sz="4" w:space="0" w:color="auto"/>
              <w:bottom w:val="single" w:sz="4" w:space="0" w:color="auto"/>
              <w:right w:val="single" w:sz="4" w:space="0" w:color="auto"/>
            </w:tcBorders>
            <w:shd w:val="clear" w:color="auto" w:fill="auto"/>
            <w:vAlign w:val="center"/>
          </w:tcPr>
          <w:p w14:paraId="5059139B"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26-6020-3-ТЭС3-022-РЗ</w:t>
            </w:r>
          </w:p>
        </w:tc>
        <w:tc>
          <w:tcPr>
            <w:tcW w:w="5928" w:type="dxa"/>
            <w:tcBorders>
              <w:top w:val="nil"/>
              <w:left w:val="nil"/>
              <w:bottom w:val="single" w:sz="4" w:space="0" w:color="auto"/>
              <w:right w:val="single" w:sz="4" w:space="0" w:color="auto"/>
            </w:tcBorders>
            <w:shd w:val="clear" w:color="auto" w:fill="auto"/>
            <w:vAlign w:val="center"/>
          </w:tcPr>
          <w:p w14:paraId="045213F4"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Принципиальные схемы РЗ</w:t>
            </w:r>
          </w:p>
        </w:tc>
      </w:tr>
      <w:tr w:rsidR="000D4D4A" w:rsidRPr="008B0AEC" w14:paraId="07C0C117" w14:textId="77777777" w:rsidTr="002A7026">
        <w:tc>
          <w:tcPr>
            <w:tcW w:w="576" w:type="dxa"/>
            <w:vAlign w:val="center"/>
          </w:tcPr>
          <w:p w14:paraId="7502B584"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132</w:t>
            </w:r>
          </w:p>
        </w:tc>
        <w:tc>
          <w:tcPr>
            <w:tcW w:w="2841" w:type="dxa"/>
            <w:tcBorders>
              <w:top w:val="nil"/>
              <w:left w:val="single" w:sz="4" w:space="0" w:color="auto"/>
              <w:bottom w:val="single" w:sz="4" w:space="0" w:color="auto"/>
              <w:right w:val="single" w:sz="4" w:space="0" w:color="auto"/>
            </w:tcBorders>
            <w:shd w:val="clear" w:color="auto" w:fill="auto"/>
            <w:vAlign w:val="center"/>
          </w:tcPr>
          <w:p w14:paraId="03FA867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26-6020-3-ТЭС3.2-023-ПА</w:t>
            </w:r>
          </w:p>
        </w:tc>
        <w:tc>
          <w:tcPr>
            <w:tcW w:w="5928" w:type="dxa"/>
            <w:tcBorders>
              <w:top w:val="nil"/>
              <w:left w:val="nil"/>
              <w:bottom w:val="single" w:sz="4" w:space="0" w:color="auto"/>
              <w:right w:val="single" w:sz="4" w:space="0" w:color="auto"/>
            </w:tcBorders>
            <w:shd w:val="clear" w:color="auto" w:fill="auto"/>
            <w:vAlign w:val="center"/>
          </w:tcPr>
          <w:p w14:paraId="3D0519EF"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39FE2A80" w14:textId="77777777" w:rsidTr="002A7026">
        <w:tc>
          <w:tcPr>
            <w:tcW w:w="576" w:type="dxa"/>
            <w:vAlign w:val="center"/>
          </w:tcPr>
          <w:p w14:paraId="08BC4BFA"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133</w:t>
            </w:r>
          </w:p>
        </w:tc>
        <w:tc>
          <w:tcPr>
            <w:tcW w:w="2841" w:type="dxa"/>
            <w:tcBorders>
              <w:top w:val="nil"/>
              <w:left w:val="single" w:sz="4" w:space="0" w:color="auto"/>
              <w:bottom w:val="single" w:sz="4" w:space="0" w:color="auto"/>
              <w:right w:val="single" w:sz="4" w:space="0" w:color="auto"/>
            </w:tcBorders>
            <w:shd w:val="clear" w:color="auto" w:fill="auto"/>
            <w:vAlign w:val="center"/>
          </w:tcPr>
          <w:p w14:paraId="3ABB674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26-6020-3-ТЭС3-024-АУ</w:t>
            </w:r>
          </w:p>
        </w:tc>
        <w:tc>
          <w:tcPr>
            <w:tcW w:w="5928" w:type="dxa"/>
            <w:tcBorders>
              <w:top w:val="nil"/>
              <w:left w:val="nil"/>
              <w:bottom w:val="single" w:sz="4" w:space="0" w:color="auto"/>
              <w:right w:val="single" w:sz="4" w:space="0" w:color="auto"/>
            </w:tcBorders>
            <w:shd w:val="clear" w:color="auto" w:fill="auto"/>
            <w:vAlign w:val="center"/>
          </w:tcPr>
          <w:p w14:paraId="4275BDC6"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76F9CC7E" w14:textId="77777777" w:rsidTr="002A7026">
        <w:tc>
          <w:tcPr>
            <w:tcW w:w="576" w:type="dxa"/>
            <w:vAlign w:val="center"/>
          </w:tcPr>
          <w:p w14:paraId="66B1349C"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134</w:t>
            </w:r>
          </w:p>
        </w:tc>
        <w:tc>
          <w:tcPr>
            <w:tcW w:w="2841" w:type="dxa"/>
            <w:tcBorders>
              <w:top w:val="nil"/>
              <w:left w:val="single" w:sz="4" w:space="0" w:color="auto"/>
              <w:bottom w:val="single" w:sz="4" w:space="0" w:color="auto"/>
              <w:right w:val="single" w:sz="4" w:space="0" w:color="auto"/>
            </w:tcBorders>
            <w:shd w:val="clear" w:color="auto" w:fill="auto"/>
            <w:vAlign w:val="center"/>
          </w:tcPr>
          <w:p w14:paraId="373C22C8"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26-6020-3-ТЭС3-027-КЖ</w:t>
            </w:r>
          </w:p>
        </w:tc>
        <w:tc>
          <w:tcPr>
            <w:tcW w:w="5928" w:type="dxa"/>
            <w:tcBorders>
              <w:top w:val="nil"/>
              <w:left w:val="nil"/>
              <w:bottom w:val="single" w:sz="4" w:space="0" w:color="auto"/>
              <w:right w:val="single" w:sz="4" w:space="0" w:color="auto"/>
            </w:tcBorders>
            <w:shd w:val="clear" w:color="auto" w:fill="auto"/>
            <w:vAlign w:val="center"/>
          </w:tcPr>
          <w:p w14:paraId="190F31E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Кабельный журнал</w:t>
            </w:r>
          </w:p>
        </w:tc>
      </w:tr>
    </w:tbl>
    <w:p w14:paraId="6AD85E36" w14:textId="304936D4" w:rsidR="00F673DC" w:rsidRDefault="00F673DC" w:rsidP="00B9685B">
      <w:pPr>
        <w:snapToGrid w:val="0"/>
        <w:spacing w:line="0" w:lineRule="atLeast"/>
        <w:ind w:firstLine="0"/>
        <w:contextualSpacing/>
        <w:rPr>
          <w:sz w:val="24"/>
          <w:szCs w:val="24"/>
        </w:rPr>
      </w:pPr>
    </w:p>
    <w:p w14:paraId="17B861B3" w14:textId="77777777" w:rsidR="002209FD" w:rsidRDefault="002209FD" w:rsidP="00B9685B">
      <w:pPr>
        <w:spacing w:line="0" w:lineRule="atLeast"/>
        <w:ind w:firstLine="0"/>
        <w:rPr>
          <w:sz w:val="24"/>
          <w:szCs w:val="24"/>
        </w:rPr>
      </w:pPr>
      <w:r>
        <w:rPr>
          <w:sz w:val="24"/>
          <w:szCs w:val="24"/>
        </w:rPr>
        <w:t>Работы должны включать:</w:t>
      </w:r>
    </w:p>
    <w:p w14:paraId="1AFA9552" w14:textId="77777777" w:rsidR="00DA0185" w:rsidRDefault="002209FD" w:rsidP="002209FD">
      <w:pPr>
        <w:spacing w:line="0" w:lineRule="atLeast"/>
        <w:rPr>
          <w:sz w:val="24"/>
          <w:szCs w:val="24"/>
        </w:rPr>
      </w:pPr>
      <w:r>
        <w:rPr>
          <w:sz w:val="24"/>
          <w:szCs w:val="24"/>
        </w:rPr>
        <w:t>- планирование работ в соответствии с графиком вывода в ремонт оборудования.</w:t>
      </w:r>
    </w:p>
    <w:p w14:paraId="1788C767" w14:textId="2091F898" w:rsidR="002209FD" w:rsidRPr="0041798C" w:rsidRDefault="002209FD" w:rsidP="002209FD">
      <w:pPr>
        <w:spacing w:line="0" w:lineRule="atLeast"/>
        <w:rPr>
          <w:color w:val="000000" w:themeColor="text1"/>
          <w:sz w:val="24"/>
          <w:szCs w:val="24"/>
        </w:rPr>
      </w:pPr>
      <w:r>
        <w:rPr>
          <w:sz w:val="24"/>
          <w:szCs w:val="24"/>
        </w:rPr>
        <w:t xml:space="preserve"> </w:t>
      </w:r>
      <w:r w:rsidRPr="0041798C">
        <w:rPr>
          <w:color w:val="000000" w:themeColor="text1"/>
          <w:sz w:val="24"/>
          <w:szCs w:val="24"/>
        </w:rPr>
        <w:t xml:space="preserve">При необходимости </w:t>
      </w:r>
      <w:r w:rsidR="002B6C43" w:rsidRPr="0041798C">
        <w:rPr>
          <w:color w:val="000000" w:themeColor="text1"/>
          <w:sz w:val="24"/>
          <w:szCs w:val="24"/>
        </w:rPr>
        <w:t xml:space="preserve">соблюдения договорных сроков и плановых ремонтов корректировка и </w:t>
      </w:r>
      <w:r w:rsidRPr="0041798C">
        <w:rPr>
          <w:color w:val="000000" w:themeColor="text1"/>
          <w:sz w:val="24"/>
          <w:szCs w:val="24"/>
        </w:rPr>
        <w:t>подача заявок на оборудование, отсутствующее в графике;</w:t>
      </w:r>
    </w:p>
    <w:p w14:paraId="63CBCCEC" w14:textId="5F831CBF" w:rsidR="002B6C43" w:rsidRDefault="002B6C43" w:rsidP="001D26A7">
      <w:pPr>
        <w:spacing w:line="0" w:lineRule="atLeast"/>
        <w:rPr>
          <w:color w:val="000000" w:themeColor="text1"/>
          <w:sz w:val="24"/>
          <w:szCs w:val="24"/>
        </w:rPr>
      </w:pPr>
      <w:r w:rsidRPr="0041798C">
        <w:rPr>
          <w:color w:val="000000" w:themeColor="text1"/>
          <w:sz w:val="24"/>
          <w:szCs w:val="24"/>
        </w:rPr>
        <w:t>- выполнение строительно-монтажных работ по всем томам передаваемой документации из материалов Подрядчика;</w:t>
      </w:r>
    </w:p>
    <w:p w14:paraId="755676CF" w14:textId="77777777" w:rsidR="002209FD" w:rsidRDefault="002209FD" w:rsidP="002209FD">
      <w:pPr>
        <w:spacing w:line="0" w:lineRule="atLeast"/>
        <w:rPr>
          <w:sz w:val="24"/>
          <w:szCs w:val="24"/>
        </w:rPr>
      </w:pPr>
      <w:r>
        <w:rPr>
          <w:sz w:val="24"/>
          <w:szCs w:val="24"/>
        </w:rPr>
        <w:t>- составление программ проверок (при необходимости);</w:t>
      </w:r>
    </w:p>
    <w:p w14:paraId="1118CC7A" w14:textId="1A3F23D0" w:rsidR="002209FD" w:rsidRDefault="002209FD" w:rsidP="002209FD">
      <w:pPr>
        <w:spacing w:line="0" w:lineRule="atLeast"/>
        <w:rPr>
          <w:sz w:val="24"/>
          <w:szCs w:val="24"/>
        </w:rPr>
      </w:pPr>
      <w:r>
        <w:rPr>
          <w:sz w:val="24"/>
          <w:szCs w:val="24"/>
        </w:rPr>
        <w:t>- подключение совместно с эксплуатирующей организацией в действующее оборудование внешних цепей и их опробование;</w:t>
      </w:r>
    </w:p>
    <w:p w14:paraId="28EE6EF5" w14:textId="627284EA" w:rsidR="00B77B35" w:rsidRDefault="00B77B35" w:rsidP="002209FD">
      <w:pPr>
        <w:spacing w:line="0" w:lineRule="atLeast"/>
        <w:rPr>
          <w:sz w:val="24"/>
          <w:szCs w:val="24"/>
        </w:rPr>
      </w:pPr>
      <w:r>
        <w:rPr>
          <w:sz w:val="24"/>
          <w:szCs w:val="24"/>
        </w:rPr>
        <w:t>- проверка рабочим током и напряжением;</w:t>
      </w:r>
    </w:p>
    <w:p w14:paraId="7EF37112" w14:textId="38B9220E" w:rsidR="002209FD" w:rsidRDefault="002209FD" w:rsidP="002209FD">
      <w:pPr>
        <w:spacing w:line="0" w:lineRule="atLeast"/>
        <w:rPr>
          <w:sz w:val="24"/>
          <w:szCs w:val="24"/>
        </w:rPr>
      </w:pPr>
      <w:r>
        <w:rPr>
          <w:sz w:val="24"/>
          <w:szCs w:val="24"/>
        </w:rPr>
        <w:t>- проверка электрической прочности изоляции цепей;</w:t>
      </w:r>
    </w:p>
    <w:p w14:paraId="5C45B074" w14:textId="77777777" w:rsidR="002209FD" w:rsidRDefault="002209FD" w:rsidP="002209FD">
      <w:pPr>
        <w:spacing w:line="0" w:lineRule="atLeast"/>
        <w:rPr>
          <w:sz w:val="24"/>
          <w:szCs w:val="24"/>
        </w:rPr>
      </w:pPr>
      <w:r>
        <w:rPr>
          <w:sz w:val="24"/>
          <w:szCs w:val="24"/>
        </w:rPr>
        <w:t>- оформление результатов работ протоколами, актами;</w:t>
      </w:r>
    </w:p>
    <w:p w14:paraId="788F4826" w14:textId="5A1E089C" w:rsidR="002209FD" w:rsidRDefault="002209FD" w:rsidP="002209FD">
      <w:pPr>
        <w:spacing w:line="0" w:lineRule="atLeast"/>
        <w:rPr>
          <w:sz w:val="24"/>
          <w:szCs w:val="24"/>
        </w:rPr>
      </w:pPr>
      <w:r>
        <w:rPr>
          <w:sz w:val="24"/>
          <w:szCs w:val="24"/>
        </w:rPr>
        <w:t>- оформление исполнительных схем;</w:t>
      </w:r>
    </w:p>
    <w:p w14:paraId="2BCFDD3B" w14:textId="77777777" w:rsidR="002209FD" w:rsidRDefault="002209FD" w:rsidP="002209FD">
      <w:pPr>
        <w:spacing w:line="0" w:lineRule="atLeast"/>
        <w:rPr>
          <w:sz w:val="24"/>
          <w:szCs w:val="24"/>
        </w:rPr>
      </w:pPr>
      <w:r>
        <w:rPr>
          <w:sz w:val="24"/>
          <w:szCs w:val="24"/>
        </w:rPr>
        <w:t>- участие с представителями завода изготовителя оборудования во всех видах проверок и испытаний для сдачи оборудования в эксплуатацию.</w:t>
      </w:r>
    </w:p>
    <w:p w14:paraId="6066EAFC" w14:textId="77777777" w:rsidR="002209FD" w:rsidRDefault="002209FD" w:rsidP="002209FD">
      <w:pPr>
        <w:spacing w:line="0" w:lineRule="atLeast"/>
        <w:rPr>
          <w:sz w:val="24"/>
          <w:szCs w:val="24"/>
        </w:rPr>
      </w:pPr>
    </w:p>
    <w:p w14:paraId="6751BB7B" w14:textId="77777777" w:rsidR="002209FD" w:rsidRDefault="002209FD" w:rsidP="00264B1A">
      <w:pPr>
        <w:numPr>
          <w:ilvl w:val="0"/>
          <w:numId w:val="11"/>
        </w:numPr>
        <w:snapToGrid w:val="0"/>
        <w:spacing w:line="0" w:lineRule="atLeast"/>
        <w:ind w:left="0"/>
        <w:contextualSpacing/>
        <w:rPr>
          <w:b/>
          <w:bCs/>
          <w:sz w:val="24"/>
          <w:szCs w:val="24"/>
        </w:rPr>
      </w:pPr>
      <w:r>
        <w:rPr>
          <w:b/>
          <w:bCs/>
          <w:sz w:val="24"/>
          <w:szCs w:val="24"/>
        </w:rPr>
        <w:t>Поставка основного оборудования и материалов:</w:t>
      </w:r>
    </w:p>
    <w:p w14:paraId="45925A24" w14:textId="77777777" w:rsidR="002209FD" w:rsidRDefault="002209FD" w:rsidP="00B9685B">
      <w:pPr>
        <w:spacing w:line="0" w:lineRule="atLeast"/>
        <w:ind w:firstLine="0"/>
        <w:rPr>
          <w:sz w:val="24"/>
          <w:szCs w:val="24"/>
        </w:rPr>
      </w:pPr>
      <w:r>
        <w:rPr>
          <w:sz w:val="24"/>
          <w:szCs w:val="24"/>
        </w:rPr>
        <w:t xml:space="preserve">Поставка основного оборудования и материалов выполняется </w:t>
      </w:r>
      <w:r>
        <w:rPr>
          <w:b/>
          <w:sz w:val="24"/>
          <w:szCs w:val="24"/>
        </w:rPr>
        <w:t>«Подрядчиком».</w:t>
      </w:r>
    </w:p>
    <w:p w14:paraId="1A98E59B" w14:textId="77777777" w:rsidR="002209FD" w:rsidRDefault="002209FD" w:rsidP="002209FD">
      <w:pPr>
        <w:spacing w:line="0" w:lineRule="atLeast"/>
        <w:rPr>
          <w:sz w:val="24"/>
          <w:szCs w:val="24"/>
        </w:rPr>
      </w:pPr>
    </w:p>
    <w:p w14:paraId="76AD2C91" w14:textId="77777777" w:rsidR="002209FD" w:rsidRDefault="002209FD" w:rsidP="00264B1A">
      <w:pPr>
        <w:numPr>
          <w:ilvl w:val="0"/>
          <w:numId w:val="11"/>
        </w:numPr>
        <w:snapToGrid w:val="0"/>
        <w:spacing w:line="0" w:lineRule="atLeast"/>
        <w:ind w:left="0"/>
        <w:contextualSpacing/>
        <w:rPr>
          <w:b/>
          <w:bCs/>
          <w:sz w:val="24"/>
          <w:szCs w:val="24"/>
        </w:rPr>
      </w:pPr>
      <w:r>
        <w:rPr>
          <w:b/>
          <w:bCs/>
          <w:sz w:val="24"/>
          <w:szCs w:val="24"/>
        </w:rPr>
        <w:t>Работы, выполняемые сторонней организацией:</w:t>
      </w:r>
    </w:p>
    <w:p w14:paraId="6C93BEE5" w14:textId="4D3D30D2" w:rsidR="002209FD" w:rsidRDefault="002209FD" w:rsidP="00B9685B">
      <w:pPr>
        <w:spacing w:line="0" w:lineRule="atLeast"/>
        <w:ind w:firstLine="0"/>
        <w:rPr>
          <w:sz w:val="24"/>
          <w:szCs w:val="24"/>
        </w:rPr>
      </w:pPr>
      <w:r>
        <w:rPr>
          <w:sz w:val="24"/>
          <w:szCs w:val="24"/>
        </w:rPr>
        <w:t>Работы внутри вновь смонтированных шкафов выполняются заводом изготовителем.</w:t>
      </w:r>
    </w:p>
    <w:p w14:paraId="7B0F39B8" w14:textId="77777777" w:rsidR="002209FD" w:rsidRDefault="002209FD" w:rsidP="002209FD">
      <w:pPr>
        <w:spacing w:line="0" w:lineRule="atLeast"/>
        <w:rPr>
          <w:sz w:val="24"/>
          <w:szCs w:val="24"/>
        </w:rPr>
      </w:pPr>
    </w:p>
    <w:p w14:paraId="122642A8" w14:textId="77777777" w:rsidR="002209FD" w:rsidRDefault="002209FD" w:rsidP="00264B1A">
      <w:pPr>
        <w:numPr>
          <w:ilvl w:val="0"/>
          <w:numId w:val="11"/>
        </w:numPr>
        <w:snapToGrid w:val="0"/>
        <w:spacing w:line="0" w:lineRule="atLeast"/>
        <w:ind w:left="0"/>
        <w:contextualSpacing/>
        <w:rPr>
          <w:b/>
          <w:bCs/>
          <w:sz w:val="24"/>
          <w:szCs w:val="24"/>
        </w:rPr>
      </w:pPr>
      <w:r>
        <w:rPr>
          <w:b/>
          <w:bCs/>
          <w:sz w:val="24"/>
          <w:szCs w:val="24"/>
        </w:rPr>
        <w:t>Основные требования к производству работ.</w:t>
      </w:r>
    </w:p>
    <w:p w14:paraId="60D7CF6A" w14:textId="77777777" w:rsidR="002209FD" w:rsidRDefault="002209FD" w:rsidP="00264B1A">
      <w:pPr>
        <w:pStyle w:val="af0"/>
        <w:numPr>
          <w:ilvl w:val="1"/>
          <w:numId w:val="11"/>
        </w:numPr>
        <w:spacing w:line="0" w:lineRule="atLeast"/>
        <w:ind w:left="0" w:hanging="425"/>
      </w:pPr>
      <w:r>
        <w:rPr>
          <w:b/>
          <w:bCs/>
        </w:rPr>
        <w:t>«Субподрядчик»</w:t>
      </w:r>
      <w:r>
        <w:t xml:space="preserve"> обязан:</w:t>
      </w:r>
    </w:p>
    <w:p w14:paraId="523D120A" w14:textId="77777777" w:rsidR="002209FD" w:rsidRDefault="002209FD" w:rsidP="007714A2">
      <w:pPr>
        <w:pStyle w:val="af0"/>
        <w:numPr>
          <w:ilvl w:val="0"/>
          <w:numId w:val="12"/>
        </w:numPr>
        <w:spacing w:line="0" w:lineRule="atLeast"/>
        <w:ind w:left="0" w:hanging="425"/>
        <w:jc w:val="both"/>
      </w:pPr>
      <w:r>
        <w:t xml:space="preserve">обеспечить соблюдения специалистами </w:t>
      </w:r>
      <w:r>
        <w:rPr>
          <w:b/>
        </w:rPr>
        <w:t>«</w:t>
      </w:r>
      <w:r>
        <w:rPr>
          <w:b/>
          <w:bCs/>
        </w:rPr>
        <w:t>Субподрядчика»</w:t>
      </w:r>
      <w:r>
        <w:t xml:space="preserve"> санитарно-гигиенических правил, правил техники безопасности, охраны труда и противопожарной безопасности, предусмотренных действующим законодательством РФ, на весь период работ;</w:t>
      </w:r>
    </w:p>
    <w:p w14:paraId="0BE9DF21" w14:textId="77777777" w:rsidR="002209FD" w:rsidRDefault="002209FD" w:rsidP="007714A2">
      <w:pPr>
        <w:pStyle w:val="af0"/>
        <w:numPr>
          <w:ilvl w:val="0"/>
          <w:numId w:val="12"/>
        </w:numPr>
        <w:spacing w:line="0" w:lineRule="atLeast"/>
        <w:ind w:left="0" w:hanging="425"/>
        <w:jc w:val="both"/>
      </w:pPr>
      <w:r>
        <w:t>обладать необходимыми допусками, дающими право на осуществление работ по проведению испытаний и измерений в ЭУ, профессиональными знаниями, навыками, опытом производства данного вида работ;</w:t>
      </w:r>
    </w:p>
    <w:p w14:paraId="2621B222" w14:textId="77777777" w:rsidR="002209FD" w:rsidRDefault="002209FD" w:rsidP="007714A2">
      <w:pPr>
        <w:pStyle w:val="af0"/>
        <w:numPr>
          <w:ilvl w:val="0"/>
          <w:numId w:val="12"/>
        </w:numPr>
        <w:spacing w:line="0" w:lineRule="atLeast"/>
        <w:ind w:left="0" w:hanging="425"/>
        <w:jc w:val="both"/>
      </w:pPr>
      <w:r>
        <w:t>иметь необходимые разрешения на право выполнения подобных работ. ЭТЛ должна быть аттестована в Федеральной службе по экологическому, технологическому и атомному надзору;</w:t>
      </w:r>
    </w:p>
    <w:p w14:paraId="75BB7E37" w14:textId="77777777" w:rsidR="002209FD" w:rsidRDefault="002209FD" w:rsidP="007714A2">
      <w:pPr>
        <w:pStyle w:val="af0"/>
        <w:numPr>
          <w:ilvl w:val="0"/>
          <w:numId w:val="12"/>
        </w:numPr>
        <w:spacing w:line="0" w:lineRule="atLeast"/>
        <w:ind w:left="0" w:hanging="425"/>
        <w:jc w:val="both"/>
      </w:pPr>
      <w:r>
        <w:t>обеспечить привлечение необходимого количества работников и специалистов, прошедших соответствующее обучение, имеющих необходимое образование, опыт и навыки, а также допуск к проведению соответствующих видов работ в соответствии с действующим законодательством;</w:t>
      </w:r>
    </w:p>
    <w:p w14:paraId="34E60934" w14:textId="77777777" w:rsidR="002209FD" w:rsidRDefault="002209FD" w:rsidP="007714A2">
      <w:pPr>
        <w:pStyle w:val="af0"/>
        <w:numPr>
          <w:ilvl w:val="0"/>
          <w:numId w:val="12"/>
        </w:numPr>
        <w:spacing w:line="0" w:lineRule="atLeast"/>
        <w:ind w:left="0" w:hanging="425"/>
        <w:jc w:val="both"/>
      </w:pPr>
      <w:r>
        <w:t>обеспечить качественный и количественный состав оборудования, приборов и материалов, необходимого для проведения работ;</w:t>
      </w:r>
    </w:p>
    <w:p w14:paraId="77FBE83A" w14:textId="77777777" w:rsidR="002209FD" w:rsidRDefault="002209FD" w:rsidP="007714A2">
      <w:pPr>
        <w:pStyle w:val="af0"/>
        <w:numPr>
          <w:ilvl w:val="0"/>
          <w:numId w:val="12"/>
        </w:numPr>
        <w:spacing w:line="0" w:lineRule="atLeast"/>
        <w:ind w:left="0" w:hanging="425"/>
        <w:jc w:val="both"/>
      </w:pPr>
      <w:r>
        <w:t>предоставить плановые графики вывода оборудования для осуществления пусконаладочных работ;</w:t>
      </w:r>
    </w:p>
    <w:p w14:paraId="1608FF32" w14:textId="77777777" w:rsidR="002209FD" w:rsidRDefault="002209FD" w:rsidP="007714A2">
      <w:pPr>
        <w:pStyle w:val="af0"/>
        <w:numPr>
          <w:ilvl w:val="0"/>
          <w:numId w:val="12"/>
        </w:numPr>
        <w:spacing w:line="0" w:lineRule="atLeast"/>
        <w:ind w:left="0" w:hanging="425"/>
        <w:jc w:val="both"/>
      </w:pPr>
      <w:r>
        <w:t>своевременно устранять недостатки и дефекты, выявленные при приемке работ и в период гарантийной эксплуатации объекта;</w:t>
      </w:r>
    </w:p>
    <w:p w14:paraId="7232DA08" w14:textId="77777777" w:rsidR="002209FD" w:rsidRDefault="002209FD" w:rsidP="007714A2">
      <w:pPr>
        <w:pStyle w:val="af0"/>
        <w:numPr>
          <w:ilvl w:val="0"/>
          <w:numId w:val="12"/>
        </w:numPr>
        <w:spacing w:line="0" w:lineRule="atLeast"/>
        <w:ind w:left="0" w:hanging="425"/>
        <w:jc w:val="both"/>
      </w:pPr>
      <w:r>
        <w:t>результаты всех видов контроля должны быть обязательно зафиксированы в технической приемо-сдаточной документации.</w:t>
      </w:r>
    </w:p>
    <w:p w14:paraId="23E35FF1" w14:textId="77777777" w:rsidR="002209FD" w:rsidRDefault="002209FD" w:rsidP="007714A2">
      <w:pPr>
        <w:pStyle w:val="af0"/>
        <w:numPr>
          <w:ilvl w:val="1"/>
          <w:numId w:val="11"/>
        </w:numPr>
        <w:spacing w:line="0" w:lineRule="atLeast"/>
        <w:ind w:left="0" w:hanging="425"/>
        <w:jc w:val="both"/>
      </w:pPr>
      <w:r>
        <w:rPr>
          <w:b/>
        </w:rPr>
        <w:t>«Подрядчик»</w:t>
      </w:r>
      <w:r>
        <w:t xml:space="preserve"> обязан:</w:t>
      </w:r>
    </w:p>
    <w:p w14:paraId="27F3D125" w14:textId="7D4488B1" w:rsidR="002209FD" w:rsidRDefault="002209FD">
      <w:pPr>
        <w:spacing w:line="0" w:lineRule="atLeast"/>
        <w:ind w:hanging="425"/>
      </w:pPr>
      <w:r>
        <w:rPr>
          <w:sz w:val="24"/>
          <w:szCs w:val="24"/>
        </w:rPr>
        <w:t xml:space="preserve">       Передать </w:t>
      </w:r>
      <w:r>
        <w:rPr>
          <w:b/>
          <w:sz w:val="24"/>
          <w:szCs w:val="24"/>
        </w:rPr>
        <w:t>«субподрядчику»</w:t>
      </w:r>
      <w:r>
        <w:rPr>
          <w:sz w:val="24"/>
          <w:szCs w:val="24"/>
        </w:rPr>
        <w:t xml:space="preserve"> необходимую для выполнения работ документацию, а именно</w:t>
      </w:r>
      <w:r w:rsidR="00CC6AF0">
        <w:rPr>
          <w:sz w:val="24"/>
          <w:szCs w:val="24"/>
        </w:rPr>
        <w:t xml:space="preserve"> </w:t>
      </w:r>
      <w:r w:rsidRPr="00CC6AF0">
        <w:rPr>
          <w:sz w:val="24"/>
          <w:szCs w:val="24"/>
        </w:rPr>
        <w:t>рабочую документацию</w:t>
      </w:r>
      <w:r w:rsidR="002F0945" w:rsidRPr="00CC6AF0">
        <w:rPr>
          <w:sz w:val="24"/>
          <w:szCs w:val="24"/>
        </w:rPr>
        <w:t>:</w:t>
      </w:r>
      <w:r w:rsidRPr="00CC6AF0">
        <w:rPr>
          <w:sz w:val="24"/>
          <w:szCs w:val="24"/>
        </w:rPr>
        <w:t xml:space="preserve"> утверждённую «в производство работ» в бумажном виде, в оригинальном формате, в 1 экз.</w:t>
      </w:r>
    </w:p>
    <w:p w14:paraId="4FAB4AF0" w14:textId="77777777" w:rsidR="002209FD" w:rsidRDefault="002209FD" w:rsidP="007714A2">
      <w:pPr>
        <w:pStyle w:val="af0"/>
        <w:numPr>
          <w:ilvl w:val="1"/>
          <w:numId w:val="11"/>
        </w:numPr>
        <w:spacing w:line="0" w:lineRule="atLeast"/>
        <w:ind w:left="0" w:hanging="425"/>
        <w:jc w:val="both"/>
      </w:pPr>
      <w:r>
        <w:rPr>
          <w:b/>
        </w:rPr>
        <w:t>«Субподрядчик»</w:t>
      </w:r>
      <w:r>
        <w:t xml:space="preserve"> в соответствии со СНиП, требованиями НТД ведет документацию на протяжении всего периода производства проведения работ и передает ее </w:t>
      </w:r>
      <w:r>
        <w:rPr>
          <w:b/>
        </w:rPr>
        <w:t>«Подрядчику»</w:t>
      </w:r>
      <w:r>
        <w:t xml:space="preserve"> в полном объеме по завершении этапа работ или полного завершения работ на объекте.</w:t>
      </w:r>
    </w:p>
    <w:p w14:paraId="7966B280" w14:textId="14992506" w:rsidR="002209FD" w:rsidRPr="0095738C" w:rsidRDefault="002209FD" w:rsidP="007714A2">
      <w:pPr>
        <w:pStyle w:val="af0"/>
        <w:numPr>
          <w:ilvl w:val="1"/>
          <w:numId w:val="11"/>
        </w:numPr>
        <w:spacing w:line="0" w:lineRule="atLeast"/>
        <w:ind w:left="0" w:hanging="425"/>
        <w:jc w:val="both"/>
      </w:pPr>
      <w:r w:rsidRPr="0095738C">
        <w:t xml:space="preserve">После выполнения всего комплекса работ </w:t>
      </w:r>
      <w:r w:rsidRPr="0095738C">
        <w:rPr>
          <w:b/>
        </w:rPr>
        <w:t>«Субподрядчик»</w:t>
      </w:r>
      <w:r w:rsidRPr="0095738C">
        <w:t xml:space="preserve"> предоставляет исполнительную документацию на бумажном носителе в </w:t>
      </w:r>
      <w:r w:rsidR="00142AC2" w:rsidRPr="0095738C">
        <w:t>3</w:t>
      </w:r>
      <w:r w:rsidRPr="0095738C">
        <w:t>-х экземплярах (кроме исполнительных схем) и в электронном виде в 2-ух экземплярах, а именно:</w:t>
      </w:r>
    </w:p>
    <w:p w14:paraId="73DAC61E" w14:textId="77777777" w:rsidR="002209FD" w:rsidRDefault="002209FD" w:rsidP="007714A2">
      <w:pPr>
        <w:pStyle w:val="af0"/>
        <w:numPr>
          <w:ilvl w:val="0"/>
          <w:numId w:val="13"/>
        </w:numPr>
        <w:spacing w:line="0" w:lineRule="atLeast"/>
        <w:ind w:left="0" w:hanging="425"/>
        <w:jc w:val="both"/>
      </w:pPr>
      <w:r>
        <w:t>Исполнительная документация;</w:t>
      </w:r>
    </w:p>
    <w:p w14:paraId="7B15561B" w14:textId="0339A585" w:rsidR="002B6C43" w:rsidRDefault="002B6C43" w:rsidP="00264B1A">
      <w:pPr>
        <w:pStyle w:val="af0"/>
        <w:numPr>
          <w:ilvl w:val="0"/>
          <w:numId w:val="13"/>
        </w:numPr>
        <w:spacing w:line="0" w:lineRule="atLeast"/>
        <w:ind w:left="0" w:hanging="425"/>
      </w:pPr>
      <w:r>
        <w:t>Еженедельно представлять отчет о ходе выполняемых работ (включая фото);</w:t>
      </w:r>
    </w:p>
    <w:p w14:paraId="1971BC3C" w14:textId="77777777" w:rsidR="002209FD" w:rsidRDefault="002209FD" w:rsidP="00264B1A">
      <w:pPr>
        <w:pStyle w:val="af0"/>
        <w:numPr>
          <w:ilvl w:val="0"/>
          <w:numId w:val="13"/>
        </w:numPr>
        <w:spacing w:line="0" w:lineRule="atLeast"/>
        <w:ind w:left="0" w:hanging="425"/>
      </w:pPr>
      <w:r>
        <w:t>Иные документы в соответствии с действующими НТД.</w:t>
      </w:r>
    </w:p>
    <w:p w14:paraId="3B4F1A6C" w14:textId="77777777" w:rsidR="002209FD" w:rsidRDefault="002209FD" w:rsidP="007714A2">
      <w:pPr>
        <w:pStyle w:val="af0"/>
        <w:numPr>
          <w:ilvl w:val="1"/>
          <w:numId w:val="11"/>
        </w:numPr>
        <w:spacing w:line="0" w:lineRule="atLeast"/>
        <w:ind w:left="0" w:hanging="425"/>
        <w:jc w:val="both"/>
      </w:pPr>
      <w:r>
        <w:t xml:space="preserve">Все необходимые согласования с шеф-наладочными и со сторонними организациями, возникающие в процессе выполнения работ </w:t>
      </w:r>
      <w:r>
        <w:rPr>
          <w:b/>
        </w:rPr>
        <w:t>«Субподрядчик»</w:t>
      </w:r>
      <w:r>
        <w:t xml:space="preserve"> выполняет самостоятельно.</w:t>
      </w:r>
    </w:p>
    <w:p w14:paraId="64B565CB" w14:textId="77777777" w:rsidR="002209FD" w:rsidRDefault="002209FD" w:rsidP="007714A2">
      <w:pPr>
        <w:pStyle w:val="af0"/>
        <w:numPr>
          <w:ilvl w:val="1"/>
          <w:numId w:val="11"/>
        </w:numPr>
        <w:spacing w:line="0" w:lineRule="atLeast"/>
        <w:ind w:left="0" w:hanging="425"/>
        <w:jc w:val="both"/>
      </w:pPr>
      <w:r>
        <w:t xml:space="preserve">Изменения проектных решений должны быть согласованы с </w:t>
      </w:r>
      <w:r>
        <w:rPr>
          <w:b/>
        </w:rPr>
        <w:t>«Подрядчиком».</w:t>
      </w:r>
    </w:p>
    <w:p w14:paraId="1E0EFE4E" w14:textId="72E7AF37" w:rsidR="002209FD" w:rsidRDefault="002209FD" w:rsidP="007714A2">
      <w:pPr>
        <w:pStyle w:val="af0"/>
        <w:numPr>
          <w:ilvl w:val="1"/>
          <w:numId w:val="11"/>
        </w:numPr>
        <w:spacing w:line="0" w:lineRule="atLeast"/>
        <w:ind w:left="0" w:hanging="425"/>
        <w:jc w:val="both"/>
      </w:pPr>
      <w:r>
        <w:rPr>
          <w:b/>
        </w:rPr>
        <w:t>«Субподрядчик»</w:t>
      </w:r>
      <w:r>
        <w:t xml:space="preserve"> обеспечит проведение индивидуальных и функциональных испытаний по проектным схемам поставляемого оборудования с привлечением персонала </w:t>
      </w:r>
      <w:r w:rsidR="00B4540A" w:rsidRPr="0095738C">
        <w:rPr>
          <w:b/>
          <w:bCs/>
        </w:rPr>
        <w:t>«Подрядчика»</w:t>
      </w:r>
      <w:r w:rsidR="00B4540A">
        <w:t xml:space="preserve"> и </w:t>
      </w:r>
      <w:r w:rsidR="00B4540A" w:rsidRPr="0095738C">
        <w:rPr>
          <w:b/>
          <w:bCs/>
        </w:rPr>
        <w:t>«</w:t>
      </w:r>
      <w:r w:rsidRPr="0095738C">
        <w:rPr>
          <w:b/>
          <w:bCs/>
        </w:rPr>
        <w:t>Заказчика</w:t>
      </w:r>
      <w:r w:rsidR="00B4540A" w:rsidRPr="0095738C">
        <w:rPr>
          <w:b/>
          <w:bCs/>
        </w:rPr>
        <w:t>»</w:t>
      </w:r>
      <w:r>
        <w:t>.</w:t>
      </w:r>
    </w:p>
    <w:p w14:paraId="403EBCD8" w14:textId="4CD9EF81" w:rsidR="002209FD" w:rsidRPr="007301F0" w:rsidRDefault="002209FD" w:rsidP="007714A2">
      <w:pPr>
        <w:pStyle w:val="af0"/>
        <w:numPr>
          <w:ilvl w:val="1"/>
          <w:numId w:val="11"/>
        </w:numPr>
        <w:spacing w:line="0" w:lineRule="atLeast"/>
        <w:ind w:left="0" w:hanging="425"/>
        <w:jc w:val="both"/>
      </w:pPr>
      <w:r w:rsidRPr="007301F0">
        <w:t xml:space="preserve">Приемо-сдаточные испытания проводятся в соответствии с разработанными </w:t>
      </w:r>
      <w:r w:rsidRPr="007301F0">
        <w:rPr>
          <w:b/>
        </w:rPr>
        <w:t>«</w:t>
      </w:r>
      <w:r w:rsidR="007301F0">
        <w:rPr>
          <w:b/>
        </w:rPr>
        <w:t>П</w:t>
      </w:r>
      <w:r w:rsidR="007301F0" w:rsidRPr="007301F0">
        <w:rPr>
          <w:b/>
        </w:rPr>
        <w:t>одрядчиком</w:t>
      </w:r>
      <w:r w:rsidRPr="007301F0">
        <w:rPr>
          <w:b/>
        </w:rPr>
        <w:t>»</w:t>
      </w:r>
      <w:r w:rsidRPr="007301F0">
        <w:t xml:space="preserve"> и утвержденными </w:t>
      </w:r>
      <w:r w:rsidRPr="007301F0">
        <w:rPr>
          <w:b/>
        </w:rPr>
        <w:t>«</w:t>
      </w:r>
      <w:r w:rsidR="007301F0">
        <w:rPr>
          <w:b/>
        </w:rPr>
        <w:t>Заказчиком</w:t>
      </w:r>
      <w:r w:rsidRPr="007301F0">
        <w:rPr>
          <w:b/>
        </w:rPr>
        <w:t>»</w:t>
      </w:r>
      <w:r w:rsidRPr="007301F0">
        <w:t xml:space="preserve"> программами испытаний. Результаты всех видов контроля и испытаний будут зафиксированы в технической приемо-сдаточной документации. Сертификаты и другие документы о качестве будут зарегистрированы.</w:t>
      </w:r>
    </w:p>
    <w:p w14:paraId="0838A02B" w14:textId="77777777" w:rsidR="002209FD" w:rsidRDefault="002209FD" w:rsidP="002209FD">
      <w:pPr>
        <w:spacing w:line="0" w:lineRule="atLeast"/>
        <w:rPr>
          <w:sz w:val="24"/>
          <w:szCs w:val="24"/>
        </w:rPr>
      </w:pPr>
    </w:p>
    <w:p w14:paraId="7F65513B" w14:textId="7E6EB594" w:rsidR="002209FD" w:rsidRDefault="002209FD" w:rsidP="00264B1A">
      <w:pPr>
        <w:numPr>
          <w:ilvl w:val="0"/>
          <w:numId w:val="11"/>
        </w:numPr>
        <w:snapToGrid w:val="0"/>
        <w:spacing w:line="0" w:lineRule="atLeast"/>
        <w:ind w:left="0"/>
        <w:contextualSpacing/>
        <w:rPr>
          <w:b/>
          <w:bCs/>
          <w:sz w:val="24"/>
          <w:szCs w:val="24"/>
        </w:rPr>
      </w:pPr>
      <w:r>
        <w:rPr>
          <w:b/>
          <w:bCs/>
          <w:sz w:val="24"/>
          <w:szCs w:val="24"/>
        </w:rPr>
        <w:t>Правила контроля и приемки работ.</w:t>
      </w:r>
    </w:p>
    <w:p w14:paraId="7838E4A0" w14:textId="77777777" w:rsidR="00135D5A" w:rsidRDefault="00135D5A" w:rsidP="00135D5A">
      <w:pPr>
        <w:snapToGrid w:val="0"/>
        <w:spacing w:line="0" w:lineRule="atLeast"/>
        <w:ind w:firstLine="0"/>
        <w:contextualSpacing/>
        <w:rPr>
          <w:b/>
          <w:bCs/>
          <w:sz w:val="24"/>
          <w:szCs w:val="24"/>
        </w:rPr>
      </w:pPr>
    </w:p>
    <w:p w14:paraId="6CEA4CCD" w14:textId="77777777" w:rsidR="002209FD" w:rsidRDefault="002209FD" w:rsidP="00264B1A">
      <w:pPr>
        <w:pStyle w:val="afe"/>
        <w:numPr>
          <w:ilvl w:val="1"/>
          <w:numId w:val="11"/>
        </w:numPr>
        <w:tabs>
          <w:tab w:val="left" w:pos="709"/>
        </w:tabs>
        <w:snapToGrid w:val="0"/>
        <w:spacing w:after="0" w:line="0" w:lineRule="atLeast"/>
        <w:ind w:left="0" w:hanging="425"/>
        <w:rPr>
          <w:rFonts w:eastAsiaTheme="minorHAnsi"/>
          <w:sz w:val="24"/>
          <w:szCs w:val="24"/>
          <w:lang w:eastAsia="en-US"/>
        </w:rPr>
      </w:pPr>
      <w:r>
        <w:rPr>
          <w:rFonts w:eastAsiaTheme="minorHAnsi"/>
          <w:sz w:val="24"/>
          <w:szCs w:val="24"/>
          <w:lang w:eastAsia="en-US"/>
        </w:rPr>
        <w:t>Приемку работ осуществляют представители «</w:t>
      </w:r>
      <w:r>
        <w:rPr>
          <w:rFonts w:eastAsiaTheme="minorHAnsi"/>
          <w:b/>
          <w:sz w:val="24"/>
          <w:szCs w:val="24"/>
          <w:lang w:eastAsia="en-US"/>
        </w:rPr>
        <w:t>Подрядчика»</w:t>
      </w:r>
      <w:r>
        <w:rPr>
          <w:rFonts w:eastAsiaTheme="minorHAnsi"/>
          <w:sz w:val="24"/>
          <w:szCs w:val="24"/>
          <w:lang w:eastAsia="en-US"/>
        </w:rPr>
        <w:t xml:space="preserve"> и эксплуатирующей организации.</w:t>
      </w:r>
    </w:p>
    <w:p w14:paraId="739144CA" w14:textId="77777777" w:rsidR="002209FD" w:rsidRDefault="002209FD" w:rsidP="00264B1A">
      <w:pPr>
        <w:pStyle w:val="afe"/>
        <w:numPr>
          <w:ilvl w:val="1"/>
          <w:numId w:val="11"/>
        </w:numPr>
        <w:tabs>
          <w:tab w:val="left" w:pos="709"/>
        </w:tabs>
        <w:snapToGrid w:val="0"/>
        <w:spacing w:after="0" w:line="0" w:lineRule="atLeast"/>
        <w:ind w:left="0" w:hanging="425"/>
        <w:rPr>
          <w:rFonts w:eastAsiaTheme="minorHAnsi"/>
          <w:sz w:val="24"/>
          <w:szCs w:val="24"/>
          <w:lang w:eastAsia="en-US"/>
        </w:rPr>
      </w:pPr>
      <w:r>
        <w:rPr>
          <w:rFonts w:eastAsiaTheme="minorHAnsi"/>
          <w:b/>
          <w:sz w:val="24"/>
          <w:szCs w:val="24"/>
          <w:lang w:eastAsia="en-US"/>
        </w:rPr>
        <w:t>«Субподрядчик»</w:t>
      </w:r>
      <w:r>
        <w:rPr>
          <w:rFonts w:eastAsiaTheme="minorHAnsi"/>
          <w:sz w:val="24"/>
          <w:szCs w:val="24"/>
          <w:lang w:eastAsia="en-US"/>
        </w:rPr>
        <w:t xml:space="preserve"> обязан гарантировать соответствие выполненной работы требованиям НТД и рабочей документации. «</w:t>
      </w:r>
      <w:r>
        <w:rPr>
          <w:rFonts w:eastAsiaTheme="minorHAnsi"/>
          <w:b/>
          <w:sz w:val="24"/>
          <w:szCs w:val="24"/>
          <w:lang w:eastAsia="en-US"/>
        </w:rPr>
        <w:t>Субподрядчик»</w:t>
      </w:r>
      <w:r>
        <w:rPr>
          <w:rFonts w:eastAsiaTheme="minorHAnsi"/>
          <w:sz w:val="24"/>
          <w:szCs w:val="24"/>
          <w:lang w:eastAsia="en-US"/>
        </w:rPr>
        <w:t xml:space="preserve"> обязан предоставить акты сдачи-приемки выполненных работ, технический отчет и исполнительную документацию. Обнаруженные при приемке работ замечания «</w:t>
      </w:r>
      <w:r>
        <w:rPr>
          <w:rFonts w:eastAsiaTheme="minorHAnsi"/>
          <w:b/>
          <w:sz w:val="24"/>
          <w:szCs w:val="24"/>
          <w:lang w:eastAsia="en-US"/>
        </w:rPr>
        <w:t>Субподрядчик»</w:t>
      </w:r>
      <w:r>
        <w:rPr>
          <w:rFonts w:eastAsiaTheme="minorHAnsi"/>
          <w:sz w:val="24"/>
          <w:szCs w:val="24"/>
          <w:lang w:eastAsia="en-US"/>
        </w:rPr>
        <w:t xml:space="preserve"> устраняет за свой счет и в сроки, согласованные с заинтересованными сторонами.</w:t>
      </w:r>
    </w:p>
    <w:p w14:paraId="1A39F0D5" w14:textId="77777777" w:rsidR="002209FD" w:rsidRDefault="002209FD" w:rsidP="002209FD">
      <w:pPr>
        <w:spacing w:line="0" w:lineRule="atLeast"/>
        <w:rPr>
          <w:b/>
          <w:bCs/>
          <w:sz w:val="24"/>
          <w:szCs w:val="24"/>
        </w:rPr>
      </w:pPr>
    </w:p>
    <w:p w14:paraId="3BD8E9C1" w14:textId="77777777" w:rsidR="002209FD" w:rsidRPr="0066376E" w:rsidRDefault="002209FD" w:rsidP="00264B1A">
      <w:pPr>
        <w:numPr>
          <w:ilvl w:val="0"/>
          <w:numId w:val="11"/>
        </w:numPr>
        <w:snapToGrid w:val="0"/>
        <w:spacing w:line="0" w:lineRule="atLeast"/>
        <w:ind w:left="0"/>
        <w:contextualSpacing/>
        <w:rPr>
          <w:b/>
          <w:bCs/>
          <w:sz w:val="24"/>
          <w:szCs w:val="24"/>
        </w:rPr>
      </w:pPr>
      <w:r w:rsidRPr="0066376E">
        <w:rPr>
          <w:b/>
          <w:bCs/>
          <w:sz w:val="24"/>
          <w:szCs w:val="24"/>
        </w:rPr>
        <w:t>Требуемые сроки выполнения работ.</w:t>
      </w:r>
    </w:p>
    <w:p w14:paraId="0B8C6ACE" w14:textId="77777777" w:rsidR="002209FD" w:rsidRDefault="002209FD" w:rsidP="002209FD">
      <w:pPr>
        <w:spacing w:line="0" w:lineRule="atLeast"/>
        <w:rPr>
          <w:b/>
          <w:bCs/>
          <w:sz w:val="24"/>
          <w:szCs w:val="24"/>
        </w:rPr>
      </w:pPr>
    </w:p>
    <w:p w14:paraId="786568E1" w14:textId="2B1EE9BB" w:rsidR="0066376E" w:rsidRPr="001D26A7" w:rsidRDefault="002209FD" w:rsidP="001D26A7">
      <w:pPr>
        <w:pStyle w:val="affa"/>
        <w:tabs>
          <w:tab w:val="left" w:pos="1815"/>
        </w:tabs>
        <w:spacing w:line="0" w:lineRule="atLeast"/>
        <w:jc w:val="both"/>
        <w:rPr>
          <w:rFonts w:ascii="Times New Roman" w:hAnsi="Times New Roman" w:cs="Times New Roman"/>
          <w:sz w:val="24"/>
          <w:szCs w:val="24"/>
        </w:rPr>
      </w:pPr>
      <w:r w:rsidRPr="00F81C53">
        <w:rPr>
          <w:rFonts w:ascii="Times New Roman" w:hAnsi="Times New Roman" w:cs="Times New Roman"/>
          <w:sz w:val="24"/>
          <w:szCs w:val="24"/>
        </w:rPr>
        <w:t>Работы по титулу</w:t>
      </w:r>
      <w:r w:rsidR="001D26A7">
        <w:rPr>
          <w:sz w:val="24"/>
          <w:szCs w:val="24"/>
        </w:rPr>
        <w:t xml:space="preserve"> </w:t>
      </w:r>
      <w:r w:rsidR="001D26A7" w:rsidRPr="001D26A7">
        <w:rPr>
          <w:rFonts w:ascii="Times New Roman" w:hAnsi="Times New Roman" w:cs="Times New Roman"/>
          <w:sz w:val="24"/>
          <w:szCs w:val="24"/>
        </w:rPr>
        <w:t xml:space="preserve">«Техперевооружение устройств РЗА, замена ВЧ постов на </w:t>
      </w:r>
      <w:r w:rsidR="001D26A7">
        <w:rPr>
          <w:rFonts w:ascii="Times New Roman" w:hAnsi="Times New Roman" w:cs="Times New Roman"/>
          <w:sz w:val="24"/>
          <w:szCs w:val="24"/>
        </w:rPr>
        <w:br/>
      </w:r>
      <w:r w:rsidR="001D26A7" w:rsidRPr="001D26A7">
        <w:rPr>
          <w:rFonts w:ascii="Times New Roman" w:hAnsi="Times New Roman" w:cs="Times New Roman"/>
          <w:sz w:val="24"/>
          <w:szCs w:val="24"/>
        </w:rPr>
        <w:t xml:space="preserve">ПС Сыктывкар, ПС Печора, ПС Северная, ПС Сыня, ПС Усинская, ПС Возейская, </w:t>
      </w:r>
      <w:r w:rsidR="001D26A7">
        <w:rPr>
          <w:rFonts w:ascii="Times New Roman" w:hAnsi="Times New Roman" w:cs="Times New Roman"/>
          <w:sz w:val="24"/>
          <w:szCs w:val="24"/>
        </w:rPr>
        <w:br/>
      </w:r>
      <w:r w:rsidR="001D26A7" w:rsidRPr="001D26A7">
        <w:rPr>
          <w:rFonts w:ascii="Times New Roman" w:hAnsi="Times New Roman" w:cs="Times New Roman"/>
          <w:sz w:val="24"/>
          <w:szCs w:val="24"/>
        </w:rPr>
        <w:t xml:space="preserve">ПС Северный Возей, ПС Газлифт, ПС Воркута, ПС Инта, РП Первомайский </w:t>
      </w:r>
      <w:r w:rsidR="001D26A7">
        <w:rPr>
          <w:rFonts w:ascii="Times New Roman" w:hAnsi="Times New Roman" w:cs="Times New Roman"/>
          <w:sz w:val="24"/>
          <w:szCs w:val="24"/>
        </w:rPr>
        <w:br/>
      </w:r>
      <w:r w:rsidR="001D26A7" w:rsidRPr="001D26A7">
        <w:rPr>
          <w:rFonts w:ascii="Times New Roman" w:hAnsi="Times New Roman" w:cs="Times New Roman"/>
          <w:sz w:val="24"/>
          <w:szCs w:val="24"/>
        </w:rPr>
        <w:t xml:space="preserve">(ПС Первомайская), ПС Плесецк, ПС Обозерская, ПС Савино, ПС Вельск, ПС Коноша, </w:t>
      </w:r>
      <w:r w:rsidR="001D26A7">
        <w:rPr>
          <w:rFonts w:ascii="Times New Roman" w:hAnsi="Times New Roman" w:cs="Times New Roman"/>
          <w:sz w:val="24"/>
          <w:szCs w:val="24"/>
        </w:rPr>
        <w:br/>
      </w:r>
      <w:r w:rsidR="001D26A7" w:rsidRPr="001D26A7">
        <w:rPr>
          <w:rFonts w:ascii="Times New Roman" w:hAnsi="Times New Roman" w:cs="Times New Roman"/>
          <w:sz w:val="24"/>
          <w:szCs w:val="24"/>
        </w:rPr>
        <w:t>ПС Шангалы, ПС Заовражье,</w:t>
      </w:r>
      <w:r w:rsidR="001D26A7">
        <w:rPr>
          <w:rFonts w:ascii="Times New Roman" w:hAnsi="Times New Roman" w:cs="Times New Roman"/>
          <w:sz w:val="24"/>
          <w:szCs w:val="24"/>
        </w:rPr>
        <w:t xml:space="preserve"> ПС Кизема, ПС Урдома (45 шт.)» </w:t>
      </w:r>
      <w:r w:rsidR="001D26A7" w:rsidRPr="001D26A7">
        <w:rPr>
          <w:rFonts w:ascii="Times New Roman" w:hAnsi="Times New Roman" w:cs="Times New Roman"/>
          <w:sz w:val="24"/>
          <w:szCs w:val="24"/>
        </w:rPr>
        <w:t>в части 2го и 3го этапов</w:t>
      </w:r>
      <w:r w:rsidR="001D26A7">
        <w:rPr>
          <w:sz w:val="24"/>
          <w:szCs w:val="24"/>
        </w:rPr>
        <w:t xml:space="preserve"> </w:t>
      </w:r>
      <w:r w:rsidR="0066376E" w:rsidRPr="00F81C53">
        <w:rPr>
          <w:rFonts w:ascii="Times New Roman" w:hAnsi="Times New Roman" w:cs="Times New Roman"/>
          <w:sz w:val="24"/>
          <w:szCs w:val="24"/>
        </w:rPr>
        <w:t>выполнить</w:t>
      </w:r>
      <w:r w:rsidR="0066376E" w:rsidRPr="00F81C53">
        <w:rPr>
          <w:rFonts w:ascii="Times New Roman" w:hAnsi="Times New Roman" w:cs="Times New Roman"/>
          <w:sz w:val="24"/>
          <w:szCs w:val="24"/>
          <w:lang w:bidi="ru-RU"/>
        </w:rPr>
        <w:t xml:space="preserve"> в соответствии с условиями договора и плановым выводом оборудования в ремонт</w:t>
      </w:r>
      <w:r w:rsidR="003E4058">
        <w:rPr>
          <w:rFonts w:ascii="Times New Roman" w:hAnsi="Times New Roman" w:cs="Times New Roman"/>
          <w:sz w:val="24"/>
          <w:szCs w:val="24"/>
          <w:lang w:bidi="ru-RU"/>
        </w:rPr>
        <w:t>.</w:t>
      </w:r>
    </w:p>
    <w:p w14:paraId="4BCE4C7C" w14:textId="3EB54F15" w:rsidR="00CC6AF0" w:rsidRDefault="00CC6AF0" w:rsidP="00CC6AF0">
      <w:pPr>
        <w:pStyle w:val="affa"/>
        <w:tabs>
          <w:tab w:val="left" w:pos="1815"/>
        </w:tabs>
        <w:spacing w:after="0" w:line="0" w:lineRule="atLeast"/>
        <w:jc w:val="both"/>
        <w:rPr>
          <w:sz w:val="24"/>
          <w:szCs w:val="24"/>
        </w:rPr>
      </w:pPr>
    </w:p>
    <w:p w14:paraId="53FD51F6" w14:textId="77777777" w:rsidR="002209FD" w:rsidRDefault="002209FD" w:rsidP="00264B1A">
      <w:pPr>
        <w:numPr>
          <w:ilvl w:val="0"/>
          <w:numId w:val="11"/>
        </w:numPr>
        <w:snapToGrid w:val="0"/>
        <w:spacing w:line="0" w:lineRule="atLeast"/>
        <w:ind w:left="0"/>
        <w:contextualSpacing/>
        <w:rPr>
          <w:b/>
          <w:bCs/>
          <w:sz w:val="24"/>
          <w:szCs w:val="24"/>
        </w:rPr>
      </w:pPr>
      <w:r>
        <w:rPr>
          <w:b/>
          <w:bCs/>
          <w:sz w:val="24"/>
          <w:szCs w:val="24"/>
        </w:rPr>
        <w:t>Гарантии исполнителя работ.</w:t>
      </w:r>
    </w:p>
    <w:p w14:paraId="41F1A315" w14:textId="5E45BB0F" w:rsidR="002209FD" w:rsidRDefault="002209FD" w:rsidP="00135D5A">
      <w:pPr>
        <w:pStyle w:val="affa"/>
        <w:tabs>
          <w:tab w:val="left" w:pos="1815"/>
        </w:tabs>
        <w:spacing w:after="0" w:line="0" w:lineRule="atLeast"/>
        <w:jc w:val="both"/>
        <w:rPr>
          <w:rFonts w:ascii="Times New Roman" w:hAnsi="Times New Roman" w:cs="Times New Roman"/>
          <w:sz w:val="24"/>
          <w:szCs w:val="24"/>
        </w:rPr>
      </w:pPr>
      <w:r w:rsidRPr="00135D5A">
        <w:rPr>
          <w:rFonts w:ascii="Times New Roman" w:hAnsi="Times New Roman" w:cs="Times New Roman"/>
          <w:sz w:val="24"/>
          <w:szCs w:val="24"/>
        </w:rPr>
        <w:t>Подрядная организация должна гарантировать соответств</w:t>
      </w:r>
      <w:r w:rsidR="001D26A7">
        <w:rPr>
          <w:rFonts w:ascii="Times New Roman" w:hAnsi="Times New Roman" w:cs="Times New Roman"/>
          <w:sz w:val="24"/>
          <w:szCs w:val="24"/>
        </w:rPr>
        <w:t xml:space="preserve">ие выполненных работ по титулу </w:t>
      </w:r>
      <w:r w:rsidR="001D26A7" w:rsidRPr="001D26A7">
        <w:rPr>
          <w:rFonts w:ascii="Times New Roman" w:hAnsi="Times New Roman" w:cs="Times New Roman"/>
          <w:sz w:val="24"/>
          <w:szCs w:val="24"/>
        </w:rPr>
        <w:t xml:space="preserve">«Техперевооружение устройств РЗА, замена ВЧ постов на ПС Сыктывкар, ПС Печора, </w:t>
      </w:r>
      <w:r w:rsidR="001D26A7">
        <w:rPr>
          <w:rFonts w:ascii="Times New Roman" w:hAnsi="Times New Roman" w:cs="Times New Roman"/>
          <w:sz w:val="24"/>
          <w:szCs w:val="24"/>
        </w:rPr>
        <w:br/>
      </w:r>
      <w:r w:rsidR="001D26A7" w:rsidRPr="001D26A7">
        <w:rPr>
          <w:rFonts w:ascii="Times New Roman" w:hAnsi="Times New Roman" w:cs="Times New Roman"/>
          <w:sz w:val="24"/>
          <w:szCs w:val="24"/>
        </w:rPr>
        <w:t xml:space="preserve">ПС Северная, ПС Сыня, ПС Усинская, ПС Возейская, ПС Северный Возей, ПС Газлифт, </w:t>
      </w:r>
      <w:r w:rsidR="001D26A7">
        <w:rPr>
          <w:rFonts w:ascii="Times New Roman" w:hAnsi="Times New Roman" w:cs="Times New Roman"/>
          <w:sz w:val="24"/>
          <w:szCs w:val="24"/>
        </w:rPr>
        <w:br/>
      </w:r>
      <w:r w:rsidR="001D26A7" w:rsidRPr="001D26A7">
        <w:rPr>
          <w:rFonts w:ascii="Times New Roman" w:hAnsi="Times New Roman" w:cs="Times New Roman"/>
          <w:sz w:val="24"/>
          <w:szCs w:val="24"/>
        </w:rPr>
        <w:t>ПС Воркута, ПС Инта, РП Первомайский (ПС Первомайская), ПС Плесецк, ПС Обозерская, ПС Савино, ПС Вельск, ПС Коноша, ПС Шангалы, ПС Заовражье,</w:t>
      </w:r>
      <w:r w:rsidR="001D26A7">
        <w:rPr>
          <w:rFonts w:ascii="Times New Roman" w:hAnsi="Times New Roman" w:cs="Times New Roman"/>
          <w:sz w:val="24"/>
          <w:szCs w:val="24"/>
        </w:rPr>
        <w:t xml:space="preserve"> ПС Кизема, ПС Урдома (45 шт.)» </w:t>
      </w:r>
      <w:r w:rsidR="001D26A7" w:rsidRPr="001D26A7">
        <w:rPr>
          <w:rFonts w:ascii="Times New Roman" w:hAnsi="Times New Roman" w:cs="Times New Roman"/>
          <w:sz w:val="24"/>
          <w:szCs w:val="24"/>
        </w:rPr>
        <w:t>в части 2го и 3го этапов</w:t>
      </w:r>
      <w:r w:rsidRPr="00135D5A">
        <w:rPr>
          <w:rFonts w:ascii="Times New Roman" w:hAnsi="Times New Roman" w:cs="Times New Roman"/>
          <w:sz w:val="24"/>
          <w:szCs w:val="24"/>
        </w:rPr>
        <w:t xml:space="preserve"> требованиям НТД в течение не менее 3-х лет с момента ввода объектов в эксплуатацию.</w:t>
      </w:r>
    </w:p>
    <w:p w14:paraId="23DDC553" w14:textId="0DE7C078" w:rsidR="00A14F0D" w:rsidRDefault="00A14F0D" w:rsidP="00135D5A">
      <w:pPr>
        <w:pStyle w:val="affa"/>
        <w:tabs>
          <w:tab w:val="left" w:pos="1815"/>
        </w:tabs>
        <w:spacing w:after="0" w:line="0" w:lineRule="atLeast"/>
        <w:jc w:val="both"/>
        <w:rPr>
          <w:rFonts w:ascii="Times New Roman" w:hAnsi="Times New Roman" w:cs="Times New Roman"/>
          <w:sz w:val="24"/>
          <w:szCs w:val="24"/>
        </w:rPr>
      </w:pPr>
    </w:p>
    <w:p w14:paraId="0ECF81BB" w14:textId="49B09702" w:rsidR="00A14F0D" w:rsidRDefault="00A14F0D" w:rsidP="00135D5A">
      <w:pPr>
        <w:pStyle w:val="affa"/>
        <w:tabs>
          <w:tab w:val="left" w:pos="1815"/>
        </w:tabs>
        <w:spacing w:after="0" w:line="0" w:lineRule="atLeast"/>
        <w:jc w:val="both"/>
        <w:rPr>
          <w:rFonts w:ascii="Times New Roman" w:hAnsi="Times New Roman" w:cs="Times New Roman"/>
          <w:sz w:val="24"/>
          <w:szCs w:val="24"/>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2"/>
        <w:gridCol w:w="4883"/>
      </w:tblGrid>
      <w:tr w:rsidR="00445D0D" w:rsidRPr="00B34B1F" w14:paraId="3C670F48" w14:textId="77777777" w:rsidTr="00B926D3">
        <w:tc>
          <w:tcPr>
            <w:tcW w:w="5240" w:type="dxa"/>
          </w:tcPr>
          <w:p w14:paraId="19AF694E" w14:textId="77777777" w:rsidR="00445D0D" w:rsidRPr="00B34B1F" w:rsidRDefault="00445D0D" w:rsidP="00B926D3">
            <w:pPr>
              <w:spacing w:line="240" w:lineRule="auto"/>
              <w:ind w:right="68" w:firstLine="28"/>
              <w:contextualSpacing/>
              <w:rPr>
                <w:rFonts w:ascii="Times New Roman" w:hAnsi="Times New Roman"/>
                <w:snapToGrid/>
                <w:sz w:val="24"/>
                <w:szCs w:val="24"/>
                <w:highlight w:val="yellow"/>
              </w:rPr>
            </w:pPr>
          </w:p>
          <w:p w14:paraId="6F28E2E9" w14:textId="27C18C6A" w:rsidR="00445D0D" w:rsidRPr="00B34B1F" w:rsidRDefault="00445D0D" w:rsidP="00B926D3">
            <w:pPr>
              <w:spacing w:line="240" w:lineRule="auto"/>
              <w:ind w:firstLine="0"/>
              <w:contextualSpacing/>
              <w:jc w:val="left"/>
              <w:rPr>
                <w:rFonts w:ascii="Times New Roman" w:hAnsi="Times New Roman"/>
                <w:snapToGrid/>
                <w:sz w:val="24"/>
                <w:szCs w:val="24"/>
                <w:highlight w:val="yellow"/>
              </w:rPr>
            </w:pPr>
          </w:p>
        </w:tc>
        <w:tc>
          <w:tcPr>
            <w:tcW w:w="5245" w:type="dxa"/>
          </w:tcPr>
          <w:p w14:paraId="0E96000E" w14:textId="77777777" w:rsidR="00445D0D" w:rsidRPr="00B34B1F" w:rsidRDefault="00445D0D" w:rsidP="00B926D3">
            <w:pPr>
              <w:spacing w:line="240" w:lineRule="auto"/>
              <w:ind w:right="68" w:firstLine="28"/>
              <w:contextualSpacing/>
              <w:rPr>
                <w:rFonts w:ascii="Times New Roman" w:hAnsi="Times New Roman"/>
                <w:snapToGrid/>
                <w:sz w:val="24"/>
                <w:szCs w:val="24"/>
              </w:rPr>
            </w:pPr>
          </w:p>
          <w:p w14:paraId="2B8CD2DB" w14:textId="77777777" w:rsidR="00445D0D" w:rsidRPr="00B34B1F" w:rsidRDefault="00445D0D" w:rsidP="00B926D3">
            <w:pPr>
              <w:spacing w:line="240" w:lineRule="auto"/>
              <w:ind w:right="68" w:firstLine="28"/>
              <w:contextualSpacing/>
              <w:rPr>
                <w:rFonts w:ascii="Times New Roman" w:hAnsi="Times New Roman"/>
                <w:snapToGrid/>
                <w:sz w:val="24"/>
                <w:szCs w:val="24"/>
              </w:rPr>
            </w:pPr>
            <w:r w:rsidRPr="00B34B1F">
              <w:rPr>
                <w:rFonts w:ascii="Times New Roman" w:hAnsi="Times New Roman"/>
                <w:snapToGrid/>
                <w:sz w:val="24"/>
                <w:szCs w:val="24"/>
              </w:rPr>
              <w:t xml:space="preserve">Первый заместитель </w:t>
            </w:r>
          </w:p>
          <w:p w14:paraId="5481F71F" w14:textId="77777777" w:rsidR="00445D0D" w:rsidRPr="00B34B1F" w:rsidRDefault="00445D0D" w:rsidP="00B926D3">
            <w:pPr>
              <w:spacing w:line="240" w:lineRule="auto"/>
              <w:ind w:right="68" w:firstLine="28"/>
              <w:contextualSpacing/>
              <w:rPr>
                <w:rFonts w:ascii="Times New Roman" w:hAnsi="Times New Roman"/>
                <w:snapToGrid/>
                <w:sz w:val="24"/>
                <w:szCs w:val="24"/>
              </w:rPr>
            </w:pPr>
            <w:r w:rsidRPr="00B34B1F">
              <w:rPr>
                <w:rFonts w:ascii="Times New Roman" w:hAnsi="Times New Roman"/>
                <w:snapToGrid/>
                <w:sz w:val="24"/>
                <w:szCs w:val="24"/>
              </w:rPr>
              <w:t>генерального директора</w:t>
            </w:r>
          </w:p>
          <w:p w14:paraId="18F238C1" w14:textId="77777777" w:rsidR="00445D0D" w:rsidRPr="00B34B1F" w:rsidRDefault="00445D0D" w:rsidP="00B926D3">
            <w:pPr>
              <w:spacing w:line="240" w:lineRule="auto"/>
              <w:ind w:right="68" w:firstLine="28"/>
              <w:contextualSpacing/>
              <w:rPr>
                <w:rFonts w:ascii="Times New Roman" w:hAnsi="Times New Roman"/>
                <w:snapToGrid/>
                <w:sz w:val="24"/>
                <w:szCs w:val="24"/>
              </w:rPr>
            </w:pPr>
          </w:p>
          <w:p w14:paraId="1F780B73" w14:textId="77777777" w:rsidR="00445D0D" w:rsidRPr="00B34B1F" w:rsidRDefault="00445D0D" w:rsidP="00B926D3">
            <w:pPr>
              <w:spacing w:line="240" w:lineRule="auto"/>
              <w:ind w:right="68" w:firstLine="28"/>
              <w:contextualSpacing/>
              <w:rPr>
                <w:rFonts w:ascii="Times New Roman" w:hAnsi="Times New Roman"/>
                <w:snapToGrid/>
                <w:sz w:val="24"/>
                <w:szCs w:val="24"/>
              </w:rPr>
            </w:pPr>
          </w:p>
          <w:p w14:paraId="5B5BEB41" w14:textId="77777777" w:rsidR="00445D0D" w:rsidRPr="00B34B1F" w:rsidRDefault="00445D0D" w:rsidP="00B926D3">
            <w:pPr>
              <w:spacing w:line="240" w:lineRule="auto"/>
              <w:ind w:right="68" w:firstLine="28"/>
              <w:contextualSpacing/>
              <w:rPr>
                <w:rFonts w:ascii="Times New Roman" w:hAnsi="Times New Roman"/>
                <w:b/>
                <w:bCs/>
                <w:caps/>
                <w:snapToGrid/>
                <w:sz w:val="24"/>
                <w:szCs w:val="24"/>
              </w:rPr>
            </w:pPr>
            <w:r w:rsidRPr="00B34B1F">
              <w:rPr>
                <w:rFonts w:ascii="Times New Roman" w:hAnsi="Times New Roman"/>
                <w:snapToGrid/>
                <w:sz w:val="24"/>
                <w:szCs w:val="24"/>
              </w:rPr>
              <w:t>_______________/Вейбер Е. В. /</w:t>
            </w:r>
          </w:p>
          <w:p w14:paraId="705D0A75" w14:textId="77777777" w:rsidR="00445D0D" w:rsidRPr="00B34B1F" w:rsidRDefault="00445D0D" w:rsidP="00B926D3">
            <w:pPr>
              <w:tabs>
                <w:tab w:val="left" w:pos="2260"/>
                <w:tab w:val="left" w:pos="3567"/>
              </w:tabs>
              <w:spacing w:line="240" w:lineRule="auto"/>
              <w:ind w:right="68" w:firstLine="0"/>
              <w:contextualSpacing/>
              <w:rPr>
                <w:rFonts w:ascii="Times New Roman" w:hAnsi="Times New Roman"/>
                <w:b/>
                <w:snapToGrid/>
                <w:spacing w:val="-3"/>
                <w:sz w:val="24"/>
                <w:szCs w:val="24"/>
              </w:rPr>
            </w:pPr>
            <w:r w:rsidRPr="00B34B1F">
              <w:rPr>
                <w:rFonts w:ascii="Times New Roman" w:hAnsi="Times New Roman"/>
                <w:snapToGrid/>
                <w:sz w:val="24"/>
                <w:szCs w:val="24"/>
              </w:rPr>
              <w:t>м.п.</w:t>
            </w:r>
          </w:p>
        </w:tc>
      </w:tr>
    </w:tbl>
    <w:p w14:paraId="7ED7B817" w14:textId="22D923E4" w:rsidR="00351FC0" w:rsidRPr="00F43F0D" w:rsidRDefault="00351FC0" w:rsidP="007B14F2">
      <w:pPr>
        <w:spacing w:line="240" w:lineRule="auto"/>
        <w:ind w:firstLine="0"/>
        <w:jc w:val="left"/>
        <w:rPr>
          <w:sz w:val="24"/>
          <w:szCs w:val="24"/>
        </w:rPr>
      </w:pPr>
    </w:p>
    <w:sectPr w:rsidR="00351FC0" w:rsidRPr="00F43F0D" w:rsidSect="008C69F5">
      <w:footerReference w:type="default" r:id="rId50"/>
      <w:pgSz w:w="11906" w:h="16838" w:code="9"/>
      <w:pgMar w:top="1134" w:right="1133" w:bottom="1134"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9BB38" w14:textId="77777777" w:rsidR="00DC3526" w:rsidRDefault="00DC3526">
      <w:r>
        <w:separator/>
      </w:r>
    </w:p>
  </w:endnote>
  <w:endnote w:type="continuationSeparator" w:id="0">
    <w:p w14:paraId="77883BF3" w14:textId="77777777" w:rsidR="00DC3526" w:rsidRDefault="00DC3526">
      <w:r>
        <w:continuationSeparator/>
      </w:r>
    </w:p>
  </w:endnote>
  <w:endnote w:type="continuationNotice" w:id="1">
    <w:p w14:paraId="4528CBDC" w14:textId="77777777" w:rsidR="00DC3526" w:rsidRDefault="00DC35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OST type A">
    <w:altName w:val="Arial"/>
    <w:charset w:val="CC"/>
    <w:family w:val="swiss"/>
    <w:pitch w:val="variable"/>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FB0CB" w14:textId="7E532D48" w:rsidR="00B926D3" w:rsidRDefault="00B926D3" w:rsidP="00BB5A4E">
    <w:pPr>
      <w:tabs>
        <w:tab w:val="left" w:pos="3148"/>
        <w:tab w:val="center" w:pos="4818"/>
        <w:tab w:val="left" w:pos="6926"/>
      </w:tabs>
      <w:spacing w:line="240" w:lineRule="auto"/>
      <w:ind w:firstLine="0"/>
      <w:jc w:val="center"/>
      <w:rPr>
        <w:b/>
        <w:bCs/>
        <w:color w:val="000000"/>
        <w:sz w:val="24"/>
        <w:szCs w:val="24"/>
      </w:rPr>
    </w:pPr>
  </w:p>
  <w:p w14:paraId="6589DBF3" w14:textId="0B492F37" w:rsidR="00B926D3" w:rsidRDefault="00B926D3" w:rsidP="00BB5A4E">
    <w:pPr>
      <w:tabs>
        <w:tab w:val="left" w:pos="3148"/>
        <w:tab w:val="center" w:pos="4818"/>
        <w:tab w:val="left" w:pos="6926"/>
      </w:tabs>
      <w:spacing w:line="240" w:lineRule="auto"/>
      <w:ind w:firstLine="0"/>
      <w:jc w:val="center"/>
      <w:rPr>
        <w:b/>
        <w:bCs/>
        <w:color w:val="000000"/>
        <w:sz w:val="24"/>
        <w:szCs w:val="24"/>
      </w:rPr>
    </w:pPr>
    <w:r w:rsidRPr="0064744D">
      <w:rPr>
        <w:b/>
        <w:bCs/>
        <w:color w:val="000000"/>
        <w:sz w:val="24"/>
        <w:szCs w:val="24"/>
      </w:rPr>
      <w:t>Договор субподряд</w:t>
    </w:r>
    <w:r>
      <w:rPr>
        <w:b/>
        <w:bCs/>
        <w:color w:val="000000"/>
        <w:sz w:val="24"/>
        <w:szCs w:val="24"/>
      </w:rPr>
      <w:t>а №</w:t>
    </w:r>
  </w:p>
  <w:p w14:paraId="6F1C0BF7" w14:textId="28116977" w:rsidR="00B926D3" w:rsidRDefault="00B926D3" w:rsidP="00B20EF1">
    <w:pPr>
      <w:pStyle w:val="af9"/>
      <w:tabs>
        <w:tab w:val="clear" w:pos="4677"/>
        <w:tab w:val="clear" w:pos="9355"/>
        <w:tab w:val="right" w:pos="10209"/>
      </w:tabs>
      <w:jc w:val="right"/>
    </w:pPr>
    <w:r w:rsidRPr="00B20EF1">
      <w:rPr>
        <w:sz w:val="22"/>
      </w:rPr>
      <w:fldChar w:fldCharType="begin"/>
    </w:r>
    <w:r w:rsidRPr="00B20EF1">
      <w:rPr>
        <w:sz w:val="22"/>
      </w:rPr>
      <w:instrText xml:space="preserve"> PAGE   \* MERGEFORMAT </w:instrText>
    </w:r>
    <w:r w:rsidRPr="00B20EF1">
      <w:rPr>
        <w:sz w:val="22"/>
      </w:rPr>
      <w:fldChar w:fldCharType="separate"/>
    </w:r>
    <w:r w:rsidR="0054200A">
      <w:rPr>
        <w:noProof/>
        <w:sz w:val="22"/>
      </w:rPr>
      <w:t>44</w:t>
    </w:r>
    <w:r w:rsidRPr="00B20EF1">
      <w:rPr>
        <w:sz w:val="22"/>
      </w:rPr>
      <w:fldChar w:fldCharType="end"/>
    </w:r>
  </w:p>
  <w:p w14:paraId="33F4B54D" w14:textId="77777777" w:rsidR="00B926D3" w:rsidRPr="00BB5A4E" w:rsidRDefault="00B926D3" w:rsidP="00BB5A4E">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075A1" w14:textId="77777777" w:rsidR="00DC3526" w:rsidRDefault="00DC3526">
      <w:r>
        <w:separator/>
      </w:r>
    </w:p>
  </w:footnote>
  <w:footnote w:type="continuationSeparator" w:id="0">
    <w:p w14:paraId="65C33A5D" w14:textId="77777777" w:rsidR="00DC3526" w:rsidRDefault="00DC3526">
      <w:r>
        <w:continuationSeparator/>
      </w:r>
    </w:p>
  </w:footnote>
  <w:footnote w:type="continuationNotice" w:id="1">
    <w:p w14:paraId="3D010D17" w14:textId="77777777" w:rsidR="00DC3526" w:rsidRDefault="00DC352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3BA3276"/>
    <w:multiLevelType w:val="hybridMultilevel"/>
    <w:tmpl w:val="311ED06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EC0F39"/>
    <w:multiLevelType w:val="hybridMultilevel"/>
    <w:tmpl w:val="4BB4A7D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A77AC9"/>
    <w:multiLevelType w:val="hybridMultilevel"/>
    <w:tmpl w:val="4BB4A7D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98A066B"/>
    <w:multiLevelType w:val="hybridMultilevel"/>
    <w:tmpl w:val="C63EB87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0B30A9"/>
    <w:multiLevelType w:val="hybridMultilevel"/>
    <w:tmpl w:val="4BB4A7D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530589"/>
    <w:multiLevelType w:val="hybridMultilevel"/>
    <w:tmpl w:val="15329AE0"/>
    <w:lvl w:ilvl="0" w:tplc="C6C06556">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 w15:restartNumberingAfterBreak="0">
    <w:nsid w:val="21126B39"/>
    <w:multiLevelType w:val="hybridMultilevel"/>
    <w:tmpl w:val="959AC116"/>
    <w:lvl w:ilvl="0" w:tplc="1A440EF0">
      <w:start w:val="1"/>
      <w:numFmt w:val="decimal"/>
      <w:lvlText w:val="%1."/>
      <w:lvlJc w:val="left"/>
      <w:pPr>
        <w:ind w:left="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4C6A33E">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ABC1CF2">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CD4BBE6">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90CF2B2">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0C4784E">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476A9C2">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B2A5CBE">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4C87B04">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219920F6"/>
    <w:multiLevelType w:val="hybridMultilevel"/>
    <w:tmpl w:val="3B4E7E30"/>
    <w:lvl w:ilvl="0" w:tplc="FBBCE6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9A84750"/>
    <w:multiLevelType w:val="hybridMultilevel"/>
    <w:tmpl w:val="4BB4A7D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DFF1167"/>
    <w:multiLevelType w:val="multilevel"/>
    <w:tmpl w:val="BDE2F9C0"/>
    <w:lvl w:ilvl="0">
      <w:start w:val="1"/>
      <w:numFmt w:val="decimal"/>
      <w:lvlText w:val="%1."/>
      <w:lvlJc w:val="left"/>
      <w:pPr>
        <w:ind w:left="2912" w:hanging="360"/>
      </w:pPr>
      <w:rPr>
        <w:b/>
      </w:rPr>
    </w:lvl>
    <w:lvl w:ilvl="1">
      <w:start w:val="1"/>
      <w:numFmt w:val="decimal"/>
      <w:lvlText w:val="%1.%2."/>
      <w:lvlJc w:val="left"/>
      <w:pPr>
        <w:ind w:left="1709" w:hanging="432"/>
      </w:pPr>
      <w:rPr>
        <w:b w:val="0"/>
        <w:color w:val="000000" w:themeColor="text1"/>
        <w:sz w:val="24"/>
        <w:u w:val="none"/>
      </w:rPr>
    </w:lvl>
    <w:lvl w:ilvl="2">
      <w:start w:val="1"/>
      <w:numFmt w:val="decimal"/>
      <w:lvlText w:val="%1.%2.%3."/>
      <w:lvlJc w:val="left"/>
      <w:pPr>
        <w:ind w:left="504" w:hanging="504"/>
      </w:pPr>
      <w:rPr>
        <w:b w:val="0"/>
        <w:sz w:val="24"/>
        <w:szCs w:val="24"/>
      </w:rPr>
    </w:lvl>
    <w:lvl w:ilvl="3">
      <w:start w:val="1"/>
      <w:numFmt w:val="decimal"/>
      <w:lvlText w:val="%1.%2.%3.%4."/>
      <w:lvlJc w:val="left"/>
      <w:pPr>
        <w:ind w:left="3625"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3"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B5D49CF"/>
    <w:multiLevelType w:val="multilevel"/>
    <w:tmpl w:val="BDE2F9C0"/>
    <w:lvl w:ilvl="0">
      <w:start w:val="1"/>
      <w:numFmt w:val="decimal"/>
      <w:lvlText w:val="%1."/>
      <w:lvlJc w:val="left"/>
      <w:pPr>
        <w:ind w:left="2912" w:hanging="360"/>
      </w:pPr>
      <w:rPr>
        <w:b/>
      </w:rPr>
    </w:lvl>
    <w:lvl w:ilvl="1">
      <w:start w:val="1"/>
      <w:numFmt w:val="decimal"/>
      <w:lvlText w:val="%1.%2."/>
      <w:lvlJc w:val="left"/>
      <w:pPr>
        <w:ind w:left="1709" w:hanging="432"/>
      </w:pPr>
      <w:rPr>
        <w:b w:val="0"/>
        <w:color w:val="000000" w:themeColor="text1"/>
        <w:sz w:val="24"/>
        <w:u w:val="none"/>
      </w:rPr>
    </w:lvl>
    <w:lvl w:ilvl="2">
      <w:start w:val="1"/>
      <w:numFmt w:val="decimal"/>
      <w:lvlText w:val="%1.%2.%3."/>
      <w:lvlJc w:val="left"/>
      <w:pPr>
        <w:ind w:left="504" w:hanging="504"/>
      </w:pPr>
      <w:rPr>
        <w:b w:val="0"/>
        <w:sz w:val="24"/>
        <w:szCs w:val="24"/>
      </w:rPr>
    </w:lvl>
    <w:lvl w:ilvl="3">
      <w:start w:val="1"/>
      <w:numFmt w:val="decimal"/>
      <w:lvlText w:val="%1.%2.%3.%4."/>
      <w:lvlJc w:val="left"/>
      <w:pPr>
        <w:ind w:left="3625"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5DF254ED"/>
    <w:multiLevelType w:val="hybridMultilevel"/>
    <w:tmpl w:val="99F00D46"/>
    <w:lvl w:ilvl="0" w:tplc="83B0827C">
      <w:start w:val="1"/>
      <w:numFmt w:val="decimal"/>
      <w:lvlText w:val="%1."/>
      <w:lvlJc w:val="center"/>
      <w:pPr>
        <w:ind w:left="720" w:hanging="360"/>
      </w:pPr>
      <w:rPr>
        <w:rFonts w:hint="default"/>
        <w:b/>
      </w:rPr>
    </w:lvl>
    <w:lvl w:ilvl="1" w:tplc="58D077F6">
      <w:start w:val="1"/>
      <w:numFmt w:val="lowerLetter"/>
      <w:lvlText w:val="%2."/>
      <w:lvlJc w:val="left"/>
      <w:pPr>
        <w:ind w:left="1440" w:hanging="360"/>
      </w:pPr>
    </w:lvl>
    <w:lvl w:ilvl="2" w:tplc="AE28EB28">
      <w:start w:val="1"/>
      <w:numFmt w:val="lowerRoman"/>
      <w:lvlText w:val="%3."/>
      <w:lvlJc w:val="right"/>
      <w:pPr>
        <w:ind w:left="2160" w:hanging="180"/>
      </w:pPr>
    </w:lvl>
    <w:lvl w:ilvl="3" w:tplc="0540A4B8">
      <w:start w:val="1"/>
      <w:numFmt w:val="decimal"/>
      <w:lvlText w:val="%4."/>
      <w:lvlJc w:val="left"/>
      <w:pPr>
        <w:ind w:left="2880" w:hanging="360"/>
      </w:pPr>
    </w:lvl>
    <w:lvl w:ilvl="4" w:tplc="9BD8578A">
      <w:start w:val="1"/>
      <w:numFmt w:val="lowerLetter"/>
      <w:lvlText w:val="%5."/>
      <w:lvlJc w:val="left"/>
      <w:pPr>
        <w:ind w:left="3600" w:hanging="360"/>
      </w:pPr>
    </w:lvl>
    <w:lvl w:ilvl="5" w:tplc="B748CC00">
      <w:start w:val="1"/>
      <w:numFmt w:val="lowerRoman"/>
      <w:lvlText w:val="%6."/>
      <w:lvlJc w:val="right"/>
      <w:pPr>
        <w:ind w:left="4320" w:hanging="180"/>
      </w:pPr>
    </w:lvl>
    <w:lvl w:ilvl="6" w:tplc="9F4803B4">
      <w:start w:val="1"/>
      <w:numFmt w:val="decimal"/>
      <w:lvlText w:val="%7."/>
      <w:lvlJc w:val="left"/>
      <w:pPr>
        <w:ind w:left="5040" w:hanging="360"/>
      </w:pPr>
    </w:lvl>
    <w:lvl w:ilvl="7" w:tplc="5DEA6E20">
      <w:start w:val="1"/>
      <w:numFmt w:val="lowerLetter"/>
      <w:lvlText w:val="%8."/>
      <w:lvlJc w:val="left"/>
      <w:pPr>
        <w:ind w:left="5760" w:hanging="360"/>
      </w:pPr>
    </w:lvl>
    <w:lvl w:ilvl="8" w:tplc="41ACE91A">
      <w:start w:val="1"/>
      <w:numFmt w:val="lowerRoman"/>
      <w:lvlText w:val="%9."/>
      <w:lvlJc w:val="right"/>
      <w:pPr>
        <w:ind w:left="6480" w:hanging="180"/>
      </w:pPr>
    </w:lvl>
  </w:abstractNum>
  <w:abstractNum w:abstractNumId="16" w15:restartNumberingAfterBreak="0">
    <w:nsid w:val="60C23AE9"/>
    <w:multiLevelType w:val="hybridMultilevel"/>
    <w:tmpl w:val="99F00D46"/>
    <w:lvl w:ilvl="0" w:tplc="83B0827C">
      <w:start w:val="1"/>
      <w:numFmt w:val="decimal"/>
      <w:lvlText w:val="%1."/>
      <w:lvlJc w:val="center"/>
      <w:pPr>
        <w:ind w:left="720" w:hanging="360"/>
      </w:pPr>
      <w:rPr>
        <w:rFonts w:hint="default"/>
        <w:b/>
      </w:rPr>
    </w:lvl>
    <w:lvl w:ilvl="1" w:tplc="58D077F6">
      <w:start w:val="1"/>
      <w:numFmt w:val="lowerLetter"/>
      <w:lvlText w:val="%2."/>
      <w:lvlJc w:val="left"/>
      <w:pPr>
        <w:ind w:left="1440" w:hanging="360"/>
      </w:pPr>
    </w:lvl>
    <w:lvl w:ilvl="2" w:tplc="AE28EB28">
      <w:start w:val="1"/>
      <w:numFmt w:val="lowerRoman"/>
      <w:lvlText w:val="%3."/>
      <w:lvlJc w:val="right"/>
      <w:pPr>
        <w:ind w:left="2160" w:hanging="180"/>
      </w:pPr>
    </w:lvl>
    <w:lvl w:ilvl="3" w:tplc="0540A4B8">
      <w:start w:val="1"/>
      <w:numFmt w:val="decimal"/>
      <w:lvlText w:val="%4."/>
      <w:lvlJc w:val="left"/>
      <w:pPr>
        <w:ind w:left="2880" w:hanging="360"/>
      </w:pPr>
    </w:lvl>
    <w:lvl w:ilvl="4" w:tplc="9BD8578A">
      <w:start w:val="1"/>
      <w:numFmt w:val="lowerLetter"/>
      <w:lvlText w:val="%5."/>
      <w:lvlJc w:val="left"/>
      <w:pPr>
        <w:ind w:left="3600" w:hanging="360"/>
      </w:pPr>
    </w:lvl>
    <w:lvl w:ilvl="5" w:tplc="B748CC00">
      <w:start w:val="1"/>
      <w:numFmt w:val="lowerRoman"/>
      <w:lvlText w:val="%6."/>
      <w:lvlJc w:val="right"/>
      <w:pPr>
        <w:ind w:left="4320" w:hanging="180"/>
      </w:pPr>
    </w:lvl>
    <w:lvl w:ilvl="6" w:tplc="9F4803B4">
      <w:start w:val="1"/>
      <w:numFmt w:val="decimal"/>
      <w:lvlText w:val="%7."/>
      <w:lvlJc w:val="left"/>
      <w:pPr>
        <w:ind w:left="5040" w:hanging="360"/>
      </w:pPr>
    </w:lvl>
    <w:lvl w:ilvl="7" w:tplc="5DEA6E20">
      <w:start w:val="1"/>
      <w:numFmt w:val="lowerLetter"/>
      <w:lvlText w:val="%8."/>
      <w:lvlJc w:val="left"/>
      <w:pPr>
        <w:ind w:left="5760" w:hanging="360"/>
      </w:pPr>
    </w:lvl>
    <w:lvl w:ilvl="8" w:tplc="41ACE91A">
      <w:start w:val="1"/>
      <w:numFmt w:val="lowerRoman"/>
      <w:lvlText w:val="%9."/>
      <w:lvlJc w:val="right"/>
      <w:pPr>
        <w:ind w:left="6480" w:hanging="180"/>
      </w:pPr>
    </w:lvl>
  </w:abstractNum>
  <w:abstractNum w:abstractNumId="17"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15:restartNumberingAfterBreak="0">
    <w:nsid w:val="66897301"/>
    <w:multiLevelType w:val="hybridMultilevel"/>
    <w:tmpl w:val="767CE58C"/>
    <w:lvl w:ilvl="0" w:tplc="8456436E">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9D72CBC"/>
    <w:multiLevelType w:val="multilevel"/>
    <w:tmpl w:val="D24AE562"/>
    <w:lvl w:ilvl="0">
      <w:start w:val="1"/>
      <w:numFmt w:val="decimal"/>
      <w:suff w:val="space"/>
      <w:lvlText w:val="%1."/>
      <w:lvlJc w:val="left"/>
      <w:pPr>
        <w:ind w:left="4303" w:hanging="480"/>
      </w:pPr>
      <w:rPr>
        <w:rFonts w:ascii="Arial" w:eastAsia="Arial" w:hAnsi="Arial" w:cs="Arial" w:hint="default"/>
        <w:b/>
        <w:bCs/>
        <w:i w:val="0"/>
        <w:iCs w:val="0"/>
        <w:spacing w:val="-1"/>
        <w:w w:val="100"/>
        <w:sz w:val="24"/>
        <w:szCs w:val="24"/>
        <w:lang w:val="ru-RU" w:eastAsia="en-US" w:bidi="ar-SA"/>
      </w:rPr>
    </w:lvl>
    <w:lvl w:ilvl="1">
      <w:start w:val="1"/>
      <w:numFmt w:val="decimal"/>
      <w:suff w:val="space"/>
      <w:lvlText w:val="%1.%2."/>
      <w:lvlJc w:val="left"/>
      <w:pPr>
        <w:ind w:left="2" w:hanging="708"/>
      </w:pPr>
      <w:rPr>
        <w:rFonts w:ascii="Arial" w:eastAsia="Arial" w:hAnsi="Arial" w:cs="Arial" w:hint="default"/>
        <w:b w:val="0"/>
        <w:bCs/>
        <w:i w:val="0"/>
        <w:iCs w:val="0"/>
        <w:spacing w:val="0"/>
        <w:w w:val="100"/>
        <w:sz w:val="24"/>
        <w:szCs w:val="24"/>
        <w:lang w:val="ru-RU" w:eastAsia="en-US" w:bidi="ar-SA"/>
      </w:rPr>
    </w:lvl>
    <w:lvl w:ilvl="2">
      <w:start w:val="1"/>
      <w:numFmt w:val="decimal"/>
      <w:suff w:val="space"/>
      <w:lvlText w:val="%1.%2.%3."/>
      <w:lvlJc w:val="left"/>
      <w:pPr>
        <w:ind w:left="2" w:hanging="708"/>
      </w:pPr>
      <w:rPr>
        <w:rFonts w:ascii="Arial" w:eastAsia="Arial" w:hAnsi="Arial" w:cs="Arial" w:hint="default"/>
        <w:b w:val="0"/>
        <w:bCs/>
        <w:i w:val="0"/>
        <w:iCs w:val="0"/>
        <w:spacing w:val="-3"/>
        <w:w w:val="100"/>
        <w:sz w:val="24"/>
        <w:szCs w:val="24"/>
        <w:lang w:val="ru-RU" w:eastAsia="en-US" w:bidi="ar-SA"/>
      </w:rPr>
    </w:lvl>
    <w:lvl w:ilvl="3">
      <w:numFmt w:val="bullet"/>
      <w:suff w:val="space"/>
      <w:lvlText w:val="•"/>
      <w:lvlJc w:val="left"/>
      <w:pPr>
        <w:ind w:left="4300" w:hanging="708"/>
      </w:pPr>
      <w:rPr>
        <w:rFonts w:hint="default"/>
        <w:lang w:val="ru-RU" w:eastAsia="en-US" w:bidi="ar-SA"/>
      </w:rPr>
    </w:lvl>
    <w:lvl w:ilvl="4">
      <w:numFmt w:val="bullet"/>
      <w:lvlText w:val="•"/>
      <w:lvlJc w:val="left"/>
      <w:pPr>
        <w:ind w:left="5204" w:hanging="708"/>
      </w:pPr>
      <w:rPr>
        <w:rFonts w:hint="default"/>
        <w:lang w:val="ru-RU" w:eastAsia="en-US" w:bidi="ar-SA"/>
      </w:rPr>
    </w:lvl>
    <w:lvl w:ilvl="5">
      <w:numFmt w:val="bullet"/>
      <w:lvlText w:val="•"/>
      <w:lvlJc w:val="left"/>
      <w:pPr>
        <w:ind w:left="6108" w:hanging="708"/>
      </w:pPr>
      <w:rPr>
        <w:rFonts w:hint="default"/>
        <w:lang w:val="ru-RU" w:eastAsia="en-US" w:bidi="ar-SA"/>
      </w:rPr>
    </w:lvl>
    <w:lvl w:ilvl="6">
      <w:numFmt w:val="bullet"/>
      <w:lvlText w:val="•"/>
      <w:lvlJc w:val="left"/>
      <w:pPr>
        <w:ind w:left="7013" w:hanging="708"/>
      </w:pPr>
      <w:rPr>
        <w:rFonts w:hint="default"/>
        <w:lang w:val="ru-RU" w:eastAsia="en-US" w:bidi="ar-SA"/>
      </w:rPr>
    </w:lvl>
    <w:lvl w:ilvl="7">
      <w:numFmt w:val="bullet"/>
      <w:lvlText w:val="•"/>
      <w:lvlJc w:val="left"/>
      <w:pPr>
        <w:ind w:left="7917" w:hanging="708"/>
      </w:pPr>
      <w:rPr>
        <w:rFonts w:hint="default"/>
        <w:lang w:val="ru-RU" w:eastAsia="en-US" w:bidi="ar-SA"/>
      </w:rPr>
    </w:lvl>
    <w:lvl w:ilvl="8">
      <w:numFmt w:val="bullet"/>
      <w:lvlText w:val="•"/>
      <w:lvlJc w:val="left"/>
      <w:pPr>
        <w:ind w:left="8822" w:hanging="708"/>
      </w:pPr>
      <w:rPr>
        <w:rFonts w:hint="default"/>
        <w:lang w:val="ru-RU" w:eastAsia="en-US" w:bidi="ar-SA"/>
      </w:rPr>
    </w:lvl>
  </w:abstractNum>
  <w:abstractNum w:abstractNumId="20" w15:restartNumberingAfterBreak="0">
    <w:nsid w:val="6ABE5BEE"/>
    <w:multiLevelType w:val="hybridMultilevel"/>
    <w:tmpl w:val="4BB4A7D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3E5D1C"/>
    <w:multiLevelType w:val="hybridMultilevel"/>
    <w:tmpl w:val="4BB4A7D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D33D71"/>
    <w:multiLevelType w:val="multilevel"/>
    <w:tmpl w:val="32A67026"/>
    <w:lvl w:ilvl="0">
      <w:start w:val="1"/>
      <w:numFmt w:val="decimal"/>
      <w:lvlText w:val="%1."/>
      <w:lvlJc w:val="left"/>
      <w:pPr>
        <w:ind w:left="720" w:hanging="360"/>
      </w:pPr>
      <w:rPr>
        <w:b/>
      </w:r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534" w:hanging="1080"/>
      </w:pPr>
    </w:lvl>
    <w:lvl w:ilvl="7">
      <w:start w:val="1"/>
      <w:numFmt w:val="decimal"/>
      <w:isLgl/>
      <w:lvlText w:val="%1.%2.%3.%4.%5.%6.%7.%8."/>
      <w:lvlJc w:val="left"/>
      <w:pPr>
        <w:ind w:left="4243" w:hanging="1440"/>
      </w:pPr>
    </w:lvl>
    <w:lvl w:ilvl="8">
      <w:start w:val="1"/>
      <w:numFmt w:val="decimal"/>
      <w:isLgl/>
      <w:lvlText w:val="%1.%2.%3.%4.%5.%6.%7.%8.%9."/>
      <w:lvlJc w:val="left"/>
      <w:pPr>
        <w:ind w:left="4592" w:hanging="1440"/>
      </w:pPr>
    </w:lvl>
  </w:abstractNum>
  <w:abstractNum w:abstractNumId="23" w15:restartNumberingAfterBreak="0">
    <w:nsid w:val="78BE5AAB"/>
    <w:multiLevelType w:val="hybridMultilevel"/>
    <w:tmpl w:val="1A766582"/>
    <w:lvl w:ilvl="0" w:tplc="C6C06556">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4" w15:restartNumberingAfterBreak="0">
    <w:nsid w:val="7BFF42B2"/>
    <w:multiLevelType w:val="hybridMultilevel"/>
    <w:tmpl w:val="BE9E42B4"/>
    <w:lvl w:ilvl="0" w:tplc="606452BE">
      <w:start w:val="1"/>
      <w:numFmt w:val="bullet"/>
      <w:lvlText w:val=""/>
      <w:lvlJc w:val="left"/>
      <w:pPr>
        <w:tabs>
          <w:tab w:val="num" w:pos="1440"/>
        </w:tabs>
        <w:ind w:left="1440" w:hanging="360"/>
      </w:pPr>
      <w:rPr>
        <w:rFonts w:ascii="Symbol" w:hAnsi="Symbol" w:cs="Symbol"/>
      </w:rPr>
    </w:lvl>
    <w:lvl w:ilvl="1" w:tplc="A6EC204C">
      <w:start w:val="1"/>
      <w:numFmt w:val="bullet"/>
      <w:lvlText w:val=""/>
      <w:lvlJc w:val="left"/>
      <w:pPr>
        <w:tabs>
          <w:tab w:val="num" w:pos="928"/>
        </w:tabs>
        <w:ind w:left="928" w:hanging="360"/>
      </w:pPr>
      <w:rPr>
        <w:rFonts w:ascii="Symbol" w:hAnsi="Symbol" w:cs="Symbol"/>
      </w:rPr>
    </w:lvl>
    <w:lvl w:ilvl="2" w:tplc="47001C70">
      <w:start w:val="1"/>
      <w:numFmt w:val="bullet"/>
      <w:lvlText w:val=""/>
      <w:lvlJc w:val="left"/>
      <w:pPr>
        <w:tabs>
          <w:tab w:val="num" w:pos="2520"/>
        </w:tabs>
        <w:ind w:left="2520" w:hanging="360"/>
      </w:pPr>
      <w:rPr>
        <w:rFonts w:ascii="Wingdings" w:hAnsi="Wingdings" w:cs="Wingdings"/>
      </w:rPr>
    </w:lvl>
    <w:lvl w:ilvl="3" w:tplc="57467350">
      <w:start w:val="1"/>
      <w:numFmt w:val="bullet"/>
      <w:lvlText w:val=""/>
      <w:lvlJc w:val="left"/>
      <w:pPr>
        <w:tabs>
          <w:tab w:val="num" w:pos="3240"/>
        </w:tabs>
        <w:ind w:left="3240" w:hanging="360"/>
      </w:pPr>
      <w:rPr>
        <w:rFonts w:ascii="Symbol" w:hAnsi="Symbol" w:cs="Symbol"/>
      </w:rPr>
    </w:lvl>
    <w:lvl w:ilvl="4" w:tplc="579C5070">
      <w:start w:val="1"/>
      <w:numFmt w:val="bullet"/>
      <w:lvlText w:val="o"/>
      <w:lvlJc w:val="left"/>
      <w:pPr>
        <w:tabs>
          <w:tab w:val="num" w:pos="3960"/>
        </w:tabs>
        <w:ind w:left="3960" w:hanging="360"/>
      </w:pPr>
      <w:rPr>
        <w:rFonts w:ascii="Courier New" w:hAnsi="Courier New" w:cs="Courier New"/>
      </w:rPr>
    </w:lvl>
    <w:lvl w:ilvl="5" w:tplc="71FC2B12">
      <w:start w:val="1"/>
      <w:numFmt w:val="bullet"/>
      <w:lvlText w:val=""/>
      <w:lvlJc w:val="left"/>
      <w:pPr>
        <w:tabs>
          <w:tab w:val="num" w:pos="4680"/>
        </w:tabs>
        <w:ind w:left="4680" w:hanging="360"/>
      </w:pPr>
      <w:rPr>
        <w:rFonts w:ascii="Wingdings" w:hAnsi="Wingdings" w:cs="Wingdings"/>
      </w:rPr>
    </w:lvl>
    <w:lvl w:ilvl="6" w:tplc="B434D004">
      <w:start w:val="1"/>
      <w:numFmt w:val="bullet"/>
      <w:lvlText w:val=""/>
      <w:lvlJc w:val="left"/>
      <w:pPr>
        <w:tabs>
          <w:tab w:val="num" w:pos="5400"/>
        </w:tabs>
        <w:ind w:left="5400" w:hanging="360"/>
      </w:pPr>
      <w:rPr>
        <w:rFonts w:ascii="Symbol" w:hAnsi="Symbol" w:cs="Symbol"/>
      </w:rPr>
    </w:lvl>
    <w:lvl w:ilvl="7" w:tplc="DC705F4A">
      <w:start w:val="1"/>
      <w:numFmt w:val="bullet"/>
      <w:lvlText w:val="o"/>
      <w:lvlJc w:val="left"/>
      <w:pPr>
        <w:tabs>
          <w:tab w:val="num" w:pos="6120"/>
        </w:tabs>
        <w:ind w:left="6120" w:hanging="360"/>
      </w:pPr>
      <w:rPr>
        <w:rFonts w:ascii="Courier New" w:hAnsi="Courier New" w:cs="Courier New"/>
      </w:rPr>
    </w:lvl>
    <w:lvl w:ilvl="8" w:tplc="2C947BB2">
      <w:start w:val="1"/>
      <w:numFmt w:val="bullet"/>
      <w:lvlText w:val=""/>
      <w:lvlJc w:val="left"/>
      <w:pPr>
        <w:tabs>
          <w:tab w:val="num" w:pos="6840"/>
        </w:tabs>
        <w:ind w:left="6840" w:hanging="360"/>
      </w:pPr>
      <w:rPr>
        <w:rFonts w:ascii="Wingdings" w:hAnsi="Wingdings" w:cs="Wingdings"/>
      </w:rPr>
    </w:lvl>
  </w:abstractNum>
  <w:abstractNum w:abstractNumId="25" w15:restartNumberingAfterBreak="0">
    <w:nsid w:val="7E2D5F83"/>
    <w:multiLevelType w:val="hybridMultilevel"/>
    <w:tmpl w:val="1DF80A06"/>
    <w:lvl w:ilvl="0" w:tplc="B6A2EEAE">
      <w:start w:val="1"/>
      <w:numFmt w:val="bullet"/>
      <w:pStyle w:val="4"/>
      <w:lvlText w:val=""/>
      <w:lvlJc w:val="left"/>
      <w:pPr>
        <w:tabs>
          <w:tab w:val="num" w:pos="360"/>
        </w:tabs>
        <w:ind w:left="360" w:hanging="360"/>
      </w:pPr>
      <w:rPr>
        <w:rFonts w:ascii="Symbol" w:hAnsi="Symbol" w:hint="default"/>
        <w:color w:val="auto"/>
      </w:rPr>
    </w:lvl>
    <w:lvl w:ilvl="1" w:tplc="30CC8090">
      <w:start w:val="1"/>
      <w:numFmt w:val="bullet"/>
      <w:lvlText w:val="o"/>
      <w:lvlJc w:val="left"/>
      <w:pPr>
        <w:tabs>
          <w:tab w:val="num" w:pos="1440"/>
        </w:tabs>
        <w:ind w:left="1440" w:hanging="360"/>
      </w:pPr>
      <w:rPr>
        <w:rFonts w:ascii="Courier New" w:hAnsi="Courier New" w:cs="Courier New" w:hint="default"/>
      </w:rPr>
    </w:lvl>
    <w:lvl w:ilvl="2" w:tplc="7E644538">
      <w:start w:val="1"/>
      <w:numFmt w:val="bullet"/>
      <w:lvlText w:val=""/>
      <w:lvlJc w:val="left"/>
      <w:pPr>
        <w:tabs>
          <w:tab w:val="num" w:pos="2160"/>
        </w:tabs>
        <w:ind w:left="2160" w:hanging="360"/>
      </w:pPr>
      <w:rPr>
        <w:rFonts w:ascii="Wingdings" w:hAnsi="Wingdings" w:hint="default"/>
      </w:rPr>
    </w:lvl>
    <w:lvl w:ilvl="3" w:tplc="CF00EFBC" w:tentative="1">
      <w:start w:val="1"/>
      <w:numFmt w:val="bullet"/>
      <w:lvlText w:val=""/>
      <w:lvlJc w:val="left"/>
      <w:pPr>
        <w:tabs>
          <w:tab w:val="num" w:pos="2880"/>
        </w:tabs>
        <w:ind w:left="2880" w:hanging="360"/>
      </w:pPr>
      <w:rPr>
        <w:rFonts w:ascii="Symbol" w:hAnsi="Symbol" w:hint="default"/>
      </w:rPr>
    </w:lvl>
    <w:lvl w:ilvl="4" w:tplc="7E9E1404" w:tentative="1">
      <w:start w:val="1"/>
      <w:numFmt w:val="bullet"/>
      <w:lvlText w:val="o"/>
      <w:lvlJc w:val="left"/>
      <w:pPr>
        <w:tabs>
          <w:tab w:val="num" w:pos="3600"/>
        </w:tabs>
        <w:ind w:left="3600" w:hanging="360"/>
      </w:pPr>
      <w:rPr>
        <w:rFonts w:ascii="Courier New" w:hAnsi="Courier New" w:cs="Courier New" w:hint="default"/>
      </w:rPr>
    </w:lvl>
    <w:lvl w:ilvl="5" w:tplc="2BA84360" w:tentative="1">
      <w:start w:val="1"/>
      <w:numFmt w:val="bullet"/>
      <w:lvlText w:val=""/>
      <w:lvlJc w:val="left"/>
      <w:pPr>
        <w:tabs>
          <w:tab w:val="num" w:pos="4320"/>
        </w:tabs>
        <w:ind w:left="4320" w:hanging="360"/>
      </w:pPr>
      <w:rPr>
        <w:rFonts w:ascii="Wingdings" w:hAnsi="Wingdings" w:hint="default"/>
      </w:rPr>
    </w:lvl>
    <w:lvl w:ilvl="6" w:tplc="426A49F4" w:tentative="1">
      <w:start w:val="1"/>
      <w:numFmt w:val="bullet"/>
      <w:lvlText w:val=""/>
      <w:lvlJc w:val="left"/>
      <w:pPr>
        <w:tabs>
          <w:tab w:val="num" w:pos="5040"/>
        </w:tabs>
        <w:ind w:left="5040" w:hanging="360"/>
      </w:pPr>
      <w:rPr>
        <w:rFonts w:ascii="Symbol" w:hAnsi="Symbol" w:hint="default"/>
      </w:rPr>
    </w:lvl>
    <w:lvl w:ilvl="7" w:tplc="9B8A9C18" w:tentative="1">
      <w:start w:val="1"/>
      <w:numFmt w:val="bullet"/>
      <w:lvlText w:val="o"/>
      <w:lvlJc w:val="left"/>
      <w:pPr>
        <w:tabs>
          <w:tab w:val="num" w:pos="5760"/>
        </w:tabs>
        <w:ind w:left="5760" w:hanging="360"/>
      </w:pPr>
      <w:rPr>
        <w:rFonts w:ascii="Courier New" w:hAnsi="Courier New" w:cs="Courier New" w:hint="default"/>
      </w:rPr>
    </w:lvl>
    <w:lvl w:ilvl="8" w:tplc="CC580600"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5"/>
  </w:num>
  <w:num w:numId="3">
    <w:abstractNumId w:val="14"/>
  </w:num>
  <w:num w:numId="4">
    <w:abstractNumId w:val="11"/>
  </w:num>
  <w:num w:numId="5">
    <w:abstractNumId w:val="1"/>
  </w:num>
  <w:num w:numId="6">
    <w:abstractNumId w:val="0"/>
  </w:num>
  <w:num w:numId="7">
    <w:abstractNumId w:val="5"/>
  </w:num>
  <w:num w:numId="8">
    <w:abstractNumId w:val="13"/>
  </w:num>
  <w:num w:numId="9">
    <w:abstractNumId w:val="4"/>
  </w:num>
  <w:num w:numId="10">
    <w:abstractNumId w:val="18"/>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3"/>
  </w:num>
  <w:num w:numId="14">
    <w:abstractNumId w:val="21"/>
  </w:num>
  <w:num w:numId="15">
    <w:abstractNumId w:val="2"/>
  </w:num>
  <w:num w:numId="16">
    <w:abstractNumId w:val="10"/>
  </w:num>
  <w:num w:numId="17">
    <w:abstractNumId w:val="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4"/>
  </w:num>
  <w:num w:numId="21">
    <w:abstractNumId w:val="12"/>
  </w:num>
  <w:num w:numId="22">
    <w:abstractNumId w:val="3"/>
  </w:num>
  <w:num w:numId="23">
    <w:abstractNumId w:val="19"/>
  </w:num>
  <w:num w:numId="24">
    <w:abstractNumId w:val="16"/>
  </w:num>
  <w:num w:numId="25">
    <w:abstractNumId w:val="9"/>
  </w:num>
  <w:num w:numId="2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90F"/>
    <w:rsid w:val="00000137"/>
    <w:rsid w:val="00001358"/>
    <w:rsid w:val="00003713"/>
    <w:rsid w:val="000046CD"/>
    <w:rsid w:val="00004848"/>
    <w:rsid w:val="00004B36"/>
    <w:rsid w:val="00004E1E"/>
    <w:rsid w:val="00005C0A"/>
    <w:rsid w:val="00005CFF"/>
    <w:rsid w:val="00006ECE"/>
    <w:rsid w:val="000072D8"/>
    <w:rsid w:val="000105EA"/>
    <w:rsid w:val="00010EFC"/>
    <w:rsid w:val="00011473"/>
    <w:rsid w:val="00011655"/>
    <w:rsid w:val="00011EE2"/>
    <w:rsid w:val="00012787"/>
    <w:rsid w:val="00012C55"/>
    <w:rsid w:val="00012D30"/>
    <w:rsid w:val="00013709"/>
    <w:rsid w:val="00014CA4"/>
    <w:rsid w:val="00015C59"/>
    <w:rsid w:val="000165C6"/>
    <w:rsid w:val="00017454"/>
    <w:rsid w:val="00020408"/>
    <w:rsid w:val="00020455"/>
    <w:rsid w:val="00020803"/>
    <w:rsid w:val="00020B10"/>
    <w:rsid w:val="00021A63"/>
    <w:rsid w:val="00022F99"/>
    <w:rsid w:val="00023DFB"/>
    <w:rsid w:val="00024126"/>
    <w:rsid w:val="000241F7"/>
    <w:rsid w:val="00024AE5"/>
    <w:rsid w:val="000253DD"/>
    <w:rsid w:val="00026546"/>
    <w:rsid w:val="00027666"/>
    <w:rsid w:val="00027815"/>
    <w:rsid w:val="00027B97"/>
    <w:rsid w:val="00030066"/>
    <w:rsid w:val="0003040D"/>
    <w:rsid w:val="00030B72"/>
    <w:rsid w:val="00030EE3"/>
    <w:rsid w:val="00031040"/>
    <w:rsid w:val="000310B8"/>
    <w:rsid w:val="00032356"/>
    <w:rsid w:val="00032929"/>
    <w:rsid w:val="00032D68"/>
    <w:rsid w:val="0003309E"/>
    <w:rsid w:val="0003480D"/>
    <w:rsid w:val="00034EC4"/>
    <w:rsid w:val="00035163"/>
    <w:rsid w:val="00035DB0"/>
    <w:rsid w:val="00036AF1"/>
    <w:rsid w:val="00036B08"/>
    <w:rsid w:val="00036DFE"/>
    <w:rsid w:val="00036E34"/>
    <w:rsid w:val="00037458"/>
    <w:rsid w:val="00037779"/>
    <w:rsid w:val="0004042B"/>
    <w:rsid w:val="0004135F"/>
    <w:rsid w:val="00041B99"/>
    <w:rsid w:val="00041D11"/>
    <w:rsid w:val="00041EE3"/>
    <w:rsid w:val="00042363"/>
    <w:rsid w:val="00042412"/>
    <w:rsid w:val="00042456"/>
    <w:rsid w:val="0004337C"/>
    <w:rsid w:val="000441D9"/>
    <w:rsid w:val="00044453"/>
    <w:rsid w:val="0004500B"/>
    <w:rsid w:val="000458E4"/>
    <w:rsid w:val="00046306"/>
    <w:rsid w:val="00046A1E"/>
    <w:rsid w:val="000470CD"/>
    <w:rsid w:val="0004777B"/>
    <w:rsid w:val="00047EB4"/>
    <w:rsid w:val="000501F2"/>
    <w:rsid w:val="0005067C"/>
    <w:rsid w:val="00050F3F"/>
    <w:rsid w:val="00051213"/>
    <w:rsid w:val="00051903"/>
    <w:rsid w:val="00051913"/>
    <w:rsid w:val="00051FB3"/>
    <w:rsid w:val="00053513"/>
    <w:rsid w:val="0005358C"/>
    <w:rsid w:val="00053E39"/>
    <w:rsid w:val="00054577"/>
    <w:rsid w:val="000550E2"/>
    <w:rsid w:val="000555CB"/>
    <w:rsid w:val="00055F29"/>
    <w:rsid w:val="00056E72"/>
    <w:rsid w:val="00060324"/>
    <w:rsid w:val="0006132E"/>
    <w:rsid w:val="0006182B"/>
    <w:rsid w:val="0006192C"/>
    <w:rsid w:val="00061C32"/>
    <w:rsid w:val="000625BB"/>
    <w:rsid w:val="000630F6"/>
    <w:rsid w:val="00063DAC"/>
    <w:rsid w:val="00064445"/>
    <w:rsid w:val="00064D5C"/>
    <w:rsid w:val="00064DD7"/>
    <w:rsid w:val="00064EE1"/>
    <w:rsid w:val="00065E44"/>
    <w:rsid w:val="00066116"/>
    <w:rsid w:val="000673A8"/>
    <w:rsid w:val="000677B3"/>
    <w:rsid w:val="00067A1C"/>
    <w:rsid w:val="000707EB"/>
    <w:rsid w:val="00070883"/>
    <w:rsid w:val="00070CE9"/>
    <w:rsid w:val="00070E5D"/>
    <w:rsid w:val="000710C2"/>
    <w:rsid w:val="00071392"/>
    <w:rsid w:val="000715AE"/>
    <w:rsid w:val="00072559"/>
    <w:rsid w:val="00072648"/>
    <w:rsid w:val="00072C3D"/>
    <w:rsid w:val="00072E53"/>
    <w:rsid w:val="00072F98"/>
    <w:rsid w:val="00073720"/>
    <w:rsid w:val="00073C23"/>
    <w:rsid w:val="000742EA"/>
    <w:rsid w:val="000749CD"/>
    <w:rsid w:val="00074C9D"/>
    <w:rsid w:val="00075088"/>
    <w:rsid w:val="000752EA"/>
    <w:rsid w:val="00075504"/>
    <w:rsid w:val="00076D86"/>
    <w:rsid w:val="00077FFD"/>
    <w:rsid w:val="00080874"/>
    <w:rsid w:val="00080969"/>
    <w:rsid w:val="0008239E"/>
    <w:rsid w:val="000828C8"/>
    <w:rsid w:val="000829B0"/>
    <w:rsid w:val="00082B96"/>
    <w:rsid w:val="00082E32"/>
    <w:rsid w:val="0008301F"/>
    <w:rsid w:val="0008390B"/>
    <w:rsid w:val="000841D7"/>
    <w:rsid w:val="000844C5"/>
    <w:rsid w:val="00084EE0"/>
    <w:rsid w:val="0008530A"/>
    <w:rsid w:val="00086540"/>
    <w:rsid w:val="0008720F"/>
    <w:rsid w:val="000873EC"/>
    <w:rsid w:val="0008755B"/>
    <w:rsid w:val="0008758C"/>
    <w:rsid w:val="00087827"/>
    <w:rsid w:val="00087C76"/>
    <w:rsid w:val="00087D69"/>
    <w:rsid w:val="000900F2"/>
    <w:rsid w:val="00090271"/>
    <w:rsid w:val="00091313"/>
    <w:rsid w:val="00092189"/>
    <w:rsid w:val="00092554"/>
    <w:rsid w:val="00092FF4"/>
    <w:rsid w:val="00093144"/>
    <w:rsid w:val="0009394F"/>
    <w:rsid w:val="000939AB"/>
    <w:rsid w:val="00093B13"/>
    <w:rsid w:val="00094BC7"/>
    <w:rsid w:val="00094F6E"/>
    <w:rsid w:val="00095101"/>
    <w:rsid w:val="00095655"/>
    <w:rsid w:val="00096019"/>
    <w:rsid w:val="000961D2"/>
    <w:rsid w:val="00097FE2"/>
    <w:rsid w:val="000A13A4"/>
    <w:rsid w:val="000A14C7"/>
    <w:rsid w:val="000A19E1"/>
    <w:rsid w:val="000A1A06"/>
    <w:rsid w:val="000A25E4"/>
    <w:rsid w:val="000A3EF5"/>
    <w:rsid w:val="000A4000"/>
    <w:rsid w:val="000A42C2"/>
    <w:rsid w:val="000A4632"/>
    <w:rsid w:val="000A4643"/>
    <w:rsid w:val="000A4A10"/>
    <w:rsid w:val="000A4BFF"/>
    <w:rsid w:val="000A4FCE"/>
    <w:rsid w:val="000A522C"/>
    <w:rsid w:val="000A577D"/>
    <w:rsid w:val="000A5FDA"/>
    <w:rsid w:val="000A7E08"/>
    <w:rsid w:val="000B0E9B"/>
    <w:rsid w:val="000B1004"/>
    <w:rsid w:val="000B1156"/>
    <w:rsid w:val="000B1EB1"/>
    <w:rsid w:val="000B3B89"/>
    <w:rsid w:val="000B3DE5"/>
    <w:rsid w:val="000B4A55"/>
    <w:rsid w:val="000B4C37"/>
    <w:rsid w:val="000B56D9"/>
    <w:rsid w:val="000B6BF9"/>
    <w:rsid w:val="000B72D3"/>
    <w:rsid w:val="000B755D"/>
    <w:rsid w:val="000B76BA"/>
    <w:rsid w:val="000B77E6"/>
    <w:rsid w:val="000C025E"/>
    <w:rsid w:val="000C059A"/>
    <w:rsid w:val="000C1151"/>
    <w:rsid w:val="000C1AB3"/>
    <w:rsid w:val="000C2422"/>
    <w:rsid w:val="000C3338"/>
    <w:rsid w:val="000C34CD"/>
    <w:rsid w:val="000C3760"/>
    <w:rsid w:val="000C37A2"/>
    <w:rsid w:val="000C4278"/>
    <w:rsid w:val="000C4728"/>
    <w:rsid w:val="000C4B05"/>
    <w:rsid w:val="000C4EA4"/>
    <w:rsid w:val="000C5DBA"/>
    <w:rsid w:val="000C688E"/>
    <w:rsid w:val="000C7115"/>
    <w:rsid w:val="000C7A0C"/>
    <w:rsid w:val="000D027A"/>
    <w:rsid w:val="000D0C88"/>
    <w:rsid w:val="000D2975"/>
    <w:rsid w:val="000D3277"/>
    <w:rsid w:val="000D3332"/>
    <w:rsid w:val="000D3435"/>
    <w:rsid w:val="000D4D4A"/>
    <w:rsid w:val="000D577A"/>
    <w:rsid w:val="000D6204"/>
    <w:rsid w:val="000D766E"/>
    <w:rsid w:val="000D7B16"/>
    <w:rsid w:val="000E0272"/>
    <w:rsid w:val="000E0A56"/>
    <w:rsid w:val="000E1A6C"/>
    <w:rsid w:val="000E1B40"/>
    <w:rsid w:val="000E1C3E"/>
    <w:rsid w:val="000E1D03"/>
    <w:rsid w:val="000E21A5"/>
    <w:rsid w:val="000E25B4"/>
    <w:rsid w:val="000E5349"/>
    <w:rsid w:val="000E5653"/>
    <w:rsid w:val="000E613A"/>
    <w:rsid w:val="000E770F"/>
    <w:rsid w:val="000E7C6D"/>
    <w:rsid w:val="000F009E"/>
    <w:rsid w:val="000F0B0A"/>
    <w:rsid w:val="000F0B5C"/>
    <w:rsid w:val="000F0E72"/>
    <w:rsid w:val="000F15F6"/>
    <w:rsid w:val="000F1EB3"/>
    <w:rsid w:val="000F22D9"/>
    <w:rsid w:val="000F2364"/>
    <w:rsid w:val="000F24C1"/>
    <w:rsid w:val="000F31DB"/>
    <w:rsid w:val="000F4104"/>
    <w:rsid w:val="000F4A2E"/>
    <w:rsid w:val="000F51A1"/>
    <w:rsid w:val="000F7D6D"/>
    <w:rsid w:val="001003C9"/>
    <w:rsid w:val="00101FDD"/>
    <w:rsid w:val="00102E17"/>
    <w:rsid w:val="00102F02"/>
    <w:rsid w:val="00103342"/>
    <w:rsid w:val="00103367"/>
    <w:rsid w:val="00103ECE"/>
    <w:rsid w:val="001042E0"/>
    <w:rsid w:val="00104AB4"/>
    <w:rsid w:val="00104D44"/>
    <w:rsid w:val="00104ED7"/>
    <w:rsid w:val="00105F93"/>
    <w:rsid w:val="00106BCF"/>
    <w:rsid w:val="00106CBE"/>
    <w:rsid w:val="00106E23"/>
    <w:rsid w:val="00107117"/>
    <w:rsid w:val="001109CA"/>
    <w:rsid w:val="00111C75"/>
    <w:rsid w:val="00111CAB"/>
    <w:rsid w:val="001126DA"/>
    <w:rsid w:val="00112D50"/>
    <w:rsid w:val="00112E9F"/>
    <w:rsid w:val="00112EB2"/>
    <w:rsid w:val="00113900"/>
    <w:rsid w:val="00113961"/>
    <w:rsid w:val="00113EF3"/>
    <w:rsid w:val="001142CE"/>
    <w:rsid w:val="0011443E"/>
    <w:rsid w:val="00114BB7"/>
    <w:rsid w:val="00114CA3"/>
    <w:rsid w:val="0011547B"/>
    <w:rsid w:val="00115771"/>
    <w:rsid w:val="00115E1A"/>
    <w:rsid w:val="001161DD"/>
    <w:rsid w:val="0011642B"/>
    <w:rsid w:val="00116664"/>
    <w:rsid w:val="001174C2"/>
    <w:rsid w:val="00117693"/>
    <w:rsid w:val="001176A5"/>
    <w:rsid w:val="00120A2E"/>
    <w:rsid w:val="00120BAF"/>
    <w:rsid w:val="00121BE5"/>
    <w:rsid w:val="00122DAD"/>
    <w:rsid w:val="001230DA"/>
    <w:rsid w:val="00123DC5"/>
    <w:rsid w:val="00123F58"/>
    <w:rsid w:val="00125B50"/>
    <w:rsid w:val="00125D77"/>
    <w:rsid w:val="0012603D"/>
    <w:rsid w:val="00126C29"/>
    <w:rsid w:val="00126F0A"/>
    <w:rsid w:val="00127A50"/>
    <w:rsid w:val="001307C7"/>
    <w:rsid w:val="0013082D"/>
    <w:rsid w:val="00130DA1"/>
    <w:rsid w:val="00130F68"/>
    <w:rsid w:val="001319CC"/>
    <w:rsid w:val="0013201C"/>
    <w:rsid w:val="001324D7"/>
    <w:rsid w:val="00132D90"/>
    <w:rsid w:val="00134256"/>
    <w:rsid w:val="001349B7"/>
    <w:rsid w:val="00134EA9"/>
    <w:rsid w:val="00135D5A"/>
    <w:rsid w:val="00136141"/>
    <w:rsid w:val="0013637B"/>
    <w:rsid w:val="001411D5"/>
    <w:rsid w:val="00141C0F"/>
    <w:rsid w:val="00141C24"/>
    <w:rsid w:val="00142248"/>
    <w:rsid w:val="001429CA"/>
    <w:rsid w:val="00142AC2"/>
    <w:rsid w:val="00143659"/>
    <w:rsid w:val="00145FC8"/>
    <w:rsid w:val="00146575"/>
    <w:rsid w:val="00146706"/>
    <w:rsid w:val="00147278"/>
    <w:rsid w:val="001476FA"/>
    <w:rsid w:val="00150E22"/>
    <w:rsid w:val="0015211A"/>
    <w:rsid w:val="00152472"/>
    <w:rsid w:val="00152E78"/>
    <w:rsid w:val="00153709"/>
    <w:rsid w:val="001538AF"/>
    <w:rsid w:val="0015495D"/>
    <w:rsid w:val="0015518B"/>
    <w:rsid w:val="00155708"/>
    <w:rsid w:val="00156482"/>
    <w:rsid w:val="001566B0"/>
    <w:rsid w:val="00156A7F"/>
    <w:rsid w:val="00157A62"/>
    <w:rsid w:val="00157ED5"/>
    <w:rsid w:val="00160168"/>
    <w:rsid w:val="001601CD"/>
    <w:rsid w:val="00160224"/>
    <w:rsid w:val="001603D9"/>
    <w:rsid w:val="0016193C"/>
    <w:rsid w:val="00161ECA"/>
    <w:rsid w:val="001630EA"/>
    <w:rsid w:val="0016383A"/>
    <w:rsid w:val="00163B35"/>
    <w:rsid w:val="00163D9A"/>
    <w:rsid w:val="001640C5"/>
    <w:rsid w:val="001649DE"/>
    <w:rsid w:val="001658D2"/>
    <w:rsid w:val="001668F6"/>
    <w:rsid w:val="00167434"/>
    <w:rsid w:val="00167B12"/>
    <w:rsid w:val="00170233"/>
    <w:rsid w:val="0017117F"/>
    <w:rsid w:val="001712EA"/>
    <w:rsid w:val="001738DC"/>
    <w:rsid w:val="00173B42"/>
    <w:rsid w:val="00175A50"/>
    <w:rsid w:val="00176CD8"/>
    <w:rsid w:val="00176DEB"/>
    <w:rsid w:val="001778CD"/>
    <w:rsid w:val="00177DB7"/>
    <w:rsid w:val="00177E58"/>
    <w:rsid w:val="00180838"/>
    <w:rsid w:val="001816A3"/>
    <w:rsid w:val="0018176C"/>
    <w:rsid w:val="00182498"/>
    <w:rsid w:val="00183456"/>
    <w:rsid w:val="00183A57"/>
    <w:rsid w:val="00183F64"/>
    <w:rsid w:val="0018433B"/>
    <w:rsid w:val="001843D2"/>
    <w:rsid w:val="00184CE2"/>
    <w:rsid w:val="00185187"/>
    <w:rsid w:val="001851AE"/>
    <w:rsid w:val="00185250"/>
    <w:rsid w:val="001868F1"/>
    <w:rsid w:val="00186B72"/>
    <w:rsid w:val="00186D59"/>
    <w:rsid w:val="00190115"/>
    <w:rsid w:val="00190DEB"/>
    <w:rsid w:val="00191200"/>
    <w:rsid w:val="00191916"/>
    <w:rsid w:val="00192291"/>
    <w:rsid w:val="00192698"/>
    <w:rsid w:val="00193D17"/>
    <w:rsid w:val="001943B0"/>
    <w:rsid w:val="00194779"/>
    <w:rsid w:val="00196742"/>
    <w:rsid w:val="00196C85"/>
    <w:rsid w:val="001971DD"/>
    <w:rsid w:val="0019744C"/>
    <w:rsid w:val="00197D2C"/>
    <w:rsid w:val="001A0236"/>
    <w:rsid w:val="001A02D5"/>
    <w:rsid w:val="001A02F4"/>
    <w:rsid w:val="001A1179"/>
    <w:rsid w:val="001A11D3"/>
    <w:rsid w:val="001A1245"/>
    <w:rsid w:val="001A1655"/>
    <w:rsid w:val="001A29D6"/>
    <w:rsid w:val="001A3B11"/>
    <w:rsid w:val="001A456A"/>
    <w:rsid w:val="001A4CA5"/>
    <w:rsid w:val="001A5579"/>
    <w:rsid w:val="001A571B"/>
    <w:rsid w:val="001A5CCF"/>
    <w:rsid w:val="001A7726"/>
    <w:rsid w:val="001A7A54"/>
    <w:rsid w:val="001B0A8B"/>
    <w:rsid w:val="001B1422"/>
    <w:rsid w:val="001B153D"/>
    <w:rsid w:val="001B17A4"/>
    <w:rsid w:val="001B21A4"/>
    <w:rsid w:val="001B2777"/>
    <w:rsid w:val="001B27A9"/>
    <w:rsid w:val="001B2E6F"/>
    <w:rsid w:val="001B2EF9"/>
    <w:rsid w:val="001B32CB"/>
    <w:rsid w:val="001B357E"/>
    <w:rsid w:val="001B380E"/>
    <w:rsid w:val="001B3E30"/>
    <w:rsid w:val="001B3F82"/>
    <w:rsid w:val="001B528E"/>
    <w:rsid w:val="001B5513"/>
    <w:rsid w:val="001B56B3"/>
    <w:rsid w:val="001B7260"/>
    <w:rsid w:val="001C01C7"/>
    <w:rsid w:val="001C08AB"/>
    <w:rsid w:val="001C0994"/>
    <w:rsid w:val="001C0B4C"/>
    <w:rsid w:val="001C15B7"/>
    <w:rsid w:val="001C2258"/>
    <w:rsid w:val="001C2AA8"/>
    <w:rsid w:val="001C2B43"/>
    <w:rsid w:val="001C3655"/>
    <w:rsid w:val="001C485B"/>
    <w:rsid w:val="001C4F2E"/>
    <w:rsid w:val="001C4FB3"/>
    <w:rsid w:val="001C5940"/>
    <w:rsid w:val="001C6422"/>
    <w:rsid w:val="001C6CAA"/>
    <w:rsid w:val="001C6E44"/>
    <w:rsid w:val="001C72B6"/>
    <w:rsid w:val="001C7CC5"/>
    <w:rsid w:val="001C7F21"/>
    <w:rsid w:val="001C7FA8"/>
    <w:rsid w:val="001D0197"/>
    <w:rsid w:val="001D054B"/>
    <w:rsid w:val="001D0882"/>
    <w:rsid w:val="001D0A46"/>
    <w:rsid w:val="001D11C6"/>
    <w:rsid w:val="001D1B6C"/>
    <w:rsid w:val="001D2165"/>
    <w:rsid w:val="001D2676"/>
    <w:rsid w:val="001D26A7"/>
    <w:rsid w:val="001D3599"/>
    <w:rsid w:val="001D49EC"/>
    <w:rsid w:val="001D5C5B"/>
    <w:rsid w:val="001D648F"/>
    <w:rsid w:val="001D69A0"/>
    <w:rsid w:val="001D7376"/>
    <w:rsid w:val="001D7988"/>
    <w:rsid w:val="001E12C9"/>
    <w:rsid w:val="001E1A08"/>
    <w:rsid w:val="001E2AD6"/>
    <w:rsid w:val="001E342F"/>
    <w:rsid w:val="001E3B18"/>
    <w:rsid w:val="001E638A"/>
    <w:rsid w:val="001E7235"/>
    <w:rsid w:val="001E7BB1"/>
    <w:rsid w:val="001E7D13"/>
    <w:rsid w:val="001F06FB"/>
    <w:rsid w:val="001F0CD1"/>
    <w:rsid w:val="001F1170"/>
    <w:rsid w:val="001F1472"/>
    <w:rsid w:val="001F1CA6"/>
    <w:rsid w:val="001F2A17"/>
    <w:rsid w:val="001F2BB8"/>
    <w:rsid w:val="001F318D"/>
    <w:rsid w:val="001F33DB"/>
    <w:rsid w:val="001F34B3"/>
    <w:rsid w:val="001F37ED"/>
    <w:rsid w:val="001F3817"/>
    <w:rsid w:val="001F3887"/>
    <w:rsid w:val="001F3D74"/>
    <w:rsid w:val="001F52ED"/>
    <w:rsid w:val="001F6651"/>
    <w:rsid w:val="001F6691"/>
    <w:rsid w:val="001F6783"/>
    <w:rsid w:val="001F6873"/>
    <w:rsid w:val="001F69CE"/>
    <w:rsid w:val="001F72E5"/>
    <w:rsid w:val="001F77AC"/>
    <w:rsid w:val="001F7F23"/>
    <w:rsid w:val="00200720"/>
    <w:rsid w:val="002011E2"/>
    <w:rsid w:val="0020163F"/>
    <w:rsid w:val="00201880"/>
    <w:rsid w:val="002019A1"/>
    <w:rsid w:val="00201B4C"/>
    <w:rsid w:val="00203128"/>
    <w:rsid w:val="002035BB"/>
    <w:rsid w:val="00203979"/>
    <w:rsid w:val="002039E0"/>
    <w:rsid w:val="00203C20"/>
    <w:rsid w:val="00203CAC"/>
    <w:rsid w:val="00203F4E"/>
    <w:rsid w:val="00204C48"/>
    <w:rsid w:val="00205257"/>
    <w:rsid w:val="0020536F"/>
    <w:rsid w:val="0020547E"/>
    <w:rsid w:val="0020582C"/>
    <w:rsid w:val="00205938"/>
    <w:rsid w:val="0020677A"/>
    <w:rsid w:val="00206BA0"/>
    <w:rsid w:val="00206C3A"/>
    <w:rsid w:val="00206E05"/>
    <w:rsid w:val="0020791B"/>
    <w:rsid w:val="002106A9"/>
    <w:rsid w:val="00210893"/>
    <w:rsid w:val="00210BEF"/>
    <w:rsid w:val="00211266"/>
    <w:rsid w:val="00211C38"/>
    <w:rsid w:val="002120ED"/>
    <w:rsid w:val="00213476"/>
    <w:rsid w:val="00213727"/>
    <w:rsid w:val="0021374A"/>
    <w:rsid w:val="00213879"/>
    <w:rsid w:val="00213BD9"/>
    <w:rsid w:val="00214CE8"/>
    <w:rsid w:val="00215003"/>
    <w:rsid w:val="00215159"/>
    <w:rsid w:val="002157E2"/>
    <w:rsid w:val="002165B8"/>
    <w:rsid w:val="002167E4"/>
    <w:rsid w:val="002167F0"/>
    <w:rsid w:val="00217171"/>
    <w:rsid w:val="002171F8"/>
    <w:rsid w:val="00217CE5"/>
    <w:rsid w:val="00217CFB"/>
    <w:rsid w:val="00220127"/>
    <w:rsid w:val="002209FD"/>
    <w:rsid w:val="00220ADF"/>
    <w:rsid w:val="002210FA"/>
    <w:rsid w:val="002219CB"/>
    <w:rsid w:val="00221F81"/>
    <w:rsid w:val="0022252C"/>
    <w:rsid w:val="00222E6D"/>
    <w:rsid w:val="00223FFC"/>
    <w:rsid w:val="0022450E"/>
    <w:rsid w:val="002248B2"/>
    <w:rsid w:val="00224C66"/>
    <w:rsid w:val="002250D1"/>
    <w:rsid w:val="00225498"/>
    <w:rsid w:val="0022574E"/>
    <w:rsid w:val="00225CBF"/>
    <w:rsid w:val="00225D07"/>
    <w:rsid w:val="00226447"/>
    <w:rsid w:val="00226708"/>
    <w:rsid w:val="002270AE"/>
    <w:rsid w:val="00227BF5"/>
    <w:rsid w:val="00230567"/>
    <w:rsid w:val="00230EDD"/>
    <w:rsid w:val="0023200B"/>
    <w:rsid w:val="00232744"/>
    <w:rsid w:val="0023284A"/>
    <w:rsid w:val="00232DC7"/>
    <w:rsid w:val="002340D0"/>
    <w:rsid w:val="0023443A"/>
    <w:rsid w:val="00234854"/>
    <w:rsid w:val="002353C4"/>
    <w:rsid w:val="00236243"/>
    <w:rsid w:val="00236D67"/>
    <w:rsid w:val="00236FD3"/>
    <w:rsid w:val="0023768D"/>
    <w:rsid w:val="00237864"/>
    <w:rsid w:val="00237F4A"/>
    <w:rsid w:val="00240352"/>
    <w:rsid w:val="002406EA"/>
    <w:rsid w:val="00240F6D"/>
    <w:rsid w:val="002414F4"/>
    <w:rsid w:val="00241696"/>
    <w:rsid w:val="0024210D"/>
    <w:rsid w:val="002423EE"/>
    <w:rsid w:val="002426FC"/>
    <w:rsid w:val="0024272E"/>
    <w:rsid w:val="00243A08"/>
    <w:rsid w:val="0024452C"/>
    <w:rsid w:val="002447C6"/>
    <w:rsid w:val="00244BA2"/>
    <w:rsid w:val="00244D0B"/>
    <w:rsid w:val="00244E9C"/>
    <w:rsid w:val="00245F00"/>
    <w:rsid w:val="00246ABD"/>
    <w:rsid w:val="00246AE7"/>
    <w:rsid w:val="002473F5"/>
    <w:rsid w:val="002478C7"/>
    <w:rsid w:val="002501FF"/>
    <w:rsid w:val="0025073E"/>
    <w:rsid w:val="0025086B"/>
    <w:rsid w:val="00251705"/>
    <w:rsid w:val="00251BBA"/>
    <w:rsid w:val="00252238"/>
    <w:rsid w:val="002523C4"/>
    <w:rsid w:val="002524DF"/>
    <w:rsid w:val="002527E5"/>
    <w:rsid w:val="00253BFB"/>
    <w:rsid w:val="00253DCF"/>
    <w:rsid w:val="00254121"/>
    <w:rsid w:val="00254BF3"/>
    <w:rsid w:val="0025570B"/>
    <w:rsid w:val="0025570E"/>
    <w:rsid w:val="00255DB8"/>
    <w:rsid w:val="00256009"/>
    <w:rsid w:val="00256CBA"/>
    <w:rsid w:val="002578C6"/>
    <w:rsid w:val="00260E05"/>
    <w:rsid w:val="00261062"/>
    <w:rsid w:val="002616D6"/>
    <w:rsid w:val="00261741"/>
    <w:rsid w:val="00261AE6"/>
    <w:rsid w:val="00261F96"/>
    <w:rsid w:val="00264436"/>
    <w:rsid w:val="002649E0"/>
    <w:rsid w:val="00264B1A"/>
    <w:rsid w:val="00265369"/>
    <w:rsid w:val="0026574A"/>
    <w:rsid w:val="00265B01"/>
    <w:rsid w:val="0026620D"/>
    <w:rsid w:val="002663E9"/>
    <w:rsid w:val="00266B9F"/>
    <w:rsid w:val="00267028"/>
    <w:rsid w:val="00267A3A"/>
    <w:rsid w:val="00270B43"/>
    <w:rsid w:val="00270BF4"/>
    <w:rsid w:val="002719E2"/>
    <w:rsid w:val="002720FF"/>
    <w:rsid w:val="00272B1D"/>
    <w:rsid w:val="00273EA7"/>
    <w:rsid w:val="00273EC2"/>
    <w:rsid w:val="00274644"/>
    <w:rsid w:val="00274E65"/>
    <w:rsid w:val="002750F1"/>
    <w:rsid w:val="00275CA0"/>
    <w:rsid w:val="00276293"/>
    <w:rsid w:val="00276C36"/>
    <w:rsid w:val="00276FD5"/>
    <w:rsid w:val="002777D9"/>
    <w:rsid w:val="002779EB"/>
    <w:rsid w:val="00277C24"/>
    <w:rsid w:val="00277E18"/>
    <w:rsid w:val="00277F50"/>
    <w:rsid w:val="002800D4"/>
    <w:rsid w:val="0028064E"/>
    <w:rsid w:val="0028187E"/>
    <w:rsid w:val="0028188F"/>
    <w:rsid w:val="00281A56"/>
    <w:rsid w:val="00281F38"/>
    <w:rsid w:val="0028214D"/>
    <w:rsid w:val="0028238B"/>
    <w:rsid w:val="002823F7"/>
    <w:rsid w:val="00282BD0"/>
    <w:rsid w:val="002834FA"/>
    <w:rsid w:val="00283750"/>
    <w:rsid w:val="002840A0"/>
    <w:rsid w:val="00284C76"/>
    <w:rsid w:val="00284D85"/>
    <w:rsid w:val="00285F6C"/>
    <w:rsid w:val="0028603A"/>
    <w:rsid w:val="00286FBD"/>
    <w:rsid w:val="002871B0"/>
    <w:rsid w:val="00287642"/>
    <w:rsid w:val="00287967"/>
    <w:rsid w:val="00287D5A"/>
    <w:rsid w:val="00290249"/>
    <w:rsid w:val="0029096D"/>
    <w:rsid w:val="00290BB7"/>
    <w:rsid w:val="002927ED"/>
    <w:rsid w:val="00292C77"/>
    <w:rsid w:val="00293A18"/>
    <w:rsid w:val="00293DD0"/>
    <w:rsid w:val="0029417E"/>
    <w:rsid w:val="00294442"/>
    <w:rsid w:val="002948BA"/>
    <w:rsid w:val="00294BC8"/>
    <w:rsid w:val="0029506C"/>
    <w:rsid w:val="002952DB"/>
    <w:rsid w:val="00296296"/>
    <w:rsid w:val="00296484"/>
    <w:rsid w:val="00296C49"/>
    <w:rsid w:val="00297312"/>
    <w:rsid w:val="00297C25"/>
    <w:rsid w:val="002A02A5"/>
    <w:rsid w:val="002A0327"/>
    <w:rsid w:val="002A05F0"/>
    <w:rsid w:val="002A0A7A"/>
    <w:rsid w:val="002A0E98"/>
    <w:rsid w:val="002A118D"/>
    <w:rsid w:val="002A1DF5"/>
    <w:rsid w:val="002A1E81"/>
    <w:rsid w:val="002A27C9"/>
    <w:rsid w:val="002A32A3"/>
    <w:rsid w:val="002A37B3"/>
    <w:rsid w:val="002A3BA8"/>
    <w:rsid w:val="002A3C4A"/>
    <w:rsid w:val="002A54A1"/>
    <w:rsid w:val="002A5535"/>
    <w:rsid w:val="002A61ED"/>
    <w:rsid w:val="002A63C3"/>
    <w:rsid w:val="002A66A6"/>
    <w:rsid w:val="002A6BEB"/>
    <w:rsid w:val="002B025A"/>
    <w:rsid w:val="002B089C"/>
    <w:rsid w:val="002B125D"/>
    <w:rsid w:val="002B12ED"/>
    <w:rsid w:val="002B2250"/>
    <w:rsid w:val="002B26AF"/>
    <w:rsid w:val="002B39D2"/>
    <w:rsid w:val="002B3EFE"/>
    <w:rsid w:val="002B4802"/>
    <w:rsid w:val="002B4E16"/>
    <w:rsid w:val="002B5449"/>
    <w:rsid w:val="002B5613"/>
    <w:rsid w:val="002B5D13"/>
    <w:rsid w:val="002B63A6"/>
    <w:rsid w:val="002B63E8"/>
    <w:rsid w:val="002B6C43"/>
    <w:rsid w:val="002B6CFF"/>
    <w:rsid w:val="002B7627"/>
    <w:rsid w:val="002B79F2"/>
    <w:rsid w:val="002B7C1C"/>
    <w:rsid w:val="002C006E"/>
    <w:rsid w:val="002C0411"/>
    <w:rsid w:val="002C0475"/>
    <w:rsid w:val="002C069D"/>
    <w:rsid w:val="002C099E"/>
    <w:rsid w:val="002C0C38"/>
    <w:rsid w:val="002C1AAB"/>
    <w:rsid w:val="002C2995"/>
    <w:rsid w:val="002C2BA3"/>
    <w:rsid w:val="002C2BF8"/>
    <w:rsid w:val="002C364D"/>
    <w:rsid w:val="002C36E2"/>
    <w:rsid w:val="002C3B45"/>
    <w:rsid w:val="002C452D"/>
    <w:rsid w:val="002C4579"/>
    <w:rsid w:val="002C472C"/>
    <w:rsid w:val="002C4A7A"/>
    <w:rsid w:val="002C4C23"/>
    <w:rsid w:val="002C5AB5"/>
    <w:rsid w:val="002C5CFA"/>
    <w:rsid w:val="002C6A10"/>
    <w:rsid w:val="002C6D5F"/>
    <w:rsid w:val="002D0DEE"/>
    <w:rsid w:val="002D0EFF"/>
    <w:rsid w:val="002D1820"/>
    <w:rsid w:val="002D1FE5"/>
    <w:rsid w:val="002D275D"/>
    <w:rsid w:val="002D2DB1"/>
    <w:rsid w:val="002D329D"/>
    <w:rsid w:val="002D35C4"/>
    <w:rsid w:val="002D35F1"/>
    <w:rsid w:val="002D3A90"/>
    <w:rsid w:val="002D3CB5"/>
    <w:rsid w:val="002D3FF1"/>
    <w:rsid w:val="002D4C50"/>
    <w:rsid w:val="002D540E"/>
    <w:rsid w:val="002D685C"/>
    <w:rsid w:val="002D686F"/>
    <w:rsid w:val="002D7348"/>
    <w:rsid w:val="002D7C0D"/>
    <w:rsid w:val="002E03E5"/>
    <w:rsid w:val="002E0762"/>
    <w:rsid w:val="002E0C4C"/>
    <w:rsid w:val="002E110A"/>
    <w:rsid w:val="002E1BA5"/>
    <w:rsid w:val="002E2476"/>
    <w:rsid w:val="002E2622"/>
    <w:rsid w:val="002E3CAD"/>
    <w:rsid w:val="002E3F6B"/>
    <w:rsid w:val="002E567F"/>
    <w:rsid w:val="002E6262"/>
    <w:rsid w:val="002E654F"/>
    <w:rsid w:val="002E6EB3"/>
    <w:rsid w:val="002E7671"/>
    <w:rsid w:val="002E7716"/>
    <w:rsid w:val="002E77B8"/>
    <w:rsid w:val="002E79DD"/>
    <w:rsid w:val="002F0255"/>
    <w:rsid w:val="002F0460"/>
    <w:rsid w:val="002F0945"/>
    <w:rsid w:val="002F1267"/>
    <w:rsid w:val="002F1B76"/>
    <w:rsid w:val="002F1C52"/>
    <w:rsid w:val="002F2D57"/>
    <w:rsid w:val="002F38F5"/>
    <w:rsid w:val="002F4644"/>
    <w:rsid w:val="002F4B3A"/>
    <w:rsid w:val="002F65A6"/>
    <w:rsid w:val="002F6E52"/>
    <w:rsid w:val="002F7122"/>
    <w:rsid w:val="002F7A93"/>
    <w:rsid w:val="002F7DEB"/>
    <w:rsid w:val="003003EF"/>
    <w:rsid w:val="00300AF3"/>
    <w:rsid w:val="00300B59"/>
    <w:rsid w:val="00300ECD"/>
    <w:rsid w:val="0030115E"/>
    <w:rsid w:val="00301933"/>
    <w:rsid w:val="003019B7"/>
    <w:rsid w:val="00301C03"/>
    <w:rsid w:val="00301CCE"/>
    <w:rsid w:val="00302925"/>
    <w:rsid w:val="00302F85"/>
    <w:rsid w:val="00303FAC"/>
    <w:rsid w:val="00304B45"/>
    <w:rsid w:val="00304BBC"/>
    <w:rsid w:val="003051D3"/>
    <w:rsid w:val="00305BE8"/>
    <w:rsid w:val="00305DBC"/>
    <w:rsid w:val="003062D7"/>
    <w:rsid w:val="003068C1"/>
    <w:rsid w:val="00306FA7"/>
    <w:rsid w:val="00307307"/>
    <w:rsid w:val="00307D6B"/>
    <w:rsid w:val="00307F4B"/>
    <w:rsid w:val="00310ADB"/>
    <w:rsid w:val="00310E0C"/>
    <w:rsid w:val="00311745"/>
    <w:rsid w:val="00311BB3"/>
    <w:rsid w:val="00312451"/>
    <w:rsid w:val="00312887"/>
    <w:rsid w:val="003129A1"/>
    <w:rsid w:val="00314CB7"/>
    <w:rsid w:val="00314EF0"/>
    <w:rsid w:val="00315242"/>
    <w:rsid w:val="003160C9"/>
    <w:rsid w:val="00316FF0"/>
    <w:rsid w:val="0031730D"/>
    <w:rsid w:val="003200CA"/>
    <w:rsid w:val="003201D0"/>
    <w:rsid w:val="00320967"/>
    <w:rsid w:val="00321552"/>
    <w:rsid w:val="00321C1E"/>
    <w:rsid w:val="00321F18"/>
    <w:rsid w:val="003226A2"/>
    <w:rsid w:val="00324760"/>
    <w:rsid w:val="0032577D"/>
    <w:rsid w:val="00326ED2"/>
    <w:rsid w:val="003271E5"/>
    <w:rsid w:val="00327B26"/>
    <w:rsid w:val="00327CE2"/>
    <w:rsid w:val="00330793"/>
    <w:rsid w:val="0033082C"/>
    <w:rsid w:val="0033174B"/>
    <w:rsid w:val="00332AD8"/>
    <w:rsid w:val="00332B64"/>
    <w:rsid w:val="00332B8F"/>
    <w:rsid w:val="0033473E"/>
    <w:rsid w:val="00334D58"/>
    <w:rsid w:val="003354D5"/>
    <w:rsid w:val="00335659"/>
    <w:rsid w:val="00335C08"/>
    <w:rsid w:val="00336199"/>
    <w:rsid w:val="00336503"/>
    <w:rsid w:val="003365AC"/>
    <w:rsid w:val="00336790"/>
    <w:rsid w:val="00337487"/>
    <w:rsid w:val="00337B0F"/>
    <w:rsid w:val="00337D35"/>
    <w:rsid w:val="00340AAD"/>
    <w:rsid w:val="00340B63"/>
    <w:rsid w:val="0034108D"/>
    <w:rsid w:val="00341499"/>
    <w:rsid w:val="00341755"/>
    <w:rsid w:val="00341CB6"/>
    <w:rsid w:val="003421DD"/>
    <w:rsid w:val="0034267D"/>
    <w:rsid w:val="003434E9"/>
    <w:rsid w:val="0034392C"/>
    <w:rsid w:val="00343D5A"/>
    <w:rsid w:val="00345454"/>
    <w:rsid w:val="00345782"/>
    <w:rsid w:val="00345EAE"/>
    <w:rsid w:val="0034636B"/>
    <w:rsid w:val="0034644E"/>
    <w:rsid w:val="003465ED"/>
    <w:rsid w:val="00346E8D"/>
    <w:rsid w:val="003475DA"/>
    <w:rsid w:val="0034760D"/>
    <w:rsid w:val="00347D2D"/>
    <w:rsid w:val="003509E3"/>
    <w:rsid w:val="003512CC"/>
    <w:rsid w:val="00351809"/>
    <w:rsid w:val="00351ADD"/>
    <w:rsid w:val="00351FC0"/>
    <w:rsid w:val="003522EA"/>
    <w:rsid w:val="0035238E"/>
    <w:rsid w:val="003526EB"/>
    <w:rsid w:val="003534CF"/>
    <w:rsid w:val="003536A2"/>
    <w:rsid w:val="003536A9"/>
    <w:rsid w:val="00353817"/>
    <w:rsid w:val="00353964"/>
    <w:rsid w:val="00354025"/>
    <w:rsid w:val="00354C7B"/>
    <w:rsid w:val="0035549E"/>
    <w:rsid w:val="00356FD9"/>
    <w:rsid w:val="00357196"/>
    <w:rsid w:val="00357342"/>
    <w:rsid w:val="00357401"/>
    <w:rsid w:val="003577A4"/>
    <w:rsid w:val="003577F3"/>
    <w:rsid w:val="00362D84"/>
    <w:rsid w:val="00363625"/>
    <w:rsid w:val="003639C8"/>
    <w:rsid w:val="00364A73"/>
    <w:rsid w:val="00365AF4"/>
    <w:rsid w:val="0036697A"/>
    <w:rsid w:val="00367224"/>
    <w:rsid w:val="00367599"/>
    <w:rsid w:val="0037001C"/>
    <w:rsid w:val="00370439"/>
    <w:rsid w:val="00370468"/>
    <w:rsid w:val="0037064D"/>
    <w:rsid w:val="00370A3E"/>
    <w:rsid w:val="003710B6"/>
    <w:rsid w:val="00371EB8"/>
    <w:rsid w:val="003720D1"/>
    <w:rsid w:val="00372FA1"/>
    <w:rsid w:val="0037336D"/>
    <w:rsid w:val="0037357E"/>
    <w:rsid w:val="00373ADD"/>
    <w:rsid w:val="00374221"/>
    <w:rsid w:val="003742BF"/>
    <w:rsid w:val="00374D0B"/>
    <w:rsid w:val="00375C3D"/>
    <w:rsid w:val="00375D52"/>
    <w:rsid w:val="00376295"/>
    <w:rsid w:val="00376930"/>
    <w:rsid w:val="00376AD4"/>
    <w:rsid w:val="003809B2"/>
    <w:rsid w:val="00381031"/>
    <w:rsid w:val="003810D0"/>
    <w:rsid w:val="0038217F"/>
    <w:rsid w:val="00382325"/>
    <w:rsid w:val="00382732"/>
    <w:rsid w:val="00382819"/>
    <w:rsid w:val="00382B76"/>
    <w:rsid w:val="00383E95"/>
    <w:rsid w:val="003844EE"/>
    <w:rsid w:val="0038458C"/>
    <w:rsid w:val="0038558D"/>
    <w:rsid w:val="00385673"/>
    <w:rsid w:val="003858C7"/>
    <w:rsid w:val="00385EDB"/>
    <w:rsid w:val="003862DC"/>
    <w:rsid w:val="00386A5A"/>
    <w:rsid w:val="00386A89"/>
    <w:rsid w:val="003870DE"/>
    <w:rsid w:val="00387427"/>
    <w:rsid w:val="00390496"/>
    <w:rsid w:val="003909C8"/>
    <w:rsid w:val="00390F61"/>
    <w:rsid w:val="00391429"/>
    <w:rsid w:val="00392171"/>
    <w:rsid w:val="00392885"/>
    <w:rsid w:val="0039329B"/>
    <w:rsid w:val="003936DA"/>
    <w:rsid w:val="00394232"/>
    <w:rsid w:val="00394659"/>
    <w:rsid w:val="00394D4B"/>
    <w:rsid w:val="0039731B"/>
    <w:rsid w:val="003977BB"/>
    <w:rsid w:val="003978D9"/>
    <w:rsid w:val="003A0BA4"/>
    <w:rsid w:val="003A0C8F"/>
    <w:rsid w:val="003A12B4"/>
    <w:rsid w:val="003A12E2"/>
    <w:rsid w:val="003A168A"/>
    <w:rsid w:val="003A1ABA"/>
    <w:rsid w:val="003A1F1D"/>
    <w:rsid w:val="003A4D80"/>
    <w:rsid w:val="003A6009"/>
    <w:rsid w:val="003A7101"/>
    <w:rsid w:val="003A72B8"/>
    <w:rsid w:val="003B0436"/>
    <w:rsid w:val="003B0569"/>
    <w:rsid w:val="003B1534"/>
    <w:rsid w:val="003B1D65"/>
    <w:rsid w:val="003B2B3D"/>
    <w:rsid w:val="003B4482"/>
    <w:rsid w:val="003B47A3"/>
    <w:rsid w:val="003B49DD"/>
    <w:rsid w:val="003B55C2"/>
    <w:rsid w:val="003B5F7D"/>
    <w:rsid w:val="003B74B1"/>
    <w:rsid w:val="003C11AC"/>
    <w:rsid w:val="003C2A7F"/>
    <w:rsid w:val="003C31F7"/>
    <w:rsid w:val="003C3236"/>
    <w:rsid w:val="003C3372"/>
    <w:rsid w:val="003C373E"/>
    <w:rsid w:val="003C40B3"/>
    <w:rsid w:val="003C434E"/>
    <w:rsid w:val="003C44DE"/>
    <w:rsid w:val="003C49C7"/>
    <w:rsid w:val="003C4CA5"/>
    <w:rsid w:val="003C5191"/>
    <w:rsid w:val="003C5227"/>
    <w:rsid w:val="003C590E"/>
    <w:rsid w:val="003C592A"/>
    <w:rsid w:val="003C69DD"/>
    <w:rsid w:val="003C7695"/>
    <w:rsid w:val="003C7F46"/>
    <w:rsid w:val="003D1A45"/>
    <w:rsid w:val="003D2C79"/>
    <w:rsid w:val="003D2C87"/>
    <w:rsid w:val="003D3566"/>
    <w:rsid w:val="003D3D2B"/>
    <w:rsid w:val="003D4254"/>
    <w:rsid w:val="003D4BC3"/>
    <w:rsid w:val="003D6F8E"/>
    <w:rsid w:val="003D747C"/>
    <w:rsid w:val="003D792B"/>
    <w:rsid w:val="003D7FBC"/>
    <w:rsid w:val="003E034A"/>
    <w:rsid w:val="003E0372"/>
    <w:rsid w:val="003E047B"/>
    <w:rsid w:val="003E27F2"/>
    <w:rsid w:val="003E2E14"/>
    <w:rsid w:val="003E3119"/>
    <w:rsid w:val="003E3C7F"/>
    <w:rsid w:val="003E4058"/>
    <w:rsid w:val="003E4143"/>
    <w:rsid w:val="003E567E"/>
    <w:rsid w:val="003E75D0"/>
    <w:rsid w:val="003E7F5E"/>
    <w:rsid w:val="003F04B8"/>
    <w:rsid w:val="003F0848"/>
    <w:rsid w:val="003F0D55"/>
    <w:rsid w:val="003F1960"/>
    <w:rsid w:val="003F197B"/>
    <w:rsid w:val="003F24E9"/>
    <w:rsid w:val="003F2510"/>
    <w:rsid w:val="003F25D8"/>
    <w:rsid w:val="003F2D81"/>
    <w:rsid w:val="003F30FD"/>
    <w:rsid w:val="003F340D"/>
    <w:rsid w:val="003F35D6"/>
    <w:rsid w:val="003F379B"/>
    <w:rsid w:val="003F4D17"/>
    <w:rsid w:val="003F4F7D"/>
    <w:rsid w:val="003F51DD"/>
    <w:rsid w:val="003F51F5"/>
    <w:rsid w:val="003F5F8B"/>
    <w:rsid w:val="003F6067"/>
    <w:rsid w:val="003F68B1"/>
    <w:rsid w:val="003F6C06"/>
    <w:rsid w:val="003F75CC"/>
    <w:rsid w:val="003F76FD"/>
    <w:rsid w:val="003F787D"/>
    <w:rsid w:val="003F7A52"/>
    <w:rsid w:val="004007AF"/>
    <w:rsid w:val="00400FA0"/>
    <w:rsid w:val="004013EE"/>
    <w:rsid w:val="00401906"/>
    <w:rsid w:val="00401B67"/>
    <w:rsid w:val="00401E4C"/>
    <w:rsid w:val="00402227"/>
    <w:rsid w:val="00402621"/>
    <w:rsid w:val="00402AF2"/>
    <w:rsid w:val="00402D98"/>
    <w:rsid w:val="00402E39"/>
    <w:rsid w:val="00403B14"/>
    <w:rsid w:val="00404D26"/>
    <w:rsid w:val="00406057"/>
    <w:rsid w:val="004070A2"/>
    <w:rsid w:val="00407452"/>
    <w:rsid w:val="00407FA5"/>
    <w:rsid w:val="00410770"/>
    <w:rsid w:val="004109E1"/>
    <w:rsid w:val="00411604"/>
    <w:rsid w:val="00411CC1"/>
    <w:rsid w:val="00412CF1"/>
    <w:rsid w:val="004145AA"/>
    <w:rsid w:val="004152DC"/>
    <w:rsid w:val="004152E0"/>
    <w:rsid w:val="00416762"/>
    <w:rsid w:val="00416765"/>
    <w:rsid w:val="004168C0"/>
    <w:rsid w:val="00416F2D"/>
    <w:rsid w:val="00417122"/>
    <w:rsid w:val="00417857"/>
    <w:rsid w:val="0041798C"/>
    <w:rsid w:val="0042015E"/>
    <w:rsid w:val="004208AB"/>
    <w:rsid w:val="004219D2"/>
    <w:rsid w:val="00422086"/>
    <w:rsid w:val="00422100"/>
    <w:rsid w:val="00422987"/>
    <w:rsid w:val="00422AF6"/>
    <w:rsid w:val="00422BC5"/>
    <w:rsid w:val="00423219"/>
    <w:rsid w:val="004236EF"/>
    <w:rsid w:val="0042435E"/>
    <w:rsid w:val="00424627"/>
    <w:rsid w:val="004246A1"/>
    <w:rsid w:val="0042557A"/>
    <w:rsid w:val="004276F6"/>
    <w:rsid w:val="00427797"/>
    <w:rsid w:val="004310B1"/>
    <w:rsid w:val="004315F7"/>
    <w:rsid w:val="0043217C"/>
    <w:rsid w:val="0043223D"/>
    <w:rsid w:val="004327EA"/>
    <w:rsid w:val="00433CB0"/>
    <w:rsid w:val="0043429A"/>
    <w:rsid w:val="00435382"/>
    <w:rsid w:val="00435518"/>
    <w:rsid w:val="004355BF"/>
    <w:rsid w:val="00435D03"/>
    <w:rsid w:val="00435D8F"/>
    <w:rsid w:val="004361A6"/>
    <w:rsid w:val="00436256"/>
    <w:rsid w:val="00437607"/>
    <w:rsid w:val="00437CD2"/>
    <w:rsid w:val="00437DA9"/>
    <w:rsid w:val="004401A6"/>
    <w:rsid w:val="00440876"/>
    <w:rsid w:val="00440D2F"/>
    <w:rsid w:val="00440E5B"/>
    <w:rsid w:val="00441E21"/>
    <w:rsid w:val="004429B3"/>
    <w:rsid w:val="00443248"/>
    <w:rsid w:val="004435E2"/>
    <w:rsid w:val="00445322"/>
    <w:rsid w:val="004455B2"/>
    <w:rsid w:val="00445D0D"/>
    <w:rsid w:val="0044670C"/>
    <w:rsid w:val="0044690A"/>
    <w:rsid w:val="004473FF"/>
    <w:rsid w:val="00447CBA"/>
    <w:rsid w:val="00447D95"/>
    <w:rsid w:val="00447ECD"/>
    <w:rsid w:val="004507AD"/>
    <w:rsid w:val="00450DB2"/>
    <w:rsid w:val="00450E98"/>
    <w:rsid w:val="0045183C"/>
    <w:rsid w:val="00452B83"/>
    <w:rsid w:val="00452E2E"/>
    <w:rsid w:val="00452FD4"/>
    <w:rsid w:val="004532E5"/>
    <w:rsid w:val="00453699"/>
    <w:rsid w:val="00454D7C"/>
    <w:rsid w:val="00455466"/>
    <w:rsid w:val="004557D1"/>
    <w:rsid w:val="00455AB3"/>
    <w:rsid w:val="0045611E"/>
    <w:rsid w:val="0045677D"/>
    <w:rsid w:val="00456916"/>
    <w:rsid w:val="00456ADD"/>
    <w:rsid w:val="00456BBD"/>
    <w:rsid w:val="00456BCB"/>
    <w:rsid w:val="004577A1"/>
    <w:rsid w:val="00457AB8"/>
    <w:rsid w:val="00457E5C"/>
    <w:rsid w:val="004603D8"/>
    <w:rsid w:val="00460BC3"/>
    <w:rsid w:val="00460D34"/>
    <w:rsid w:val="004610EC"/>
    <w:rsid w:val="00461964"/>
    <w:rsid w:val="00462CEE"/>
    <w:rsid w:val="00463DFD"/>
    <w:rsid w:val="00464BA0"/>
    <w:rsid w:val="00464E66"/>
    <w:rsid w:val="0046534F"/>
    <w:rsid w:val="0046620A"/>
    <w:rsid w:val="00466952"/>
    <w:rsid w:val="0046725E"/>
    <w:rsid w:val="0046783C"/>
    <w:rsid w:val="004679F0"/>
    <w:rsid w:val="004709DA"/>
    <w:rsid w:val="0047182A"/>
    <w:rsid w:val="00471D80"/>
    <w:rsid w:val="004721DA"/>
    <w:rsid w:val="004725EC"/>
    <w:rsid w:val="0047281E"/>
    <w:rsid w:val="00472965"/>
    <w:rsid w:val="00473049"/>
    <w:rsid w:val="004733A6"/>
    <w:rsid w:val="00473628"/>
    <w:rsid w:val="004750C5"/>
    <w:rsid w:val="00475AA1"/>
    <w:rsid w:val="00475C0E"/>
    <w:rsid w:val="00475C6C"/>
    <w:rsid w:val="00476412"/>
    <w:rsid w:val="00476F9F"/>
    <w:rsid w:val="004770C0"/>
    <w:rsid w:val="004770CD"/>
    <w:rsid w:val="00477FD5"/>
    <w:rsid w:val="0048035D"/>
    <w:rsid w:val="004807A0"/>
    <w:rsid w:val="004807CA"/>
    <w:rsid w:val="00480936"/>
    <w:rsid w:val="004823B6"/>
    <w:rsid w:val="00482423"/>
    <w:rsid w:val="00482BCA"/>
    <w:rsid w:val="0048305B"/>
    <w:rsid w:val="004833C3"/>
    <w:rsid w:val="00483DBD"/>
    <w:rsid w:val="00484268"/>
    <w:rsid w:val="00484566"/>
    <w:rsid w:val="004845B3"/>
    <w:rsid w:val="004849F5"/>
    <w:rsid w:val="00484CAA"/>
    <w:rsid w:val="004860E9"/>
    <w:rsid w:val="004863F3"/>
    <w:rsid w:val="00486C4B"/>
    <w:rsid w:val="00486CB3"/>
    <w:rsid w:val="0048794A"/>
    <w:rsid w:val="00487AC0"/>
    <w:rsid w:val="00487D9D"/>
    <w:rsid w:val="004915D9"/>
    <w:rsid w:val="0049168B"/>
    <w:rsid w:val="00491D16"/>
    <w:rsid w:val="004922C0"/>
    <w:rsid w:val="0049304D"/>
    <w:rsid w:val="00493944"/>
    <w:rsid w:val="00493D2C"/>
    <w:rsid w:val="00494CA0"/>
    <w:rsid w:val="00495071"/>
    <w:rsid w:val="004952F8"/>
    <w:rsid w:val="004960A5"/>
    <w:rsid w:val="00496318"/>
    <w:rsid w:val="004969AC"/>
    <w:rsid w:val="00497B4E"/>
    <w:rsid w:val="00497B67"/>
    <w:rsid w:val="00497E2C"/>
    <w:rsid w:val="004A04B6"/>
    <w:rsid w:val="004A0639"/>
    <w:rsid w:val="004A0A2E"/>
    <w:rsid w:val="004A0B95"/>
    <w:rsid w:val="004A125C"/>
    <w:rsid w:val="004A16C7"/>
    <w:rsid w:val="004A18F4"/>
    <w:rsid w:val="004A1E3F"/>
    <w:rsid w:val="004A21F3"/>
    <w:rsid w:val="004A3743"/>
    <w:rsid w:val="004A495F"/>
    <w:rsid w:val="004A5002"/>
    <w:rsid w:val="004A56EA"/>
    <w:rsid w:val="004A5DB5"/>
    <w:rsid w:val="004A610B"/>
    <w:rsid w:val="004A6762"/>
    <w:rsid w:val="004A6864"/>
    <w:rsid w:val="004A6C0C"/>
    <w:rsid w:val="004A79EA"/>
    <w:rsid w:val="004B046D"/>
    <w:rsid w:val="004B090F"/>
    <w:rsid w:val="004B17CB"/>
    <w:rsid w:val="004B1BA1"/>
    <w:rsid w:val="004B278C"/>
    <w:rsid w:val="004B28E3"/>
    <w:rsid w:val="004B2AD6"/>
    <w:rsid w:val="004B3170"/>
    <w:rsid w:val="004B34FC"/>
    <w:rsid w:val="004B35D7"/>
    <w:rsid w:val="004B390A"/>
    <w:rsid w:val="004B3DA0"/>
    <w:rsid w:val="004B4767"/>
    <w:rsid w:val="004B48F3"/>
    <w:rsid w:val="004B5246"/>
    <w:rsid w:val="004B599F"/>
    <w:rsid w:val="004B7F5F"/>
    <w:rsid w:val="004C04D4"/>
    <w:rsid w:val="004C1EE8"/>
    <w:rsid w:val="004C1F84"/>
    <w:rsid w:val="004C2F69"/>
    <w:rsid w:val="004C419E"/>
    <w:rsid w:val="004C45AB"/>
    <w:rsid w:val="004C4D97"/>
    <w:rsid w:val="004C4E22"/>
    <w:rsid w:val="004C5A58"/>
    <w:rsid w:val="004C6452"/>
    <w:rsid w:val="004C645D"/>
    <w:rsid w:val="004C6753"/>
    <w:rsid w:val="004C6C03"/>
    <w:rsid w:val="004C6D47"/>
    <w:rsid w:val="004D04EA"/>
    <w:rsid w:val="004D0965"/>
    <w:rsid w:val="004D1DE9"/>
    <w:rsid w:val="004D1EDD"/>
    <w:rsid w:val="004D4268"/>
    <w:rsid w:val="004D4328"/>
    <w:rsid w:val="004D456C"/>
    <w:rsid w:val="004D580A"/>
    <w:rsid w:val="004D5DCC"/>
    <w:rsid w:val="004D6D39"/>
    <w:rsid w:val="004D6D3B"/>
    <w:rsid w:val="004D7969"/>
    <w:rsid w:val="004D7ECC"/>
    <w:rsid w:val="004D7ECD"/>
    <w:rsid w:val="004E0F35"/>
    <w:rsid w:val="004E1423"/>
    <w:rsid w:val="004E39CC"/>
    <w:rsid w:val="004E4267"/>
    <w:rsid w:val="004E46AE"/>
    <w:rsid w:val="004E507E"/>
    <w:rsid w:val="004E50F0"/>
    <w:rsid w:val="004E5D9A"/>
    <w:rsid w:val="004E6BB3"/>
    <w:rsid w:val="004E7022"/>
    <w:rsid w:val="004E7396"/>
    <w:rsid w:val="004E76B4"/>
    <w:rsid w:val="004F0C0D"/>
    <w:rsid w:val="004F1D84"/>
    <w:rsid w:val="004F2140"/>
    <w:rsid w:val="004F2161"/>
    <w:rsid w:val="004F28D2"/>
    <w:rsid w:val="004F316F"/>
    <w:rsid w:val="004F32A2"/>
    <w:rsid w:val="004F3BB5"/>
    <w:rsid w:val="004F491E"/>
    <w:rsid w:val="004F4DF9"/>
    <w:rsid w:val="004F5D9E"/>
    <w:rsid w:val="004F602E"/>
    <w:rsid w:val="004F61A8"/>
    <w:rsid w:val="004F6B02"/>
    <w:rsid w:val="004F7A4E"/>
    <w:rsid w:val="004F7C3D"/>
    <w:rsid w:val="005000C1"/>
    <w:rsid w:val="0050105E"/>
    <w:rsid w:val="00501A3B"/>
    <w:rsid w:val="00501A51"/>
    <w:rsid w:val="005025F1"/>
    <w:rsid w:val="00502CFD"/>
    <w:rsid w:val="005032EE"/>
    <w:rsid w:val="005035C8"/>
    <w:rsid w:val="00503C4E"/>
    <w:rsid w:val="00504339"/>
    <w:rsid w:val="00504628"/>
    <w:rsid w:val="00504EFB"/>
    <w:rsid w:val="005050D3"/>
    <w:rsid w:val="00506B6A"/>
    <w:rsid w:val="0050765E"/>
    <w:rsid w:val="00507AC8"/>
    <w:rsid w:val="00507C8B"/>
    <w:rsid w:val="00507E63"/>
    <w:rsid w:val="005105AA"/>
    <w:rsid w:val="0051094F"/>
    <w:rsid w:val="005112DE"/>
    <w:rsid w:val="00511DB1"/>
    <w:rsid w:val="00511DBF"/>
    <w:rsid w:val="005125A2"/>
    <w:rsid w:val="00512933"/>
    <w:rsid w:val="00512BE3"/>
    <w:rsid w:val="00513053"/>
    <w:rsid w:val="0051349C"/>
    <w:rsid w:val="00513BDD"/>
    <w:rsid w:val="00514417"/>
    <w:rsid w:val="00514A37"/>
    <w:rsid w:val="005151BF"/>
    <w:rsid w:val="00515E9A"/>
    <w:rsid w:val="005160A0"/>
    <w:rsid w:val="00516A64"/>
    <w:rsid w:val="00521081"/>
    <w:rsid w:val="00521293"/>
    <w:rsid w:val="00521A8A"/>
    <w:rsid w:val="0052277F"/>
    <w:rsid w:val="00522EBC"/>
    <w:rsid w:val="00522F42"/>
    <w:rsid w:val="00523820"/>
    <w:rsid w:val="00523ACD"/>
    <w:rsid w:val="00523E36"/>
    <w:rsid w:val="0052442C"/>
    <w:rsid w:val="00524923"/>
    <w:rsid w:val="005249FC"/>
    <w:rsid w:val="00524A8F"/>
    <w:rsid w:val="00524CEB"/>
    <w:rsid w:val="00525010"/>
    <w:rsid w:val="005258C4"/>
    <w:rsid w:val="00525D2A"/>
    <w:rsid w:val="00526FB1"/>
    <w:rsid w:val="005273BE"/>
    <w:rsid w:val="005274E1"/>
    <w:rsid w:val="00527616"/>
    <w:rsid w:val="00530AAB"/>
    <w:rsid w:val="0053102F"/>
    <w:rsid w:val="00531216"/>
    <w:rsid w:val="005318AB"/>
    <w:rsid w:val="00532966"/>
    <w:rsid w:val="0053453B"/>
    <w:rsid w:val="0053453C"/>
    <w:rsid w:val="0053469C"/>
    <w:rsid w:val="00534B28"/>
    <w:rsid w:val="00535DD3"/>
    <w:rsid w:val="00535EEE"/>
    <w:rsid w:val="00535F0D"/>
    <w:rsid w:val="00537687"/>
    <w:rsid w:val="005407EE"/>
    <w:rsid w:val="00541136"/>
    <w:rsid w:val="00541F2B"/>
    <w:rsid w:val="0054200A"/>
    <w:rsid w:val="00542078"/>
    <w:rsid w:val="00542908"/>
    <w:rsid w:val="00542A9B"/>
    <w:rsid w:val="00543181"/>
    <w:rsid w:val="00543939"/>
    <w:rsid w:val="00544B57"/>
    <w:rsid w:val="00544D40"/>
    <w:rsid w:val="00545144"/>
    <w:rsid w:val="00545387"/>
    <w:rsid w:val="00545642"/>
    <w:rsid w:val="00545CB0"/>
    <w:rsid w:val="00546280"/>
    <w:rsid w:val="00546445"/>
    <w:rsid w:val="00546577"/>
    <w:rsid w:val="00546AE0"/>
    <w:rsid w:val="00546CDA"/>
    <w:rsid w:val="005505C6"/>
    <w:rsid w:val="005506D5"/>
    <w:rsid w:val="00550DFC"/>
    <w:rsid w:val="00551AA5"/>
    <w:rsid w:val="00552658"/>
    <w:rsid w:val="005532D4"/>
    <w:rsid w:val="005541AA"/>
    <w:rsid w:val="00554689"/>
    <w:rsid w:val="00554A54"/>
    <w:rsid w:val="0055536F"/>
    <w:rsid w:val="00555583"/>
    <w:rsid w:val="005561E0"/>
    <w:rsid w:val="00556BA9"/>
    <w:rsid w:val="005572F4"/>
    <w:rsid w:val="005576F6"/>
    <w:rsid w:val="005579D4"/>
    <w:rsid w:val="00557AD5"/>
    <w:rsid w:val="00557D8E"/>
    <w:rsid w:val="005601B6"/>
    <w:rsid w:val="005603B7"/>
    <w:rsid w:val="005607C7"/>
    <w:rsid w:val="00561603"/>
    <w:rsid w:val="00561CBC"/>
    <w:rsid w:val="00562D4F"/>
    <w:rsid w:val="00562E94"/>
    <w:rsid w:val="00564B44"/>
    <w:rsid w:val="00564BB6"/>
    <w:rsid w:val="00565389"/>
    <w:rsid w:val="00565444"/>
    <w:rsid w:val="00565A46"/>
    <w:rsid w:val="005669D4"/>
    <w:rsid w:val="005672B5"/>
    <w:rsid w:val="0056755D"/>
    <w:rsid w:val="00567E3E"/>
    <w:rsid w:val="00570C1B"/>
    <w:rsid w:val="00570DE9"/>
    <w:rsid w:val="00571040"/>
    <w:rsid w:val="00571374"/>
    <w:rsid w:val="0057137A"/>
    <w:rsid w:val="00572216"/>
    <w:rsid w:val="0057274B"/>
    <w:rsid w:val="005734D4"/>
    <w:rsid w:val="005735A5"/>
    <w:rsid w:val="00573CA2"/>
    <w:rsid w:val="00573F72"/>
    <w:rsid w:val="00574676"/>
    <w:rsid w:val="005746FB"/>
    <w:rsid w:val="00574BCA"/>
    <w:rsid w:val="0057591C"/>
    <w:rsid w:val="00576435"/>
    <w:rsid w:val="00576D41"/>
    <w:rsid w:val="00576D4D"/>
    <w:rsid w:val="005774EF"/>
    <w:rsid w:val="00577656"/>
    <w:rsid w:val="00577EE8"/>
    <w:rsid w:val="00580573"/>
    <w:rsid w:val="00580633"/>
    <w:rsid w:val="00580F5C"/>
    <w:rsid w:val="00581B86"/>
    <w:rsid w:val="00582793"/>
    <w:rsid w:val="00582B59"/>
    <w:rsid w:val="005832E1"/>
    <w:rsid w:val="00583965"/>
    <w:rsid w:val="00584E81"/>
    <w:rsid w:val="0058591B"/>
    <w:rsid w:val="00585E5A"/>
    <w:rsid w:val="00586861"/>
    <w:rsid w:val="00586BB9"/>
    <w:rsid w:val="00586C2F"/>
    <w:rsid w:val="00586DE3"/>
    <w:rsid w:val="00586EDE"/>
    <w:rsid w:val="005877CC"/>
    <w:rsid w:val="00587B21"/>
    <w:rsid w:val="005901E1"/>
    <w:rsid w:val="00590705"/>
    <w:rsid w:val="00591A2C"/>
    <w:rsid w:val="005936FB"/>
    <w:rsid w:val="00593E11"/>
    <w:rsid w:val="00593F35"/>
    <w:rsid w:val="005945A6"/>
    <w:rsid w:val="005946CD"/>
    <w:rsid w:val="00595002"/>
    <w:rsid w:val="0059503F"/>
    <w:rsid w:val="00596438"/>
    <w:rsid w:val="0059694A"/>
    <w:rsid w:val="00597B2B"/>
    <w:rsid w:val="005A0B78"/>
    <w:rsid w:val="005A1FAC"/>
    <w:rsid w:val="005A2485"/>
    <w:rsid w:val="005A25CC"/>
    <w:rsid w:val="005A2770"/>
    <w:rsid w:val="005A303B"/>
    <w:rsid w:val="005A34BB"/>
    <w:rsid w:val="005A3583"/>
    <w:rsid w:val="005A3916"/>
    <w:rsid w:val="005A3D40"/>
    <w:rsid w:val="005A516D"/>
    <w:rsid w:val="005A5348"/>
    <w:rsid w:val="005A5A48"/>
    <w:rsid w:val="005A6C45"/>
    <w:rsid w:val="005A725B"/>
    <w:rsid w:val="005B07FF"/>
    <w:rsid w:val="005B0F58"/>
    <w:rsid w:val="005B1689"/>
    <w:rsid w:val="005B20D5"/>
    <w:rsid w:val="005B2888"/>
    <w:rsid w:val="005B37CA"/>
    <w:rsid w:val="005B3ABE"/>
    <w:rsid w:val="005B472F"/>
    <w:rsid w:val="005B4C8D"/>
    <w:rsid w:val="005B4E5D"/>
    <w:rsid w:val="005B6225"/>
    <w:rsid w:val="005B62C4"/>
    <w:rsid w:val="005B6502"/>
    <w:rsid w:val="005C0C37"/>
    <w:rsid w:val="005C1019"/>
    <w:rsid w:val="005C105C"/>
    <w:rsid w:val="005C1FF6"/>
    <w:rsid w:val="005C21DF"/>
    <w:rsid w:val="005C255C"/>
    <w:rsid w:val="005C29B1"/>
    <w:rsid w:val="005C2F27"/>
    <w:rsid w:val="005C46C1"/>
    <w:rsid w:val="005C47C2"/>
    <w:rsid w:val="005C5C31"/>
    <w:rsid w:val="005C6251"/>
    <w:rsid w:val="005C6AE3"/>
    <w:rsid w:val="005C6B74"/>
    <w:rsid w:val="005C7268"/>
    <w:rsid w:val="005D019D"/>
    <w:rsid w:val="005D0293"/>
    <w:rsid w:val="005D0ED1"/>
    <w:rsid w:val="005D2037"/>
    <w:rsid w:val="005D2650"/>
    <w:rsid w:val="005D3CF4"/>
    <w:rsid w:val="005D41A2"/>
    <w:rsid w:val="005D473E"/>
    <w:rsid w:val="005D4D58"/>
    <w:rsid w:val="005D692A"/>
    <w:rsid w:val="005D69FB"/>
    <w:rsid w:val="005D7CF0"/>
    <w:rsid w:val="005E02EC"/>
    <w:rsid w:val="005E10F6"/>
    <w:rsid w:val="005E14B1"/>
    <w:rsid w:val="005E312A"/>
    <w:rsid w:val="005E366D"/>
    <w:rsid w:val="005E3941"/>
    <w:rsid w:val="005E4208"/>
    <w:rsid w:val="005E43DD"/>
    <w:rsid w:val="005E4A10"/>
    <w:rsid w:val="005E4C51"/>
    <w:rsid w:val="005E4F1E"/>
    <w:rsid w:val="005E510E"/>
    <w:rsid w:val="005E52E8"/>
    <w:rsid w:val="005E561B"/>
    <w:rsid w:val="005E6811"/>
    <w:rsid w:val="005E7887"/>
    <w:rsid w:val="005F29C3"/>
    <w:rsid w:val="005F3233"/>
    <w:rsid w:val="005F36C8"/>
    <w:rsid w:val="005F37F3"/>
    <w:rsid w:val="005F3CE9"/>
    <w:rsid w:val="005F3D32"/>
    <w:rsid w:val="005F3F9E"/>
    <w:rsid w:val="005F4136"/>
    <w:rsid w:val="005F4653"/>
    <w:rsid w:val="005F4A86"/>
    <w:rsid w:val="005F4F6B"/>
    <w:rsid w:val="005F52A7"/>
    <w:rsid w:val="005F52D6"/>
    <w:rsid w:val="005F5EFB"/>
    <w:rsid w:val="005F682B"/>
    <w:rsid w:val="005F69B3"/>
    <w:rsid w:val="005F6D4F"/>
    <w:rsid w:val="00601CF6"/>
    <w:rsid w:val="006033E4"/>
    <w:rsid w:val="00603C84"/>
    <w:rsid w:val="00603CA7"/>
    <w:rsid w:val="00603DA2"/>
    <w:rsid w:val="00604193"/>
    <w:rsid w:val="006041E9"/>
    <w:rsid w:val="00604263"/>
    <w:rsid w:val="00604A1D"/>
    <w:rsid w:val="0060584C"/>
    <w:rsid w:val="006058F1"/>
    <w:rsid w:val="006060F7"/>
    <w:rsid w:val="00606606"/>
    <w:rsid w:val="00607428"/>
    <w:rsid w:val="0060777F"/>
    <w:rsid w:val="00607AAB"/>
    <w:rsid w:val="00607E4A"/>
    <w:rsid w:val="00610E47"/>
    <w:rsid w:val="00611BA0"/>
    <w:rsid w:val="00613247"/>
    <w:rsid w:val="00613577"/>
    <w:rsid w:val="0061451A"/>
    <w:rsid w:val="00615782"/>
    <w:rsid w:val="00616C13"/>
    <w:rsid w:val="00617471"/>
    <w:rsid w:val="006177E2"/>
    <w:rsid w:val="00617A62"/>
    <w:rsid w:val="00617E0C"/>
    <w:rsid w:val="0062052E"/>
    <w:rsid w:val="00620638"/>
    <w:rsid w:val="006216D6"/>
    <w:rsid w:val="00621E43"/>
    <w:rsid w:val="00621EB2"/>
    <w:rsid w:val="0062229A"/>
    <w:rsid w:val="006223C8"/>
    <w:rsid w:val="0062269F"/>
    <w:rsid w:val="00622A55"/>
    <w:rsid w:val="00622BA0"/>
    <w:rsid w:val="006230A1"/>
    <w:rsid w:val="006241F9"/>
    <w:rsid w:val="006249BF"/>
    <w:rsid w:val="00625B98"/>
    <w:rsid w:val="00625D7A"/>
    <w:rsid w:val="006260D5"/>
    <w:rsid w:val="006260E8"/>
    <w:rsid w:val="00627068"/>
    <w:rsid w:val="00627685"/>
    <w:rsid w:val="00627FB9"/>
    <w:rsid w:val="006306E8"/>
    <w:rsid w:val="00632235"/>
    <w:rsid w:val="0063231E"/>
    <w:rsid w:val="00632877"/>
    <w:rsid w:val="006329B9"/>
    <w:rsid w:val="00632A63"/>
    <w:rsid w:val="00633630"/>
    <w:rsid w:val="0063389B"/>
    <w:rsid w:val="00633A07"/>
    <w:rsid w:val="006344C2"/>
    <w:rsid w:val="0063458F"/>
    <w:rsid w:val="00634D15"/>
    <w:rsid w:val="00635687"/>
    <w:rsid w:val="00635A15"/>
    <w:rsid w:val="00635F96"/>
    <w:rsid w:val="0063602C"/>
    <w:rsid w:val="006367E5"/>
    <w:rsid w:val="0063687E"/>
    <w:rsid w:val="00637BE2"/>
    <w:rsid w:val="00637C0A"/>
    <w:rsid w:val="00640CF8"/>
    <w:rsid w:val="00641866"/>
    <w:rsid w:val="00642045"/>
    <w:rsid w:val="0064532E"/>
    <w:rsid w:val="0064537C"/>
    <w:rsid w:val="006453FA"/>
    <w:rsid w:val="00645523"/>
    <w:rsid w:val="0064744D"/>
    <w:rsid w:val="00651869"/>
    <w:rsid w:val="00651D79"/>
    <w:rsid w:val="006521C8"/>
    <w:rsid w:val="0065265A"/>
    <w:rsid w:val="00652A13"/>
    <w:rsid w:val="00652E43"/>
    <w:rsid w:val="00653E44"/>
    <w:rsid w:val="00653E6F"/>
    <w:rsid w:val="00654067"/>
    <w:rsid w:val="00654B12"/>
    <w:rsid w:val="00654C5F"/>
    <w:rsid w:val="00655629"/>
    <w:rsid w:val="00656AB6"/>
    <w:rsid w:val="006579F7"/>
    <w:rsid w:val="00657A0D"/>
    <w:rsid w:val="00657ED0"/>
    <w:rsid w:val="00657EE5"/>
    <w:rsid w:val="00660611"/>
    <w:rsid w:val="00660AEC"/>
    <w:rsid w:val="006619BA"/>
    <w:rsid w:val="00661A44"/>
    <w:rsid w:val="00661C05"/>
    <w:rsid w:val="00662AF0"/>
    <w:rsid w:val="0066321E"/>
    <w:rsid w:val="0066376E"/>
    <w:rsid w:val="006659FE"/>
    <w:rsid w:val="006662C6"/>
    <w:rsid w:val="00666331"/>
    <w:rsid w:val="00666F7C"/>
    <w:rsid w:val="0066718D"/>
    <w:rsid w:val="006675E6"/>
    <w:rsid w:val="00670312"/>
    <w:rsid w:val="006703A9"/>
    <w:rsid w:val="006708C3"/>
    <w:rsid w:val="00670C60"/>
    <w:rsid w:val="006710A1"/>
    <w:rsid w:val="00671B09"/>
    <w:rsid w:val="006724B4"/>
    <w:rsid w:val="00672A58"/>
    <w:rsid w:val="00672A69"/>
    <w:rsid w:val="00672CA5"/>
    <w:rsid w:val="00673294"/>
    <w:rsid w:val="00673B87"/>
    <w:rsid w:val="00674535"/>
    <w:rsid w:val="006747F4"/>
    <w:rsid w:val="0067508C"/>
    <w:rsid w:val="00676F77"/>
    <w:rsid w:val="006779BE"/>
    <w:rsid w:val="00681079"/>
    <w:rsid w:val="0068166A"/>
    <w:rsid w:val="0068174D"/>
    <w:rsid w:val="00681862"/>
    <w:rsid w:val="00682716"/>
    <w:rsid w:val="00682A9C"/>
    <w:rsid w:val="00682F0D"/>
    <w:rsid w:val="00683A60"/>
    <w:rsid w:val="00683C03"/>
    <w:rsid w:val="006842E2"/>
    <w:rsid w:val="006843DD"/>
    <w:rsid w:val="0068478C"/>
    <w:rsid w:val="0068524D"/>
    <w:rsid w:val="00686D54"/>
    <w:rsid w:val="00686F86"/>
    <w:rsid w:val="006905C8"/>
    <w:rsid w:val="00690654"/>
    <w:rsid w:val="00690FD7"/>
    <w:rsid w:val="00691056"/>
    <w:rsid w:val="00691C31"/>
    <w:rsid w:val="00691C57"/>
    <w:rsid w:val="0069339A"/>
    <w:rsid w:val="006936F3"/>
    <w:rsid w:val="006943E5"/>
    <w:rsid w:val="0069469F"/>
    <w:rsid w:val="00694A96"/>
    <w:rsid w:val="00695797"/>
    <w:rsid w:val="00697BD6"/>
    <w:rsid w:val="00697D44"/>
    <w:rsid w:val="00697E52"/>
    <w:rsid w:val="006A0469"/>
    <w:rsid w:val="006A20BE"/>
    <w:rsid w:val="006A2584"/>
    <w:rsid w:val="006A2B32"/>
    <w:rsid w:val="006A2E80"/>
    <w:rsid w:val="006A37B3"/>
    <w:rsid w:val="006A3CFA"/>
    <w:rsid w:val="006A44F0"/>
    <w:rsid w:val="006A5191"/>
    <w:rsid w:val="006A682E"/>
    <w:rsid w:val="006B063B"/>
    <w:rsid w:val="006B0695"/>
    <w:rsid w:val="006B0FAE"/>
    <w:rsid w:val="006B10C9"/>
    <w:rsid w:val="006B1C44"/>
    <w:rsid w:val="006B250E"/>
    <w:rsid w:val="006B282E"/>
    <w:rsid w:val="006B2BA0"/>
    <w:rsid w:val="006B379E"/>
    <w:rsid w:val="006B4B36"/>
    <w:rsid w:val="006B4D4E"/>
    <w:rsid w:val="006B5388"/>
    <w:rsid w:val="006B67D5"/>
    <w:rsid w:val="006B6EDF"/>
    <w:rsid w:val="006B76B8"/>
    <w:rsid w:val="006B78B8"/>
    <w:rsid w:val="006C04FB"/>
    <w:rsid w:val="006C0E9D"/>
    <w:rsid w:val="006C1A6F"/>
    <w:rsid w:val="006C1BE8"/>
    <w:rsid w:val="006C287A"/>
    <w:rsid w:val="006C3ABA"/>
    <w:rsid w:val="006C3C54"/>
    <w:rsid w:val="006C3CCC"/>
    <w:rsid w:val="006C4A78"/>
    <w:rsid w:val="006C4CB8"/>
    <w:rsid w:val="006C4DF9"/>
    <w:rsid w:val="006C51C1"/>
    <w:rsid w:val="006C564D"/>
    <w:rsid w:val="006C5AB3"/>
    <w:rsid w:val="006C6398"/>
    <w:rsid w:val="006C6697"/>
    <w:rsid w:val="006C6B9B"/>
    <w:rsid w:val="006C734F"/>
    <w:rsid w:val="006C79F1"/>
    <w:rsid w:val="006C7DFF"/>
    <w:rsid w:val="006D0227"/>
    <w:rsid w:val="006D10F4"/>
    <w:rsid w:val="006D1369"/>
    <w:rsid w:val="006D15C1"/>
    <w:rsid w:val="006D197C"/>
    <w:rsid w:val="006D1A05"/>
    <w:rsid w:val="006D2ADD"/>
    <w:rsid w:val="006D2EF2"/>
    <w:rsid w:val="006D312B"/>
    <w:rsid w:val="006D404B"/>
    <w:rsid w:val="006D4F92"/>
    <w:rsid w:val="006D546E"/>
    <w:rsid w:val="006D5743"/>
    <w:rsid w:val="006D646C"/>
    <w:rsid w:val="006D7014"/>
    <w:rsid w:val="006D7DCE"/>
    <w:rsid w:val="006E06DC"/>
    <w:rsid w:val="006E08CA"/>
    <w:rsid w:val="006E1335"/>
    <w:rsid w:val="006E1342"/>
    <w:rsid w:val="006E1409"/>
    <w:rsid w:val="006E2711"/>
    <w:rsid w:val="006E2FEE"/>
    <w:rsid w:val="006E3943"/>
    <w:rsid w:val="006E40C9"/>
    <w:rsid w:val="006E4BB6"/>
    <w:rsid w:val="006E54D5"/>
    <w:rsid w:val="006E568D"/>
    <w:rsid w:val="006E5C1D"/>
    <w:rsid w:val="006E6B0D"/>
    <w:rsid w:val="006E6F28"/>
    <w:rsid w:val="006E7F3D"/>
    <w:rsid w:val="006E7F8A"/>
    <w:rsid w:val="006F0A04"/>
    <w:rsid w:val="006F0E0E"/>
    <w:rsid w:val="006F0E64"/>
    <w:rsid w:val="006F180F"/>
    <w:rsid w:val="006F246B"/>
    <w:rsid w:val="006F298F"/>
    <w:rsid w:val="006F325A"/>
    <w:rsid w:val="006F40AD"/>
    <w:rsid w:val="006F4186"/>
    <w:rsid w:val="006F42D9"/>
    <w:rsid w:val="006F45AB"/>
    <w:rsid w:val="006F5C8C"/>
    <w:rsid w:val="006F5DD6"/>
    <w:rsid w:val="006F64FF"/>
    <w:rsid w:val="006F6F3B"/>
    <w:rsid w:val="006F7AEB"/>
    <w:rsid w:val="006F7CCD"/>
    <w:rsid w:val="00700426"/>
    <w:rsid w:val="007006C6"/>
    <w:rsid w:val="0070076C"/>
    <w:rsid w:val="0070111C"/>
    <w:rsid w:val="007025CC"/>
    <w:rsid w:val="007025EC"/>
    <w:rsid w:val="007027E0"/>
    <w:rsid w:val="00704394"/>
    <w:rsid w:val="00704628"/>
    <w:rsid w:val="0070483C"/>
    <w:rsid w:val="00704885"/>
    <w:rsid w:val="00704CA5"/>
    <w:rsid w:val="00704ED5"/>
    <w:rsid w:val="0070533D"/>
    <w:rsid w:val="00705BDD"/>
    <w:rsid w:val="007061BE"/>
    <w:rsid w:val="007066B4"/>
    <w:rsid w:val="007071B8"/>
    <w:rsid w:val="00710DFF"/>
    <w:rsid w:val="0071112F"/>
    <w:rsid w:val="007113D2"/>
    <w:rsid w:val="007116DD"/>
    <w:rsid w:val="00711A2B"/>
    <w:rsid w:val="00713213"/>
    <w:rsid w:val="0071342B"/>
    <w:rsid w:val="00714684"/>
    <w:rsid w:val="0071574B"/>
    <w:rsid w:val="007159AE"/>
    <w:rsid w:val="00715A6C"/>
    <w:rsid w:val="00716531"/>
    <w:rsid w:val="0071674B"/>
    <w:rsid w:val="00716F5F"/>
    <w:rsid w:val="00716F6B"/>
    <w:rsid w:val="0071727D"/>
    <w:rsid w:val="00720048"/>
    <w:rsid w:val="0072047D"/>
    <w:rsid w:val="00720DF7"/>
    <w:rsid w:val="00720F0D"/>
    <w:rsid w:val="0072198B"/>
    <w:rsid w:val="00721C57"/>
    <w:rsid w:val="00722797"/>
    <w:rsid w:val="007233B5"/>
    <w:rsid w:val="0072369E"/>
    <w:rsid w:val="00723934"/>
    <w:rsid w:val="00723C3D"/>
    <w:rsid w:val="00724A37"/>
    <w:rsid w:val="00725C41"/>
    <w:rsid w:val="00725F15"/>
    <w:rsid w:val="007260F2"/>
    <w:rsid w:val="007270EE"/>
    <w:rsid w:val="00727385"/>
    <w:rsid w:val="007275A6"/>
    <w:rsid w:val="00727F14"/>
    <w:rsid w:val="007301F0"/>
    <w:rsid w:val="007313A9"/>
    <w:rsid w:val="007313D9"/>
    <w:rsid w:val="00731CFE"/>
    <w:rsid w:val="00733CD3"/>
    <w:rsid w:val="00733E11"/>
    <w:rsid w:val="0073495D"/>
    <w:rsid w:val="00735EF6"/>
    <w:rsid w:val="00736267"/>
    <w:rsid w:val="007367D4"/>
    <w:rsid w:val="00736F9B"/>
    <w:rsid w:val="007374CC"/>
    <w:rsid w:val="0073754F"/>
    <w:rsid w:val="007408A9"/>
    <w:rsid w:val="00740DA0"/>
    <w:rsid w:val="00740FA2"/>
    <w:rsid w:val="00743AE2"/>
    <w:rsid w:val="007440C0"/>
    <w:rsid w:val="007442D4"/>
    <w:rsid w:val="00744699"/>
    <w:rsid w:val="00744FEB"/>
    <w:rsid w:val="00745915"/>
    <w:rsid w:val="00746F1E"/>
    <w:rsid w:val="00747099"/>
    <w:rsid w:val="00747908"/>
    <w:rsid w:val="00751069"/>
    <w:rsid w:val="00751B94"/>
    <w:rsid w:val="00751F6D"/>
    <w:rsid w:val="0075307A"/>
    <w:rsid w:val="00753C59"/>
    <w:rsid w:val="0075418C"/>
    <w:rsid w:val="00755417"/>
    <w:rsid w:val="00755636"/>
    <w:rsid w:val="00755D53"/>
    <w:rsid w:val="007568F4"/>
    <w:rsid w:val="00757B03"/>
    <w:rsid w:val="00760047"/>
    <w:rsid w:val="00761228"/>
    <w:rsid w:val="007615D6"/>
    <w:rsid w:val="007620F9"/>
    <w:rsid w:val="0076229F"/>
    <w:rsid w:val="00762669"/>
    <w:rsid w:val="00762E31"/>
    <w:rsid w:val="00763CAE"/>
    <w:rsid w:val="007641DE"/>
    <w:rsid w:val="00764DDB"/>
    <w:rsid w:val="007657C2"/>
    <w:rsid w:val="00765FA2"/>
    <w:rsid w:val="00766848"/>
    <w:rsid w:val="00766F65"/>
    <w:rsid w:val="0076781E"/>
    <w:rsid w:val="007702B2"/>
    <w:rsid w:val="007714A2"/>
    <w:rsid w:val="00772B09"/>
    <w:rsid w:val="00773424"/>
    <w:rsid w:val="00773634"/>
    <w:rsid w:val="0077528F"/>
    <w:rsid w:val="00775339"/>
    <w:rsid w:val="007761B3"/>
    <w:rsid w:val="00776AC0"/>
    <w:rsid w:val="0077791D"/>
    <w:rsid w:val="00777ACD"/>
    <w:rsid w:val="00777D4E"/>
    <w:rsid w:val="007804D0"/>
    <w:rsid w:val="00780689"/>
    <w:rsid w:val="00780A12"/>
    <w:rsid w:val="00781B53"/>
    <w:rsid w:val="00782010"/>
    <w:rsid w:val="00782B9E"/>
    <w:rsid w:val="00782DE4"/>
    <w:rsid w:val="00783086"/>
    <w:rsid w:val="00784055"/>
    <w:rsid w:val="0078418E"/>
    <w:rsid w:val="007841BB"/>
    <w:rsid w:val="007842FE"/>
    <w:rsid w:val="007845BD"/>
    <w:rsid w:val="00784850"/>
    <w:rsid w:val="0078525F"/>
    <w:rsid w:val="00785DD9"/>
    <w:rsid w:val="007863D9"/>
    <w:rsid w:val="00787B0A"/>
    <w:rsid w:val="00790007"/>
    <w:rsid w:val="007901CD"/>
    <w:rsid w:val="00790AEE"/>
    <w:rsid w:val="00791493"/>
    <w:rsid w:val="00792249"/>
    <w:rsid w:val="00792A60"/>
    <w:rsid w:val="00792B1A"/>
    <w:rsid w:val="00793122"/>
    <w:rsid w:val="00793A99"/>
    <w:rsid w:val="00793D3D"/>
    <w:rsid w:val="00794BED"/>
    <w:rsid w:val="00794BF5"/>
    <w:rsid w:val="00794C65"/>
    <w:rsid w:val="00794E1E"/>
    <w:rsid w:val="00794F26"/>
    <w:rsid w:val="00795197"/>
    <w:rsid w:val="0079708D"/>
    <w:rsid w:val="007972D2"/>
    <w:rsid w:val="0079782F"/>
    <w:rsid w:val="007A0BA9"/>
    <w:rsid w:val="007A17D3"/>
    <w:rsid w:val="007A18F5"/>
    <w:rsid w:val="007A1907"/>
    <w:rsid w:val="007A22E8"/>
    <w:rsid w:val="007A271D"/>
    <w:rsid w:val="007A2997"/>
    <w:rsid w:val="007A3212"/>
    <w:rsid w:val="007A3969"/>
    <w:rsid w:val="007A39A0"/>
    <w:rsid w:val="007A3CDB"/>
    <w:rsid w:val="007A447F"/>
    <w:rsid w:val="007A592B"/>
    <w:rsid w:val="007A61CE"/>
    <w:rsid w:val="007A636B"/>
    <w:rsid w:val="007A6DCA"/>
    <w:rsid w:val="007A7376"/>
    <w:rsid w:val="007A792E"/>
    <w:rsid w:val="007A7A03"/>
    <w:rsid w:val="007A7DE7"/>
    <w:rsid w:val="007B14F2"/>
    <w:rsid w:val="007B2C66"/>
    <w:rsid w:val="007B2C9C"/>
    <w:rsid w:val="007B3438"/>
    <w:rsid w:val="007B55F9"/>
    <w:rsid w:val="007B5A53"/>
    <w:rsid w:val="007B603C"/>
    <w:rsid w:val="007B78A3"/>
    <w:rsid w:val="007C0488"/>
    <w:rsid w:val="007C0FD5"/>
    <w:rsid w:val="007C154F"/>
    <w:rsid w:val="007C2490"/>
    <w:rsid w:val="007C260B"/>
    <w:rsid w:val="007C27CD"/>
    <w:rsid w:val="007C290B"/>
    <w:rsid w:val="007C336E"/>
    <w:rsid w:val="007C3717"/>
    <w:rsid w:val="007C3B95"/>
    <w:rsid w:val="007C48EB"/>
    <w:rsid w:val="007C5319"/>
    <w:rsid w:val="007C5A78"/>
    <w:rsid w:val="007C5ECD"/>
    <w:rsid w:val="007C67E5"/>
    <w:rsid w:val="007C6A7A"/>
    <w:rsid w:val="007C7138"/>
    <w:rsid w:val="007C76AF"/>
    <w:rsid w:val="007C7F9C"/>
    <w:rsid w:val="007D02F2"/>
    <w:rsid w:val="007D046E"/>
    <w:rsid w:val="007D1A7E"/>
    <w:rsid w:val="007D208C"/>
    <w:rsid w:val="007D2155"/>
    <w:rsid w:val="007D26D4"/>
    <w:rsid w:val="007D349B"/>
    <w:rsid w:val="007D411C"/>
    <w:rsid w:val="007D4375"/>
    <w:rsid w:val="007D46F6"/>
    <w:rsid w:val="007D5262"/>
    <w:rsid w:val="007D54BF"/>
    <w:rsid w:val="007D5DF8"/>
    <w:rsid w:val="007D636C"/>
    <w:rsid w:val="007E19DB"/>
    <w:rsid w:val="007E1E42"/>
    <w:rsid w:val="007E1E88"/>
    <w:rsid w:val="007E1FE1"/>
    <w:rsid w:val="007E29A6"/>
    <w:rsid w:val="007E300A"/>
    <w:rsid w:val="007E3344"/>
    <w:rsid w:val="007E3539"/>
    <w:rsid w:val="007E3A2F"/>
    <w:rsid w:val="007E500F"/>
    <w:rsid w:val="007E6A68"/>
    <w:rsid w:val="007F0272"/>
    <w:rsid w:val="007F08BB"/>
    <w:rsid w:val="007F09C5"/>
    <w:rsid w:val="007F1394"/>
    <w:rsid w:val="007F171A"/>
    <w:rsid w:val="007F1789"/>
    <w:rsid w:val="007F20E6"/>
    <w:rsid w:val="007F31CB"/>
    <w:rsid w:val="007F3574"/>
    <w:rsid w:val="007F4341"/>
    <w:rsid w:val="007F4C56"/>
    <w:rsid w:val="007F51E9"/>
    <w:rsid w:val="007F5461"/>
    <w:rsid w:val="007F5C75"/>
    <w:rsid w:val="007F6616"/>
    <w:rsid w:val="0080036D"/>
    <w:rsid w:val="0080064C"/>
    <w:rsid w:val="00800A1A"/>
    <w:rsid w:val="008019CD"/>
    <w:rsid w:val="00801F6B"/>
    <w:rsid w:val="00802616"/>
    <w:rsid w:val="0080369A"/>
    <w:rsid w:val="00803E4F"/>
    <w:rsid w:val="00804C2C"/>
    <w:rsid w:val="00805BAD"/>
    <w:rsid w:val="0080610C"/>
    <w:rsid w:val="008100CD"/>
    <w:rsid w:val="00810702"/>
    <w:rsid w:val="0081095E"/>
    <w:rsid w:val="0081171E"/>
    <w:rsid w:val="00811BEB"/>
    <w:rsid w:val="00813588"/>
    <w:rsid w:val="008135F8"/>
    <w:rsid w:val="008138B2"/>
    <w:rsid w:val="00813DF7"/>
    <w:rsid w:val="0081429A"/>
    <w:rsid w:val="00814F34"/>
    <w:rsid w:val="008157A5"/>
    <w:rsid w:val="008166D4"/>
    <w:rsid w:val="00816D36"/>
    <w:rsid w:val="00817462"/>
    <w:rsid w:val="00817CB2"/>
    <w:rsid w:val="00817EF5"/>
    <w:rsid w:val="00820194"/>
    <w:rsid w:val="008202DE"/>
    <w:rsid w:val="00820EF6"/>
    <w:rsid w:val="0082157C"/>
    <w:rsid w:val="00821AC3"/>
    <w:rsid w:val="00821EC1"/>
    <w:rsid w:val="00821F66"/>
    <w:rsid w:val="00822C02"/>
    <w:rsid w:val="0082321C"/>
    <w:rsid w:val="008240C1"/>
    <w:rsid w:val="008243F0"/>
    <w:rsid w:val="00824960"/>
    <w:rsid w:val="00824B7A"/>
    <w:rsid w:val="00824E31"/>
    <w:rsid w:val="0082505E"/>
    <w:rsid w:val="0082593C"/>
    <w:rsid w:val="00825F80"/>
    <w:rsid w:val="00826005"/>
    <w:rsid w:val="00826C8C"/>
    <w:rsid w:val="00826DD8"/>
    <w:rsid w:val="0082703F"/>
    <w:rsid w:val="00830F68"/>
    <w:rsid w:val="00831113"/>
    <w:rsid w:val="00831969"/>
    <w:rsid w:val="00831E4D"/>
    <w:rsid w:val="00832294"/>
    <w:rsid w:val="008326ED"/>
    <w:rsid w:val="0083324C"/>
    <w:rsid w:val="008339D6"/>
    <w:rsid w:val="00833EA9"/>
    <w:rsid w:val="00834262"/>
    <w:rsid w:val="00834975"/>
    <w:rsid w:val="00834BCA"/>
    <w:rsid w:val="00835039"/>
    <w:rsid w:val="008350E7"/>
    <w:rsid w:val="00835904"/>
    <w:rsid w:val="0083621D"/>
    <w:rsid w:val="00836BCA"/>
    <w:rsid w:val="00837B1E"/>
    <w:rsid w:val="008403D6"/>
    <w:rsid w:val="0084051B"/>
    <w:rsid w:val="008408B2"/>
    <w:rsid w:val="00840A8F"/>
    <w:rsid w:val="00841528"/>
    <w:rsid w:val="00842685"/>
    <w:rsid w:val="00843746"/>
    <w:rsid w:val="00844DCF"/>
    <w:rsid w:val="0084523B"/>
    <w:rsid w:val="0084563D"/>
    <w:rsid w:val="00845D69"/>
    <w:rsid w:val="00846142"/>
    <w:rsid w:val="00846BBD"/>
    <w:rsid w:val="00846D56"/>
    <w:rsid w:val="00847062"/>
    <w:rsid w:val="0084759A"/>
    <w:rsid w:val="00847C08"/>
    <w:rsid w:val="0085102C"/>
    <w:rsid w:val="00851734"/>
    <w:rsid w:val="0085387A"/>
    <w:rsid w:val="00853B8C"/>
    <w:rsid w:val="00853BA5"/>
    <w:rsid w:val="00853E58"/>
    <w:rsid w:val="00854203"/>
    <w:rsid w:val="008542B9"/>
    <w:rsid w:val="00854413"/>
    <w:rsid w:val="0085490A"/>
    <w:rsid w:val="0085495E"/>
    <w:rsid w:val="00854EE4"/>
    <w:rsid w:val="00855438"/>
    <w:rsid w:val="008557DE"/>
    <w:rsid w:val="008561A1"/>
    <w:rsid w:val="0085668D"/>
    <w:rsid w:val="00856F4A"/>
    <w:rsid w:val="00857595"/>
    <w:rsid w:val="00857827"/>
    <w:rsid w:val="00857BB7"/>
    <w:rsid w:val="00857E19"/>
    <w:rsid w:val="00860206"/>
    <w:rsid w:val="0086301D"/>
    <w:rsid w:val="00864101"/>
    <w:rsid w:val="0086539B"/>
    <w:rsid w:val="008658F5"/>
    <w:rsid w:val="008660D0"/>
    <w:rsid w:val="00866F52"/>
    <w:rsid w:val="0086778A"/>
    <w:rsid w:val="00867A82"/>
    <w:rsid w:val="008704E7"/>
    <w:rsid w:val="008708B9"/>
    <w:rsid w:val="00870C65"/>
    <w:rsid w:val="008711F9"/>
    <w:rsid w:val="00871DD8"/>
    <w:rsid w:val="00872059"/>
    <w:rsid w:val="008737AD"/>
    <w:rsid w:val="0087405F"/>
    <w:rsid w:val="008747CB"/>
    <w:rsid w:val="0087492A"/>
    <w:rsid w:val="00874B90"/>
    <w:rsid w:val="0087580E"/>
    <w:rsid w:val="00875A49"/>
    <w:rsid w:val="008763B7"/>
    <w:rsid w:val="00876B64"/>
    <w:rsid w:val="00876EAC"/>
    <w:rsid w:val="00880217"/>
    <w:rsid w:val="00881233"/>
    <w:rsid w:val="008813A3"/>
    <w:rsid w:val="00881B6A"/>
    <w:rsid w:val="00882643"/>
    <w:rsid w:val="008831F6"/>
    <w:rsid w:val="00883221"/>
    <w:rsid w:val="00883591"/>
    <w:rsid w:val="008837AC"/>
    <w:rsid w:val="00884094"/>
    <w:rsid w:val="00885559"/>
    <w:rsid w:val="00885A89"/>
    <w:rsid w:val="0088602E"/>
    <w:rsid w:val="008875EA"/>
    <w:rsid w:val="00887753"/>
    <w:rsid w:val="008904C0"/>
    <w:rsid w:val="00890644"/>
    <w:rsid w:val="00890CFB"/>
    <w:rsid w:val="00892490"/>
    <w:rsid w:val="00892992"/>
    <w:rsid w:val="00892A6F"/>
    <w:rsid w:val="00893220"/>
    <w:rsid w:val="00893502"/>
    <w:rsid w:val="00893C07"/>
    <w:rsid w:val="00893EF8"/>
    <w:rsid w:val="00894CC2"/>
    <w:rsid w:val="00895A85"/>
    <w:rsid w:val="00895E8B"/>
    <w:rsid w:val="00896FEF"/>
    <w:rsid w:val="008A0481"/>
    <w:rsid w:val="008A0A3A"/>
    <w:rsid w:val="008A0E5E"/>
    <w:rsid w:val="008A113A"/>
    <w:rsid w:val="008A124E"/>
    <w:rsid w:val="008A1678"/>
    <w:rsid w:val="008A184C"/>
    <w:rsid w:val="008A1DA1"/>
    <w:rsid w:val="008A234D"/>
    <w:rsid w:val="008A39CC"/>
    <w:rsid w:val="008A42FE"/>
    <w:rsid w:val="008A4349"/>
    <w:rsid w:val="008A57CC"/>
    <w:rsid w:val="008A761F"/>
    <w:rsid w:val="008B0973"/>
    <w:rsid w:val="008B0AEC"/>
    <w:rsid w:val="008B0F46"/>
    <w:rsid w:val="008B1754"/>
    <w:rsid w:val="008B222D"/>
    <w:rsid w:val="008B296E"/>
    <w:rsid w:val="008B2C88"/>
    <w:rsid w:val="008B2DF5"/>
    <w:rsid w:val="008B2DF9"/>
    <w:rsid w:val="008B3B5C"/>
    <w:rsid w:val="008B4743"/>
    <w:rsid w:val="008B5933"/>
    <w:rsid w:val="008B5CD6"/>
    <w:rsid w:val="008B6452"/>
    <w:rsid w:val="008B700F"/>
    <w:rsid w:val="008C0057"/>
    <w:rsid w:val="008C017B"/>
    <w:rsid w:val="008C02D8"/>
    <w:rsid w:val="008C084D"/>
    <w:rsid w:val="008C10D9"/>
    <w:rsid w:val="008C33D9"/>
    <w:rsid w:val="008C4ACB"/>
    <w:rsid w:val="008C4EB9"/>
    <w:rsid w:val="008C58BE"/>
    <w:rsid w:val="008C69F5"/>
    <w:rsid w:val="008D013E"/>
    <w:rsid w:val="008D05B9"/>
    <w:rsid w:val="008D070E"/>
    <w:rsid w:val="008D07AF"/>
    <w:rsid w:val="008D085B"/>
    <w:rsid w:val="008D0B99"/>
    <w:rsid w:val="008D0E8F"/>
    <w:rsid w:val="008D1C65"/>
    <w:rsid w:val="008D2048"/>
    <w:rsid w:val="008D22CF"/>
    <w:rsid w:val="008D29D5"/>
    <w:rsid w:val="008D421B"/>
    <w:rsid w:val="008D4750"/>
    <w:rsid w:val="008D4DEA"/>
    <w:rsid w:val="008D51C9"/>
    <w:rsid w:val="008D55C4"/>
    <w:rsid w:val="008D5663"/>
    <w:rsid w:val="008D5A61"/>
    <w:rsid w:val="008D7060"/>
    <w:rsid w:val="008E0677"/>
    <w:rsid w:val="008E0CBC"/>
    <w:rsid w:val="008E140A"/>
    <w:rsid w:val="008E14DA"/>
    <w:rsid w:val="008E1912"/>
    <w:rsid w:val="008E242E"/>
    <w:rsid w:val="008E289A"/>
    <w:rsid w:val="008E2ACA"/>
    <w:rsid w:val="008E2AD1"/>
    <w:rsid w:val="008E3136"/>
    <w:rsid w:val="008E323D"/>
    <w:rsid w:val="008E408D"/>
    <w:rsid w:val="008E410F"/>
    <w:rsid w:val="008E41D2"/>
    <w:rsid w:val="008E43CE"/>
    <w:rsid w:val="008E4B80"/>
    <w:rsid w:val="008E55D1"/>
    <w:rsid w:val="008E5BC4"/>
    <w:rsid w:val="008E5C24"/>
    <w:rsid w:val="008E6AA9"/>
    <w:rsid w:val="008E792B"/>
    <w:rsid w:val="008E7E90"/>
    <w:rsid w:val="008F1652"/>
    <w:rsid w:val="008F1C2E"/>
    <w:rsid w:val="008F23B1"/>
    <w:rsid w:val="008F2876"/>
    <w:rsid w:val="008F2AB4"/>
    <w:rsid w:val="008F3155"/>
    <w:rsid w:val="008F353E"/>
    <w:rsid w:val="008F3866"/>
    <w:rsid w:val="008F3BA8"/>
    <w:rsid w:val="008F418D"/>
    <w:rsid w:val="008F43E4"/>
    <w:rsid w:val="008F4DDC"/>
    <w:rsid w:val="008F5AD0"/>
    <w:rsid w:val="008F67C4"/>
    <w:rsid w:val="008F6BCC"/>
    <w:rsid w:val="008F71F0"/>
    <w:rsid w:val="008F724E"/>
    <w:rsid w:val="008F7361"/>
    <w:rsid w:val="008F7690"/>
    <w:rsid w:val="009004AD"/>
    <w:rsid w:val="00900569"/>
    <w:rsid w:val="00900F47"/>
    <w:rsid w:val="00901C3C"/>
    <w:rsid w:val="00901C51"/>
    <w:rsid w:val="00902C1F"/>
    <w:rsid w:val="00902F3A"/>
    <w:rsid w:val="00903B4C"/>
    <w:rsid w:val="00904281"/>
    <w:rsid w:val="00904DDB"/>
    <w:rsid w:val="009058C4"/>
    <w:rsid w:val="00905D5E"/>
    <w:rsid w:val="009060BA"/>
    <w:rsid w:val="00906174"/>
    <w:rsid w:val="0090701F"/>
    <w:rsid w:val="00907709"/>
    <w:rsid w:val="00907A4A"/>
    <w:rsid w:val="009104F4"/>
    <w:rsid w:val="00910521"/>
    <w:rsid w:val="0091095C"/>
    <w:rsid w:val="00910E4A"/>
    <w:rsid w:val="0091114A"/>
    <w:rsid w:val="00912225"/>
    <w:rsid w:val="009125DF"/>
    <w:rsid w:val="00912C97"/>
    <w:rsid w:val="00913596"/>
    <w:rsid w:val="00913C2F"/>
    <w:rsid w:val="00914167"/>
    <w:rsid w:val="0091471B"/>
    <w:rsid w:val="009148E2"/>
    <w:rsid w:val="00914951"/>
    <w:rsid w:val="00914C01"/>
    <w:rsid w:val="00916323"/>
    <w:rsid w:val="00916B94"/>
    <w:rsid w:val="00916E01"/>
    <w:rsid w:val="0091714D"/>
    <w:rsid w:val="00917D19"/>
    <w:rsid w:val="0092023D"/>
    <w:rsid w:val="00920CB2"/>
    <w:rsid w:val="00921099"/>
    <w:rsid w:val="00921A7B"/>
    <w:rsid w:val="00921F9B"/>
    <w:rsid w:val="00922130"/>
    <w:rsid w:val="009227F4"/>
    <w:rsid w:val="00923166"/>
    <w:rsid w:val="00923BDC"/>
    <w:rsid w:val="00923F6A"/>
    <w:rsid w:val="00923F8E"/>
    <w:rsid w:val="00925123"/>
    <w:rsid w:val="00925214"/>
    <w:rsid w:val="00925392"/>
    <w:rsid w:val="00925C80"/>
    <w:rsid w:val="00926834"/>
    <w:rsid w:val="00927CC6"/>
    <w:rsid w:val="00927E42"/>
    <w:rsid w:val="00927EAE"/>
    <w:rsid w:val="00927EEB"/>
    <w:rsid w:val="00930AEA"/>
    <w:rsid w:val="009327BF"/>
    <w:rsid w:val="00932AAD"/>
    <w:rsid w:val="00932D1A"/>
    <w:rsid w:val="00932E28"/>
    <w:rsid w:val="009332BA"/>
    <w:rsid w:val="00933742"/>
    <w:rsid w:val="00933D09"/>
    <w:rsid w:val="009349C0"/>
    <w:rsid w:val="00934B01"/>
    <w:rsid w:val="00934D5B"/>
    <w:rsid w:val="00934E40"/>
    <w:rsid w:val="0093518A"/>
    <w:rsid w:val="009366A3"/>
    <w:rsid w:val="009366BD"/>
    <w:rsid w:val="00936CA6"/>
    <w:rsid w:val="00937C95"/>
    <w:rsid w:val="00940095"/>
    <w:rsid w:val="009403BA"/>
    <w:rsid w:val="009404AA"/>
    <w:rsid w:val="009409D9"/>
    <w:rsid w:val="00941070"/>
    <w:rsid w:val="00941459"/>
    <w:rsid w:val="00941B26"/>
    <w:rsid w:val="009433DF"/>
    <w:rsid w:val="0094406D"/>
    <w:rsid w:val="00944578"/>
    <w:rsid w:val="00945112"/>
    <w:rsid w:val="009453A3"/>
    <w:rsid w:val="00945F27"/>
    <w:rsid w:val="00950312"/>
    <w:rsid w:val="00950326"/>
    <w:rsid w:val="00951732"/>
    <w:rsid w:val="009517E9"/>
    <w:rsid w:val="009518F3"/>
    <w:rsid w:val="00951ACC"/>
    <w:rsid w:val="00952718"/>
    <w:rsid w:val="00953741"/>
    <w:rsid w:val="00953842"/>
    <w:rsid w:val="00953F40"/>
    <w:rsid w:val="00954AE4"/>
    <w:rsid w:val="00955D21"/>
    <w:rsid w:val="00955DB3"/>
    <w:rsid w:val="009561B6"/>
    <w:rsid w:val="009563FD"/>
    <w:rsid w:val="00957095"/>
    <w:rsid w:val="0095738C"/>
    <w:rsid w:val="00957C33"/>
    <w:rsid w:val="0096022A"/>
    <w:rsid w:val="00960DA5"/>
    <w:rsid w:val="009618E6"/>
    <w:rsid w:val="00961BFB"/>
    <w:rsid w:val="009625A9"/>
    <w:rsid w:val="00962B2C"/>
    <w:rsid w:val="00963152"/>
    <w:rsid w:val="009638E1"/>
    <w:rsid w:val="00963F0C"/>
    <w:rsid w:val="00963F72"/>
    <w:rsid w:val="009646EE"/>
    <w:rsid w:val="0096486B"/>
    <w:rsid w:val="00965322"/>
    <w:rsid w:val="00965948"/>
    <w:rsid w:val="00965AEE"/>
    <w:rsid w:val="00965CB7"/>
    <w:rsid w:val="00965E84"/>
    <w:rsid w:val="00966967"/>
    <w:rsid w:val="00966D9C"/>
    <w:rsid w:val="00966DBA"/>
    <w:rsid w:val="00966EC9"/>
    <w:rsid w:val="00970897"/>
    <w:rsid w:val="00970C03"/>
    <w:rsid w:val="009714AD"/>
    <w:rsid w:val="0097235E"/>
    <w:rsid w:val="009727F4"/>
    <w:rsid w:val="00972937"/>
    <w:rsid w:val="00972A62"/>
    <w:rsid w:val="00973635"/>
    <w:rsid w:val="00975969"/>
    <w:rsid w:val="00976073"/>
    <w:rsid w:val="0097738F"/>
    <w:rsid w:val="00977A59"/>
    <w:rsid w:val="00977BEB"/>
    <w:rsid w:val="0098072D"/>
    <w:rsid w:val="00981F60"/>
    <w:rsid w:val="00982232"/>
    <w:rsid w:val="009822BE"/>
    <w:rsid w:val="009829C2"/>
    <w:rsid w:val="00982F7E"/>
    <w:rsid w:val="00983BD8"/>
    <w:rsid w:val="009844A7"/>
    <w:rsid w:val="00984EA5"/>
    <w:rsid w:val="00985280"/>
    <w:rsid w:val="009855DA"/>
    <w:rsid w:val="00985967"/>
    <w:rsid w:val="009859D3"/>
    <w:rsid w:val="00986188"/>
    <w:rsid w:val="00986CFB"/>
    <w:rsid w:val="00987DB2"/>
    <w:rsid w:val="009912AD"/>
    <w:rsid w:val="009916F7"/>
    <w:rsid w:val="00991CB4"/>
    <w:rsid w:val="00991FA7"/>
    <w:rsid w:val="00992D41"/>
    <w:rsid w:val="009933F1"/>
    <w:rsid w:val="00993E8C"/>
    <w:rsid w:val="009952B7"/>
    <w:rsid w:val="00996117"/>
    <w:rsid w:val="00996B37"/>
    <w:rsid w:val="00996C8E"/>
    <w:rsid w:val="00996EEB"/>
    <w:rsid w:val="00997552"/>
    <w:rsid w:val="0099795F"/>
    <w:rsid w:val="009A015C"/>
    <w:rsid w:val="009A111A"/>
    <w:rsid w:val="009A2217"/>
    <w:rsid w:val="009A2AC8"/>
    <w:rsid w:val="009A3220"/>
    <w:rsid w:val="009A363D"/>
    <w:rsid w:val="009A3F05"/>
    <w:rsid w:val="009A40AC"/>
    <w:rsid w:val="009A4EF8"/>
    <w:rsid w:val="009A50EC"/>
    <w:rsid w:val="009A65BD"/>
    <w:rsid w:val="009A6A13"/>
    <w:rsid w:val="009A6C52"/>
    <w:rsid w:val="009A6DD4"/>
    <w:rsid w:val="009A714A"/>
    <w:rsid w:val="009A7A0A"/>
    <w:rsid w:val="009A7F9D"/>
    <w:rsid w:val="009B00A8"/>
    <w:rsid w:val="009B04AE"/>
    <w:rsid w:val="009B237D"/>
    <w:rsid w:val="009B3C2C"/>
    <w:rsid w:val="009B4597"/>
    <w:rsid w:val="009B4A6E"/>
    <w:rsid w:val="009B5999"/>
    <w:rsid w:val="009B5DDE"/>
    <w:rsid w:val="009B6DA8"/>
    <w:rsid w:val="009B6E3D"/>
    <w:rsid w:val="009B71D4"/>
    <w:rsid w:val="009B7841"/>
    <w:rsid w:val="009B78EA"/>
    <w:rsid w:val="009C0AC7"/>
    <w:rsid w:val="009C0B4C"/>
    <w:rsid w:val="009C194A"/>
    <w:rsid w:val="009C1B4E"/>
    <w:rsid w:val="009C1DDB"/>
    <w:rsid w:val="009C1DE0"/>
    <w:rsid w:val="009C24D7"/>
    <w:rsid w:val="009C2AFE"/>
    <w:rsid w:val="009C37D1"/>
    <w:rsid w:val="009C4BE8"/>
    <w:rsid w:val="009C54E5"/>
    <w:rsid w:val="009C5629"/>
    <w:rsid w:val="009C5C21"/>
    <w:rsid w:val="009C78BE"/>
    <w:rsid w:val="009D00C1"/>
    <w:rsid w:val="009D0111"/>
    <w:rsid w:val="009D0383"/>
    <w:rsid w:val="009D139C"/>
    <w:rsid w:val="009D15D7"/>
    <w:rsid w:val="009D1684"/>
    <w:rsid w:val="009D195A"/>
    <w:rsid w:val="009D1B67"/>
    <w:rsid w:val="009D1C60"/>
    <w:rsid w:val="009D1D6A"/>
    <w:rsid w:val="009D2709"/>
    <w:rsid w:val="009D2761"/>
    <w:rsid w:val="009D372F"/>
    <w:rsid w:val="009D57FC"/>
    <w:rsid w:val="009D607A"/>
    <w:rsid w:val="009D6260"/>
    <w:rsid w:val="009D69CC"/>
    <w:rsid w:val="009D6A86"/>
    <w:rsid w:val="009E14B5"/>
    <w:rsid w:val="009E1882"/>
    <w:rsid w:val="009E2568"/>
    <w:rsid w:val="009E31B8"/>
    <w:rsid w:val="009E34A7"/>
    <w:rsid w:val="009E3C84"/>
    <w:rsid w:val="009E4276"/>
    <w:rsid w:val="009E43B5"/>
    <w:rsid w:val="009E45F6"/>
    <w:rsid w:val="009E4C4D"/>
    <w:rsid w:val="009E4C58"/>
    <w:rsid w:val="009E4E7A"/>
    <w:rsid w:val="009E6AE2"/>
    <w:rsid w:val="009E6B39"/>
    <w:rsid w:val="009E6C7C"/>
    <w:rsid w:val="009E719E"/>
    <w:rsid w:val="009E7BDC"/>
    <w:rsid w:val="009E7F74"/>
    <w:rsid w:val="009F07B5"/>
    <w:rsid w:val="009F2BEA"/>
    <w:rsid w:val="009F356D"/>
    <w:rsid w:val="009F3B5F"/>
    <w:rsid w:val="009F5AA2"/>
    <w:rsid w:val="009F6A79"/>
    <w:rsid w:val="009F6A94"/>
    <w:rsid w:val="009F729C"/>
    <w:rsid w:val="00A0056C"/>
    <w:rsid w:val="00A012FB"/>
    <w:rsid w:val="00A019A4"/>
    <w:rsid w:val="00A01A0B"/>
    <w:rsid w:val="00A01DC3"/>
    <w:rsid w:val="00A02E92"/>
    <w:rsid w:val="00A04231"/>
    <w:rsid w:val="00A07055"/>
    <w:rsid w:val="00A0756C"/>
    <w:rsid w:val="00A075D8"/>
    <w:rsid w:val="00A0785C"/>
    <w:rsid w:val="00A07A11"/>
    <w:rsid w:val="00A07B6E"/>
    <w:rsid w:val="00A07BC6"/>
    <w:rsid w:val="00A07FED"/>
    <w:rsid w:val="00A10342"/>
    <w:rsid w:val="00A104C0"/>
    <w:rsid w:val="00A106A4"/>
    <w:rsid w:val="00A1079F"/>
    <w:rsid w:val="00A10D24"/>
    <w:rsid w:val="00A11220"/>
    <w:rsid w:val="00A11D92"/>
    <w:rsid w:val="00A12DA7"/>
    <w:rsid w:val="00A14F0D"/>
    <w:rsid w:val="00A153D4"/>
    <w:rsid w:val="00A159B6"/>
    <w:rsid w:val="00A162B1"/>
    <w:rsid w:val="00A1748F"/>
    <w:rsid w:val="00A17529"/>
    <w:rsid w:val="00A1783B"/>
    <w:rsid w:val="00A2028F"/>
    <w:rsid w:val="00A2134E"/>
    <w:rsid w:val="00A217D4"/>
    <w:rsid w:val="00A222BE"/>
    <w:rsid w:val="00A22EC6"/>
    <w:rsid w:val="00A231D5"/>
    <w:rsid w:val="00A2365A"/>
    <w:rsid w:val="00A23A69"/>
    <w:rsid w:val="00A2428D"/>
    <w:rsid w:val="00A243E2"/>
    <w:rsid w:val="00A24422"/>
    <w:rsid w:val="00A24603"/>
    <w:rsid w:val="00A2520F"/>
    <w:rsid w:val="00A254D2"/>
    <w:rsid w:val="00A25AB6"/>
    <w:rsid w:val="00A25BF3"/>
    <w:rsid w:val="00A2642E"/>
    <w:rsid w:val="00A26809"/>
    <w:rsid w:val="00A26DCC"/>
    <w:rsid w:val="00A2715B"/>
    <w:rsid w:val="00A27225"/>
    <w:rsid w:val="00A276FA"/>
    <w:rsid w:val="00A3021A"/>
    <w:rsid w:val="00A31C8F"/>
    <w:rsid w:val="00A31F70"/>
    <w:rsid w:val="00A320EF"/>
    <w:rsid w:val="00A321B0"/>
    <w:rsid w:val="00A32BE5"/>
    <w:rsid w:val="00A339EE"/>
    <w:rsid w:val="00A34628"/>
    <w:rsid w:val="00A346A8"/>
    <w:rsid w:val="00A3470A"/>
    <w:rsid w:val="00A34ED9"/>
    <w:rsid w:val="00A353AE"/>
    <w:rsid w:val="00A35AA3"/>
    <w:rsid w:val="00A35D42"/>
    <w:rsid w:val="00A374BD"/>
    <w:rsid w:val="00A37C08"/>
    <w:rsid w:val="00A40003"/>
    <w:rsid w:val="00A40321"/>
    <w:rsid w:val="00A40447"/>
    <w:rsid w:val="00A40676"/>
    <w:rsid w:val="00A40E29"/>
    <w:rsid w:val="00A4112C"/>
    <w:rsid w:val="00A41140"/>
    <w:rsid w:val="00A412AE"/>
    <w:rsid w:val="00A42752"/>
    <w:rsid w:val="00A427E5"/>
    <w:rsid w:val="00A42CA5"/>
    <w:rsid w:val="00A42CFF"/>
    <w:rsid w:val="00A42DFD"/>
    <w:rsid w:val="00A42E54"/>
    <w:rsid w:val="00A42F57"/>
    <w:rsid w:val="00A436DB"/>
    <w:rsid w:val="00A4413B"/>
    <w:rsid w:val="00A44478"/>
    <w:rsid w:val="00A4480A"/>
    <w:rsid w:val="00A44E50"/>
    <w:rsid w:val="00A45135"/>
    <w:rsid w:val="00A45AC1"/>
    <w:rsid w:val="00A45C6E"/>
    <w:rsid w:val="00A460BC"/>
    <w:rsid w:val="00A46B9F"/>
    <w:rsid w:val="00A46C87"/>
    <w:rsid w:val="00A47136"/>
    <w:rsid w:val="00A47601"/>
    <w:rsid w:val="00A47743"/>
    <w:rsid w:val="00A47821"/>
    <w:rsid w:val="00A51216"/>
    <w:rsid w:val="00A51C91"/>
    <w:rsid w:val="00A5229A"/>
    <w:rsid w:val="00A5248B"/>
    <w:rsid w:val="00A536FB"/>
    <w:rsid w:val="00A53E30"/>
    <w:rsid w:val="00A5415D"/>
    <w:rsid w:val="00A542E8"/>
    <w:rsid w:val="00A55CDD"/>
    <w:rsid w:val="00A55D01"/>
    <w:rsid w:val="00A56335"/>
    <w:rsid w:val="00A5656B"/>
    <w:rsid w:val="00A57738"/>
    <w:rsid w:val="00A579F4"/>
    <w:rsid w:val="00A57F3E"/>
    <w:rsid w:val="00A60389"/>
    <w:rsid w:val="00A60546"/>
    <w:rsid w:val="00A60803"/>
    <w:rsid w:val="00A60887"/>
    <w:rsid w:val="00A60FCC"/>
    <w:rsid w:val="00A6188D"/>
    <w:rsid w:val="00A62D46"/>
    <w:rsid w:val="00A63BD7"/>
    <w:rsid w:val="00A63D79"/>
    <w:rsid w:val="00A64B1C"/>
    <w:rsid w:val="00A64F0E"/>
    <w:rsid w:val="00A6564E"/>
    <w:rsid w:val="00A66214"/>
    <w:rsid w:val="00A6681C"/>
    <w:rsid w:val="00A67066"/>
    <w:rsid w:val="00A67306"/>
    <w:rsid w:val="00A67874"/>
    <w:rsid w:val="00A67D16"/>
    <w:rsid w:val="00A71332"/>
    <w:rsid w:val="00A71421"/>
    <w:rsid w:val="00A72A5A"/>
    <w:rsid w:val="00A72EE8"/>
    <w:rsid w:val="00A73D4E"/>
    <w:rsid w:val="00A73EB7"/>
    <w:rsid w:val="00A73EC7"/>
    <w:rsid w:val="00A7469E"/>
    <w:rsid w:val="00A7495F"/>
    <w:rsid w:val="00A74BCB"/>
    <w:rsid w:val="00A750E3"/>
    <w:rsid w:val="00A755E5"/>
    <w:rsid w:val="00A75AF1"/>
    <w:rsid w:val="00A75C53"/>
    <w:rsid w:val="00A75EEC"/>
    <w:rsid w:val="00A76530"/>
    <w:rsid w:val="00A76EC0"/>
    <w:rsid w:val="00A77932"/>
    <w:rsid w:val="00A807AF"/>
    <w:rsid w:val="00A81010"/>
    <w:rsid w:val="00A817A8"/>
    <w:rsid w:val="00A818B4"/>
    <w:rsid w:val="00A833D9"/>
    <w:rsid w:val="00A837BD"/>
    <w:rsid w:val="00A84591"/>
    <w:rsid w:val="00A84F71"/>
    <w:rsid w:val="00A86CD1"/>
    <w:rsid w:val="00A86CF9"/>
    <w:rsid w:val="00A86D38"/>
    <w:rsid w:val="00A86E6C"/>
    <w:rsid w:val="00A877BA"/>
    <w:rsid w:val="00A87CFF"/>
    <w:rsid w:val="00A87F1A"/>
    <w:rsid w:val="00A9013D"/>
    <w:rsid w:val="00A90A82"/>
    <w:rsid w:val="00A90B0C"/>
    <w:rsid w:val="00A91789"/>
    <w:rsid w:val="00A91DA3"/>
    <w:rsid w:val="00A934CA"/>
    <w:rsid w:val="00A94EC1"/>
    <w:rsid w:val="00A95831"/>
    <w:rsid w:val="00A9665D"/>
    <w:rsid w:val="00A96A73"/>
    <w:rsid w:val="00A97A82"/>
    <w:rsid w:val="00A97F4C"/>
    <w:rsid w:val="00AA0341"/>
    <w:rsid w:val="00AA07E6"/>
    <w:rsid w:val="00AA10B4"/>
    <w:rsid w:val="00AA1236"/>
    <w:rsid w:val="00AA1A55"/>
    <w:rsid w:val="00AA1C4D"/>
    <w:rsid w:val="00AA2A1A"/>
    <w:rsid w:val="00AA322F"/>
    <w:rsid w:val="00AA3A63"/>
    <w:rsid w:val="00AA3ADC"/>
    <w:rsid w:val="00AA49BA"/>
    <w:rsid w:val="00AA4CD3"/>
    <w:rsid w:val="00AA5437"/>
    <w:rsid w:val="00AA5786"/>
    <w:rsid w:val="00AA66A8"/>
    <w:rsid w:val="00AA68CB"/>
    <w:rsid w:val="00AA6A36"/>
    <w:rsid w:val="00AA782E"/>
    <w:rsid w:val="00AA7CC4"/>
    <w:rsid w:val="00AA7EF4"/>
    <w:rsid w:val="00AB18AE"/>
    <w:rsid w:val="00AB1E9C"/>
    <w:rsid w:val="00AB3164"/>
    <w:rsid w:val="00AB38FD"/>
    <w:rsid w:val="00AB4907"/>
    <w:rsid w:val="00AB4A01"/>
    <w:rsid w:val="00AB5030"/>
    <w:rsid w:val="00AB5337"/>
    <w:rsid w:val="00AB615E"/>
    <w:rsid w:val="00AB6D87"/>
    <w:rsid w:val="00AB6F52"/>
    <w:rsid w:val="00AB71BE"/>
    <w:rsid w:val="00AB7221"/>
    <w:rsid w:val="00AB7383"/>
    <w:rsid w:val="00AB757B"/>
    <w:rsid w:val="00AB7F51"/>
    <w:rsid w:val="00AC05B7"/>
    <w:rsid w:val="00AC07E2"/>
    <w:rsid w:val="00AC0E26"/>
    <w:rsid w:val="00AC128F"/>
    <w:rsid w:val="00AC1D3A"/>
    <w:rsid w:val="00AC212C"/>
    <w:rsid w:val="00AC283F"/>
    <w:rsid w:val="00AC4313"/>
    <w:rsid w:val="00AC4654"/>
    <w:rsid w:val="00AC57EA"/>
    <w:rsid w:val="00AC5A5C"/>
    <w:rsid w:val="00AC5E9E"/>
    <w:rsid w:val="00AC66BC"/>
    <w:rsid w:val="00AC6730"/>
    <w:rsid w:val="00AD0382"/>
    <w:rsid w:val="00AD08CC"/>
    <w:rsid w:val="00AD0DAE"/>
    <w:rsid w:val="00AD0E7D"/>
    <w:rsid w:val="00AD1E9A"/>
    <w:rsid w:val="00AD1FD8"/>
    <w:rsid w:val="00AD24E9"/>
    <w:rsid w:val="00AD2B8F"/>
    <w:rsid w:val="00AD2C3D"/>
    <w:rsid w:val="00AD2ED3"/>
    <w:rsid w:val="00AD3AF3"/>
    <w:rsid w:val="00AD40D7"/>
    <w:rsid w:val="00AD44FB"/>
    <w:rsid w:val="00AD460A"/>
    <w:rsid w:val="00AD466D"/>
    <w:rsid w:val="00AD611C"/>
    <w:rsid w:val="00AD61EC"/>
    <w:rsid w:val="00AD7029"/>
    <w:rsid w:val="00AD73B4"/>
    <w:rsid w:val="00AE0098"/>
    <w:rsid w:val="00AE0427"/>
    <w:rsid w:val="00AE06FB"/>
    <w:rsid w:val="00AE1F9A"/>
    <w:rsid w:val="00AE2B09"/>
    <w:rsid w:val="00AE2BBA"/>
    <w:rsid w:val="00AE3640"/>
    <w:rsid w:val="00AE38C2"/>
    <w:rsid w:val="00AE38C4"/>
    <w:rsid w:val="00AE3BBB"/>
    <w:rsid w:val="00AE3DFE"/>
    <w:rsid w:val="00AE486B"/>
    <w:rsid w:val="00AE4CE7"/>
    <w:rsid w:val="00AE53A4"/>
    <w:rsid w:val="00AE5D8D"/>
    <w:rsid w:val="00AE6039"/>
    <w:rsid w:val="00AE6115"/>
    <w:rsid w:val="00AE674D"/>
    <w:rsid w:val="00AE69B0"/>
    <w:rsid w:val="00AF0361"/>
    <w:rsid w:val="00AF1154"/>
    <w:rsid w:val="00AF2334"/>
    <w:rsid w:val="00AF236A"/>
    <w:rsid w:val="00AF245C"/>
    <w:rsid w:val="00AF2868"/>
    <w:rsid w:val="00AF31B6"/>
    <w:rsid w:val="00AF3C56"/>
    <w:rsid w:val="00AF4179"/>
    <w:rsid w:val="00AF43B6"/>
    <w:rsid w:val="00AF4538"/>
    <w:rsid w:val="00AF45D0"/>
    <w:rsid w:val="00AF516A"/>
    <w:rsid w:val="00AF5936"/>
    <w:rsid w:val="00AF5CAC"/>
    <w:rsid w:val="00AF5CE3"/>
    <w:rsid w:val="00AF614E"/>
    <w:rsid w:val="00AF6354"/>
    <w:rsid w:val="00AF69A7"/>
    <w:rsid w:val="00AF715C"/>
    <w:rsid w:val="00B00F56"/>
    <w:rsid w:val="00B0166F"/>
    <w:rsid w:val="00B01B06"/>
    <w:rsid w:val="00B025ED"/>
    <w:rsid w:val="00B03282"/>
    <w:rsid w:val="00B0542A"/>
    <w:rsid w:val="00B0558C"/>
    <w:rsid w:val="00B058F7"/>
    <w:rsid w:val="00B060BD"/>
    <w:rsid w:val="00B068D3"/>
    <w:rsid w:val="00B07102"/>
    <w:rsid w:val="00B07125"/>
    <w:rsid w:val="00B0762B"/>
    <w:rsid w:val="00B07696"/>
    <w:rsid w:val="00B0792F"/>
    <w:rsid w:val="00B109ED"/>
    <w:rsid w:val="00B11A50"/>
    <w:rsid w:val="00B11F59"/>
    <w:rsid w:val="00B12494"/>
    <w:rsid w:val="00B1258B"/>
    <w:rsid w:val="00B13C92"/>
    <w:rsid w:val="00B14299"/>
    <w:rsid w:val="00B142B5"/>
    <w:rsid w:val="00B14A5B"/>
    <w:rsid w:val="00B151EB"/>
    <w:rsid w:val="00B15928"/>
    <w:rsid w:val="00B168D6"/>
    <w:rsid w:val="00B168DB"/>
    <w:rsid w:val="00B16F37"/>
    <w:rsid w:val="00B17147"/>
    <w:rsid w:val="00B17154"/>
    <w:rsid w:val="00B1721F"/>
    <w:rsid w:val="00B1724F"/>
    <w:rsid w:val="00B172F8"/>
    <w:rsid w:val="00B1746D"/>
    <w:rsid w:val="00B1789D"/>
    <w:rsid w:val="00B17E0D"/>
    <w:rsid w:val="00B2022A"/>
    <w:rsid w:val="00B203B8"/>
    <w:rsid w:val="00B2054A"/>
    <w:rsid w:val="00B20849"/>
    <w:rsid w:val="00B20BA8"/>
    <w:rsid w:val="00B20EF1"/>
    <w:rsid w:val="00B211ED"/>
    <w:rsid w:val="00B2175F"/>
    <w:rsid w:val="00B217D4"/>
    <w:rsid w:val="00B219A3"/>
    <w:rsid w:val="00B21F51"/>
    <w:rsid w:val="00B22136"/>
    <w:rsid w:val="00B228E3"/>
    <w:rsid w:val="00B2294E"/>
    <w:rsid w:val="00B22ACC"/>
    <w:rsid w:val="00B22C1D"/>
    <w:rsid w:val="00B22C2B"/>
    <w:rsid w:val="00B237DF"/>
    <w:rsid w:val="00B244F2"/>
    <w:rsid w:val="00B2474A"/>
    <w:rsid w:val="00B25D7B"/>
    <w:rsid w:val="00B25FDD"/>
    <w:rsid w:val="00B26ACE"/>
    <w:rsid w:val="00B2731F"/>
    <w:rsid w:val="00B27706"/>
    <w:rsid w:val="00B27E78"/>
    <w:rsid w:val="00B302AF"/>
    <w:rsid w:val="00B30647"/>
    <w:rsid w:val="00B30CD2"/>
    <w:rsid w:val="00B31091"/>
    <w:rsid w:val="00B326AA"/>
    <w:rsid w:val="00B327FD"/>
    <w:rsid w:val="00B328F4"/>
    <w:rsid w:val="00B329C6"/>
    <w:rsid w:val="00B33573"/>
    <w:rsid w:val="00B33724"/>
    <w:rsid w:val="00B34B1F"/>
    <w:rsid w:val="00B34D95"/>
    <w:rsid w:val="00B34E39"/>
    <w:rsid w:val="00B35262"/>
    <w:rsid w:val="00B35493"/>
    <w:rsid w:val="00B35711"/>
    <w:rsid w:val="00B3655B"/>
    <w:rsid w:val="00B36DF1"/>
    <w:rsid w:val="00B36E16"/>
    <w:rsid w:val="00B37120"/>
    <w:rsid w:val="00B41AEB"/>
    <w:rsid w:val="00B41B0E"/>
    <w:rsid w:val="00B41C5E"/>
    <w:rsid w:val="00B42A6D"/>
    <w:rsid w:val="00B430B2"/>
    <w:rsid w:val="00B45370"/>
    <w:rsid w:val="00B4540A"/>
    <w:rsid w:val="00B45C66"/>
    <w:rsid w:val="00B460AF"/>
    <w:rsid w:val="00B468B5"/>
    <w:rsid w:val="00B46D16"/>
    <w:rsid w:val="00B4751F"/>
    <w:rsid w:val="00B47CD2"/>
    <w:rsid w:val="00B50528"/>
    <w:rsid w:val="00B50A48"/>
    <w:rsid w:val="00B51B14"/>
    <w:rsid w:val="00B51DB9"/>
    <w:rsid w:val="00B51E9F"/>
    <w:rsid w:val="00B5290B"/>
    <w:rsid w:val="00B5318A"/>
    <w:rsid w:val="00B53E55"/>
    <w:rsid w:val="00B54968"/>
    <w:rsid w:val="00B55145"/>
    <w:rsid w:val="00B56281"/>
    <w:rsid w:val="00B564E3"/>
    <w:rsid w:val="00B570EB"/>
    <w:rsid w:val="00B572E1"/>
    <w:rsid w:val="00B578AE"/>
    <w:rsid w:val="00B600C4"/>
    <w:rsid w:val="00B60C5B"/>
    <w:rsid w:val="00B61566"/>
    <w:rsid w:val="00B619CB"/>
    <w:rsid w:val="00B61FBF"/>
    <w:rsid w:val="00B61FF2"/>
    <w:rsid w:val="00B63E68"/>
    <w:rsid w:val="00B6410E"/>
    <w:rsid w:val="00B644EA"/>
    <w:rsid w:val="00B65A2C"/>
    <w:rsid w:val="00B65D02"/>
    <w:rsid w:val="00B66990"/>
    <w:rsid w:val="00B674C3"/>
    <w:rsid w:val="00B6797C"/>
    <w:rsid w:val="00B70989"/>
    <w:rsid w:val="00B70BA9"/>
    <w:rsid w:val="00B72AB7"/>
    <w:rsid w:val="00B72EAE"/>
    <w:rsid w:val="00B7361A"/>
    <w:rsid w:val="00B7407B"/>
    <w:rsid w:val="00B74A8D"/>
    <w:rsid w:val="00B74C79"/>
    <w:rsid w:val="00B75387"/>
    <w:rsid w:val="00B75857"/>
    <w:rsid w:val="00B77186"/>
    <w:rsid w:val="00B77B35"/>
    <w:rsid w:val="00B80691"/>
    <w:rsid w:val="00B80E99"/>
    <w:rsid w:val="00B81089"/>
    <w:rsid w:val="00B81AF9"/>
    <w:rsid w:val="00B81DBD"/>
    <w:rsid w:val="00B81F64"/>
    <w:rsid w:val="00B82470"/>
    <w:rsid w:val="00B84028"/>
    <w:rsid w:val="00B8481F"/>
    <w:rsid w:val="00B84DCA"/>
    <w:rsid w:val="00B852CD"/>
    <w:rsid w:val="00B8556D"/>
    <w:rsid w:val="00B85CB4"/>
    <w:rsid w:val="00B87096"/>
    <w:rsid w:val="00B87978"/>
    <w:rsid w:val="00B87C5C"/>
    <w:rsid w:val="00B87F52"/>
    <w:rsid w:val="00B90B09"/>
    <w:rsid w:val="00B90DB5"/>
    <w:rsid w:val="00B90E25"/>
    <w:rsid w:val="00B90F4B"/>
    <w:rsid w:val="00B91082"/>
    <w:rsid w:val="00B910CA"/>
    <w:rsid w:val="00B9174D"/>
    <w:rsid w:val="00B91B6F"/>
    <w:rsid w:val="00B91EE8"/>
    <w:rsid w:val="00B926D3"/>
    <w:rsid w:val="00B93EE3"/>
    <w:rsid w:val="00B94B5E"/>
    <w:rsid w:val="00B95001"/>
    <w:rsid w:val="00B952B8"/>
    <w:rsid w:val="00B954BB"/>
    <w:rsid w:val="00B959AF"/>
    <w:rsid w:val="00B9639B"/>
    <w:rsid w:val="00B96475"/>
    <w:rsid w:val="00B9685B"/>
    <w:rsid w:val="00B9701B"/>
    <w:rsid w:val="00B97108"/>
    <w:rsid w:val="00BA035B"/>
    <w:rsid w:val="00BA0B74"/>
    <w:rsid w:val="00BA0BAA"/>
    <w:rsid w:val="00BA16BD"/>
    <w:rsid w:val="00BA1D99"/>
    <w:rsid w:val="00BA21B3"/>
    <w:rsid w:val="00BA2A86"/>
    <w:rsid w:val="00BA2DEF"/>
    <w:rsid w:val="00BA3395"/>
    <w:rsid w:val="00BA3C1C"/>
    <w:rsid w:val="00BA4C0C"/>
    <w:rsid w:val="00BA521E"/>
    <w:rsid w:val="00BA562D"/>
    <w:rsid w:val="00BA63E7"/>
    <w:rsid w:val="00BA6D69"/>
    <w:rsid w:val="00BA6E52"/>
    <w:rsid w:val="00BA7B6A"/>
    <w:rsid w:val="00BA7B76"/>
    <w:rsid w:val="00BB00E0"/>
    <w:rsid w:val="00BB03C6"/>
    <w:rsid w:val="00BB0426"/>
    <w:rsid w:val="00BB0D24"/>
    <w:rsid w:val="00BB1763"/>
    <w:rsid w:val="00BB1933"/>
    <w:rsid w:val="00BB2271"/>
    <w:rsid w:val="00BB2DA2"/>
    <w:rsid w:val="00BB2FCC"/>
    <w:rsid w:val="00BB31EF"/>
    <w:rsid w:val="00BB3265"/>
    <w:rsid w:val="00BB42F1"/>
    <w:rsid w:val="00BB4C6C"/>
    <w:rsid w:val="00BB4DBC"/>
    <w:rsid w:val="00BB50A1"/>
    <w:rsid w:val="00BB5599"/>
    <w:rsid w:val="00BB5A4E"/>
    <w:rsid w:val="00BB5C8A"/>
    <w:rsid w:val="00BB6341"/>
    <w:rsid w:val="00BB69F2"/>
    <w:rsid w:val="00BB7080"/>
    <w:rsid w:val="00BC186E"/>
    <w:rsid w:val="00BC1D81"/>
    <w:rsid w:val="00BC2B22"/>
    <w:rsid w:val="00BC3452"/>
    <w:rsid w:val="00BC4883"/>
    <w:rsid w:val="00BC4910"/>
    <w:rsid w:val="00BC5987"/>
    <w:rsid w:val="00BC5BDE"/>
    <w:rsid w:val="00BC66CB"/>
    <w:rsid w:val="00BC69E2"/>
    <w:rsid w:val="00BC6AF3"/>
    <w:rsid w:val="00BC6DB9"/>
    <w:rsid w:val="00BC7F7F"/>
    <w:rsid w:val="00BD016A"/>
    <w:rsid w:val="00BD26A5"/>
    <w:rsid w:val="00BD311A"/>
    <w:rsid w:val="00BD33BC"/>
    <w:rsid w:val="00BD3DE9"/>
    <w:rsid w:val="00BD458F"/>
    <w:rsid w:val="00BD51BC"/>
    <w:rsid w:val="00BD531D"/>
    <w:rsid w:val="00BD5787"/>
    <w:rsid w:val="00BD61FB"/>
    <w:rsid w:val="00BD6FB4"/>
    <w:rsid w:val="00BD6FE4"/>
    <w:rsid w:val="00BD77EB"/>
    <w:rsid w:val="00BE044D"/>
    <w:rsid w:val="00BE0959"/>
    <w:rsid w:val="00BE1629"/>
    <w:rsid w:val="00BE1901"/>
    <w:rsid w:val="00BE1F8F"/>
    <w:rsid w:val="00BE2179"/>
    <w:rsid w:val="00BE22F8"/>
    <w:rsid w:val="00BE24B0"/>
    <w:rsid w:val="00BE272E"/>
    <w:rsid w:val="00BE27EB"/>
    <w:rsid w:val="00BE4281"/>
    <w:rsid w:val="00BE440A"/>
    <w:rsid w:val="00BE4501"/>
    <w:rsid w:val="00BE4557"/>
    <w:rsid w:val="00BE54D1"/>
    <w:rsid w:val="00BE5510"/>
    <w:rsid w:val="00BE6100"/>
    <w:rsid w:val="00BE662C"/>
    <w:rsid w:val="00BE6946"/>
    <w:rsid w:val="00BE7C21"/>
    <w:rsid w:val="00BF00BB"/>
    <w:rsid w:val="00BF0194"/>
    <w:rsid w:val="00BF0235"/>
    <w:rsid w:val="00BF0DF1"/>
    <w:rsid w:val="00BF0E8E"/>
    <w:rsid w:val="00BF1878"/>
    <w:rsid w:val="00BF1F86"/>
    <w:rsid w:val="00BF2164"/>
    <w:rsid w:val="00BF21CC"/>
    <w:rsid w:val="00BF297A"/>
    <w:rsid w:val="00BF382A"/>
    <w:rsid w:val="00BF39E7"/>
    <w:rsid w:val="00BF3D08"/>
    <w:rsid w:val="00BF42D6"/>
    <w:rsid w:val="00BF482F"/>
    <w:rsid w:val="00BF4D7D"/>
    <w:rsid w:val="00BF6000"/>
    <w:rsid w:val="00BF6084"/>
    <w:rsid w:val="00BF61C5"/>
    <w:rsid w:val="00BF6C87"/>
    <w:rsid w:val="00BF6DA3"/>
    <w:rsid w:val="00BF702A"/>
    <w:rsid w:val="00C0027D"/>
    <w:rsid w:val="00C005A4"/>
    <w:rsid w:val="00C009C4"/>
    <w:rsid w:val="00C00B1B"/>
    <w:rsid w:val="00C00DCF"/>
    <w:rsid w:val="00C01CB1"/>
    <w:rsid w:val="00C01D2A"/>
    <w:rsid w:val="00C04654"/>
    <w:rsid w:val="00C04D0C"/>
    <w:rsid w:val="00C056C6"/>
    <w:rsid w:val="00C05818"/>
    <w:rsid w:val="00C05AAC"/>
    <w:rsid w:val="00C064F6"/>
    <w:rsid w:val="00C06BDC"/>
    <w:rsid w:val="00C06E62"/>
    <w:rsid w:val="00C07BF0"/>
    <w:rsid w:val="00C10014"/>
    <w:rsid w:val="00C11199"/>
    <w:rsid w:val="00C1154D"/>
    <w:rsid w:val="00C116ED"/>
    <w:rsid w:val="00C12049"/>
    <w:rsid w:val="00C125DA"/>
    <w:rsid w:val="00C133B1"/>
    <w:rsid w:val="00C1345D"/>
    <w:rsid w:val="00C13765"/>
    <w:rsid w:val="00C13E74"/>
    <w:rsid w:val="00C14772"/>
    <w:rsid w:val="00C1489E"/>
    <w:rsid w:val="00C1512C"/>
    <w:rsid w:val="00C15233"/>
    <w:rsid w:val="00C153C0"/>
    <w:rsid w:val="00C1694F"/>
    <w:rsid w:val="00C178C1"/>
    <w:rsid w:val="00C20F31"/>
    <w:rsid w:val="00C2118D"/>
    <w:rsid w:val="00C211A4"/>
    <w:rsid w:val="00C22B5B"/>
    <w:rsid w:val="00C23819"/>
    <w:rsid w:val="00C23BD6"/>
    <w:rsid w:val="00C24641"/>
    <w:rsid w:val="00C24AE3"/>
    <w:rsid w:val="00C25513"/>
    <w:rsid w:val="00C259CD"/>
    <w:rsid w:val="00C26592"/>
    <w:rsid w:val="00C26DA4"/>
    <w:rsid w:val="00C27EC9"/>
    <w:rsid w:val="00C307E3"/>
    <w:rsid w:val="00C3123D"/>
    <w:rsid w:val="00C31CE5"/>
    <w:rsid w:val="00C3311F"/>
    <w:rsid w:val="00C33C7E"/>
    <w:rsid w:val="00C3477D"/>
    <w:rsid w:val="00C34847"/>
    <w:rsid w:val="00C34E47"/>
    <w:rsid w:val="00C350CE"/>
    <w:rsid w:val="00C35397"/>
    <w:rsid w:val="00C36851"/>
    <w:rsid w:val="00C369E9"/>
    <w:rsid w:val="00C36A69"/>
    <w:rsid w:val="00C3797F"/>
    <w:rsid w:val="00C402A8"/>
    <w:rsid w:val="00C403D9"/>
    <w:rsid w:val="00C40BCA"/>
    <w:rsid w:val="00C42B7D"/>
    <w:rsid w:val="00C42E7A"/>
    <w:rsid w:val="00C44268"/>
    <w:rsid w:val="00C45034"/>
    <w:rsid w:val="00C45B76"/>
    <w:rsid w:val="00C50345"/>
    <w:rsid w:val="00C50D70"/>
    <w:rsid w:val="00C50F38"/>
    <w:rsid w:val="00C51034"/>
    <w:rsid w:val="00C5121F"/>
    <w:rsid w:val="00C519E4"/>
    <w:rsid w:val="00C527AE"/>
    <w:rsid w:val="00C52918"/>
    <w:rsid w:val="00C52B41"/>
    <w:rsid w:val="00C53A29"/>
    <w:rsid w:val="00C54B33"/>
    <w:rsid w:val="00C55089"/>
    <w:rsid w:val="00C556BF"/>
    <w:rsid w:val="00C55EBE"/>
    <w:rsid w:val="00C56485"/>
    <w:rsid w:val="00C56A00"/>
    <w:rsid w:val="00C56C9F"/>
    <w:rsid w:val="00C57759"/>
    <w:rsid w:val="00C57F3F"/>
    <w:rsid w:val="00C60EFB"/>
    <w:rsid w:val="00C60F10"/>
    <w:rsid w:val="00C611DE"/>
    <w:rsid w:val="00C62193"/>
    <w:rsid w:val="00C62A0B"/>
    <w:rsid w:val="00C637E6"/>
    <w:rsid w:val="00C6420B"/>
    <w:rsid w:val="00C64846"/>
    <w:rsid w:val="00C667AC"/>
    <w:rsid w:val="00C67506"/>
    <w:rsid w:val="00C679AB"/>
    <w:rsid w:val="00C709B0"/>
    <w:rsid w:val="00C71178"/>
    <w:rsid w:val="00C714F1"/>
    <w:rsid w:val="00C71696"/>
    <w:rsid w:val="00C71A16"/>
    <w:rsid w:val="00C71CD2"/>
    <w:rsid w:val="00C71D37"/>
    <w:rsid w:val="00C72042"/>
    <w:rsid w:val="00C73321"/>
    <w:rsid w:val="00C7498F"/>
    <w:rsid w:val="00C75157"/>
    <w:rsid w:val="00C75C34"/>
    <w:rsid w:val="00C75F8F"/>
    <w:rsid w:val="00C76393"/>
    <w:rsid w:val="00C76893"/>
    <w:rsid w:val="00C76EDF"/>
    <w:rsid w:val="00C77552"/>
    <w:rsid w:val="00C80316"/>
    <w:rsid w:val="00C80725"/>
    <w:rsid w:val="00C811EF"/>
    <w:rsid w:val="00C81FE6"/>
    <w:rsid w:val="00C82DAC"/>
    <w:rsid w:val="00C82F88"/>
    <w:rsid w:val="00C832B4"/>
    <w:rsid w:val="00C83455"/>
    <w:rsid w:val="00C854D0"/>
    <w:rsid w:val="00C85A06"/>
    <w:rsid w:val="00C86A88"/>
    <w:rsid w:val="00C86BC8"/>
    <w:rsid w:val="00C90834"/>
    <w:rsid w:val="00C90EB7"/>
    <w:rsid w:val="00C9111E"/>
    <w:rsid w:val="00C91916"/>
    <w:rsid w:val="00C91984"/>
    <w:rsid w:val="00C92000"/>
    <w:rsid w:val="00C926E1"/>
    <w:rsid w:val="00C92E15"/>
    <w:rsid w:val="00C938AB"/>
    <w:rsid w:val="00C93CD1"/>
    <w:rsid w:val="00C94543"/>
    <w:rsid w:val="00C94777"/>
    <w:rsid w:val="00C947DA"/>
    <w:rsid w:val="00C94C81"/>
    <w:rsid w:val="00C953B6"/>
    <w:rsid w:val="00C9553B"/>
    <w:rsid w:val="00C95976"/>
    <w:rsid w:val="00C960CE"/>
    <w:rsid w:val="00C96865"/>
    <w:rsid w:val="00C97F98"/>
    <w:rsid w:val="00CA0ACB"/>
    <w:rsid w:val="00CA0C19"/>
    <w:rsid w:val="00CA0E59"/>
    <w:rsid w:val="00CA0FFD"/>
    <w:rsid w:val="00CA2B9B"/>
    <w:rsid w:val="00CA362E"/>
    <w:rsid w:val="00CA39EC"/>
    <w:rsid w:val="00CA534E"/>
    <w:rsid w:val="00CA5959"/>
    <w:rsid w:val="00CA5FA9"/>
    <w:rsid w:val="00CA6043"/>
    <w:rsid w:val="00CA6E86"/>
    <w:rsid w:val="00CA747B"/>
    <w:rsid w:val="00CB068B"/>
    <w:rsid w:val="00CB0919"/>
    <w:rsid w:val="00CB09B1"/>
    <w:rsid w:val="00CB144E"/>
    <w:rsid w:val="00CB19AB"/>
    <w:rsid w:val="00CB239F"/>
    <w:rsid w:val="00CB269F"/>
    <w:rsid w:val="00CB2FD0"/>
    <w:rsid w:val="00CB332E"/>
    <w:rsid w:val="00CB4AAE"/>
    <w:rsid w:val="00CB54C2"/>
    <w:rsid w:val="00CB56AC"/>
    <w:rsid w:val="00CB5862"/>
    <w:rsid w:val="00CB6F8F"/>
    <w:rsid w:val="00CB768C"/>
    <w:rsid w:val="00CC0328"/>
    <w:rsid w:val="00CC0661"/>
    <w:rsid w:val="00CC1992"/>
    <w:rsid w:val="00CC2639"/>
    <w:rsid w:val="00CC4F5E"/>
    <w:rsid w:val="00CC5637"/>
    <w:rsid w:val="00CC669B"/>
    <w:rsid w:val="00CC6AF0"/>
    <w:rsid w:val="00CC7731"/>
    <w:rsid w:val="00CD0308"/>
    <w:rsid w:val="00CD0331"/>
    <w:rsid w:val="00CD1315"/>
    <w:rsid w:val="00CD162A"/>
    <w:rsid w:val="00CD1DB3"/>
    <w:rsid w:val="00CD1F52"/>
    <w:rsid w:val="00CD268D"/>
    <w:rsid w:val="00CD2F37"/>
    <w:rsid w:val="00CD2F3F"/>
    <w:rsid w:val="00CD3061"/>
    <w:rsid w:val="00CD40CF"/>
    <w:rsid w:val="00CD41A4"/>
    <w:rsid w:val="00CD4C24"/>
    <w:rsid w:val="00CD507E"/>
    <w:rsid w:val="00CD542B"/>
    <w:rsid w:val="00CD5917"/>
    <w:rsid w:val="00CE0100"/>
    <w:rsid w:val="00CE0D13"/>
    <w:rsid w:val="00CE0D55"/>
    <w:rsid w:val="00CE0E75"/>
    <w:rsid w:val="00CE1BC9"/>
    <w:rsid w:val="00CE1C4C"/>
    <w:rsid w:val="00CE2084"/>
    <w:rsid w:val="00CE2456"/>
    <w:rsid w:val="00CE27FC"/>
    <w:rsid w:val="00CE2C16"/>
    <w:rsid w:val="00CE3296"/>
    <w:rsid w:val="00CE3461"/>
    <w:rsid w:val="00CE3542"/>
    <w:rsid w:val="00CE3721"/>
    <w:rsid w:val="00CE3812"/>
    <w:rsid w:val="00CE3FEA"/>
    <w:rsid w:val="00CE4AEC"/>
    <w:rsid w:val="00CE4B40"/>
    <w:rsid w:val="00CE4B4A"/>
    <w:rsid w:val="00CE5232"/>
    <w:rsid w:val="00CE5A31"/>
    <w:rsid w:val="00CE61F9"/>
    <w:rsid w:val="00CE64BF"/>
    <w:rsid w:val="00CE75F0"/>
    <w:rsid w:val="00CE7944"/>
    <w:rsid w:val="00CE7F4F"/>
    <w:rsid w:val="00CF03C1"/>
    <w:rsid w:val="00CF0D5E"/>
    <w:rsid w:val="00CF3072"/>
    <w:rsid w:val="00CF320C"/>
    <w:rsid w:val="00CF351E"/>
    <w:rsid w:val="00CF3F57"/>
    <w:rsid w:val="00CF4698"/>
    <w:rsid w:val="00CF4D70"/>
    <w:rsid w:val="00CF54F1"/>
    <w:rsid w:val="00CF550C"/>
    <w:rsid w:val="00CF56AC"/>
    <w:rsid w:val="00CF5CB0"/>
    <w:rsid w:val="00CF5F3F"/>
    <w:rsid w:val="00CF70F1"/>
    <w:rsid w:val="00CF7316"/>
    <w:rsid w:val="00CF7CA3"/>
    <w:rsid w:val="00D0055D"/>
    <w:rsid w:val="00D0126C"/>
    <w:rsid w:val="00D02CF7"/>
    <w:rsid w:val="00D03E29"/>
    <w:rsid w:val="00D04360"/>
    <w:rsid w:val="00D04EE6"/>
    <w:rsid w:val="00D051E9"/>
    <w:rsid w:val="00D05B70"/>
    <w:rsid w:val="00D05C16"/>
    <w:rsid w:val="00D0606B"/>
    <w:rsid w:val="00D063E2"/>
    <w:rsid w:val="00D06564"/>
    <w:rsid w:val="00D06880"/>
    <w:rsid w:val="00D06C66"/>
    <w:rsid w:val="00D06F82"/>
    <w:rsid w:val="00D07E4C"/>
    <w:rsid w:val="00D10904"/>
    <w:rsid w:val="00D1135A"/>
    <w:rsid w:val="00D11CA0"/>
    <w:rsid w:val="00D11DF2"/>
    <w:rsid w:val="00D12306"/>
    <w:rsid w:val="00D1263D"/>
    <w:rsid w:val="00D12B51"/>
    <w:rsid w:val="00D12E34"/>
    <w:rsid w:val="00D12E5B"/>
    <w:rsid w:val="00D12E67"/>
    <w:rsid w:val="00D13593"/>
    <w:rsid w:val="00D13A62"/>
    <w:rsid w:val="00D13F13"/>
    <w:rsid w:val="00D1492F"/>
    <w:rsid w:val="00D1494E"/>
    <w:rsid w:val="00D15577"/>
    <w:rsid w:val="00D1558F"/>
    <w:rsid w:val="00D163DC"/>
    <w:rsid w:val="00D16B37"/>
    <w:rsid w:val="00D176AF"/>
    <w:rsid w:val="00D177F8"/>
    <w:rsid w:val="00D17925"/>
    <w:rsid w:val="00D17985"/>
    <w:rsid w:val="00D20075"/>
    <w:rsid w:val="00D202CF"/>
    <w:rsid w:val="00D20418"/>
    <w:rsid w:val="00D20705"/>
    <w:rsid w:val="00D2080B"/>
    <w:rsid w:val="00D20D04"/>
    <w:rsid w:val="00D20F0E"/>
    <w:rsid w:val="00D219CD"/>
    <w:rsid w:val="00D21C45"/>
    <w:rsid w:val="00D22432"/>
    <w:rsid w:val="00D22457"/>
    <w:rsid w:val="00D22EA0"/>
    <w:rsid w:val="00D23316"/>
    <w:rsid w:val="00D236A5"/>
    <w:rsid w:val="00D23CA4"/>
    <w:rsid w:val="00D253A0"/>
    <w:rsid w:val="00D2544B"/>
    <w:rsid w:val="00D2608E"/>
    <w:rsid w:val="00D26195"/>
    <w:rsid w:val="00D26252"/>
    <w:rsid w:val="00D26425"/>
    <w:rsid w:val="00D26AFA"/>
    <w:rsid w:val="00D26FD1"/>
    <w:rsid w:val="00D27B1E"/>
    <w:rsid w:val="00D3094E"/>
    <w:rsid w:val="00D30A93"/>
    <w:rsid w:val="00D315F3"/>
    <w:rsid w:val="00D3166F"/>
    <w:rsid w:val="00D332E1"/>
    <w:rsid w:val="00D3332A"/>
    <w:rsid w:val="00D333F7"/>
    <w:rsid w:val="00D34AE2"/>
    <w:rsid w:val="00D355C4"/>
    <w:rsid w:val="00D35960"/>
    <w:rsid w:val="00D360D5"/>
    <w:rsid w:val="00D363D2"/>
    <w:rsid w:val="00D372C1"/>
    <w:rsid w:val="00D3794C"/>
    <w:rsid w:val="00D40FE9"/>
    <w:rsid w:val="00D40FFB"/>
    <w:rsid w:val="00D419BA"/>
    <w:rsid w:val="00D42652"/>
    <w:rsid w:val="00D429E5"/>
    <w:rsid w:val="00D42B37"/>
    <w:rsid w:val="00D42CF0"/>
    <w:rsid w:val="00D42D4B"/>
    <w:rsid w:val="00D44124"/>
    <w:rsid w:val="00D441E2"/>
    <w:rsid w:val="00D449F9"/>
    <w:rsid w:val="00D44C81"/>
    <w:rsid w:val="00D45657"/>
    <w:rsid w:val="00D45658"/>
    <w:rsid w:val="00D45F7F"/>
    <w:rsid w:val="00D4695A"/>
    <w:rsid w:val="00D46AB2"/>
    <w:rsid w:val="00D46AE8"/>
    <w:rsid w:val="00D478BC"/>
    <w:rsid w:val="00D47CBB"/>
    <w:rsid w:val="00D51F68"/>
    <w:rsid w:val="00D520D9"/>
    <w:rsid w:val="00D522A9"/>
    <w:rsid w:val="00D526E9"/>
    <w:rsid w:val="00D53254"/>
    <w:rsid w:val="00D5359B"/>
    <w:rsid w:val="00D53672"/>
    <w:rsid w:val="00D53C6F"/>
    <w:rsid w:val="00D54980"/>
    <w:rsid w:val="00D54C55"/>
    <w:rsid w:val="00D55410"/>
    <w:rsid w:val="00D567E3"/>
    <w:rsid w:val="00D57FA2"/>
    <w:rsid w:val="00D60A72"/>
    <w:rsid w:val="00D60B93"/>
    <w:rsid w:val="00D60CB6"/>
    <w:rsid w:val="00D60FC6"/>
    <w:rsid w:val="00D614EA"/>
    <w:rsid w:val="00D614FE"/>
    <w:rsid w:val="00D61A34"/>
    <w:rsid w:val="00D61E0A"/>
    <w:rsid w:val="00D61FFF"/>
    <w:rsid w:val="00D6215D"/>
    <w:rsid w:val="00D62A96"/>
    <w:rsid w:val="00D62B6A"/>
    <w:rsid w:val="00D62E36"/>
    <w:rsid w:val="00D65377"/>
    <w:rsid w:val="00D659C6"/>
    <w:rsid w:val="00D66A57"/>
    <w:rsid w:val="00D67C0E"/>
    <w:rsid w:val="00D700FE"/>
    <w:rsid w:val="00D70731"/>
    <w:rsid w:val="00D70F54"/>
    <w:rsid w:val="00D72302"/>
    <w:rsid w:val="00D728D6"/>
    <w:rsid w:val="00D73606"/>
    <w:rsid w:val="00D73774"/>
    <w:rsid w:val="00D74000"/>
    <w:rsid w:val="00D74B16"/>
    <w:rsid w:val="00D75F47"/>
    <w:rsid w:val="00D76BDD"/>
    <w:rsid w:val="00D76C27"/>
    <w:rsid w:val="00D76CCD"/>
    <w:rsid w:val="00D8210E"/>
    <w:rsid w:val="00D82C2A"/>
    <w:rsid w:val="00D82CC4"/>
    <w:rsid w:val="00D83527"/>
    <w:rsid w:val="00D84534"/>
    <w:rsid w:val="00D84740"/>
    <w:rsid w:val="00D849B0"/>
    <w:rsid w:val="00D8519C"/>
    <w:rsid w:val="00D8583F"/>
    <w:rsid w:val="00D85A62"/>
    <w:rsid w:val="00D86A1A"/>
    <w:rsid w:val="00D86C5B"/>
    <w:rsid w:val="00D870BE"/>
    <w:rsid w:val="00D8754E"/>
    <w:rsid w:val="00D8798F"/>
    <w:rsid w:val="00D90EFF"/>
    <w:rsid w:val="00D9165E"/>
    <w:rsid w:val="00D92303"/>
    <w:rsid w:val="00D949C5"/>
    <w:rsid w:val="00D951FB"/>
    <w:rsid w:val="00D97305"/>
    <w:rsid w:val="00D97F6C"/>
    <w:rsid w:val="00DA0185"/>
    <w:rsid w:val="00DA1903"/>
    <w:rsid w:val="00DA19D9"/>
    <w:rsid w:val="00DA1B41"/>
    <w:rsid w:val="00DA1BCD"/>
    <w:rsid w:val="00DA1EDE"/>
    <w:rsid w:val="00DA20E0"/>
    <w:rsid w:val="00DA2788"/>
    <w:rsid w:val="00DA3436"/>
    <w:rsid w:val="00DA3F0D"/>
    <w:rsid w:val="00DA41E6"/>
    <w:rsid w:val="00DA55E6"/>
    <w:rsid w:val="00DA62E7"/>
    <w:rsid w:val="00DA6F4A"/>
    <w:rsid w:val="00DA71C4"/>
    <w:rsid w:val="00DA7875"/>
    <w:rsid w:val="00DB0AFD"/>
    <w:rsid w:val="00DB1CB0"/>
    <w:rsid w:val="00DB21D7"/>
    <w:rsid w:val="00DB36FA"/>
    <w:rsid w:val="00DB4030"/>
    <w:rsid w:val="00DB40F6"/>
    <w:rsid w:val="00DB418B"/>
    <w:rsid w:val="00DB52CB"/>
    <w:rsid w:val="00DB5919"/>
    <w:rsid w:val="00DB629F"/>
    <w:rsid w:val="00DB6894"/>
    <w:rsid w:val="00DB6EC3"/>
    <w:rsid w:val="00DB7EDC"/>
    <w:rsid w:val="00DB7FEC"/>
    <w:rsid w:val="00DC006E"/>
    <w:rsid w:val="00DC0AB4"/>
    <w:rsid w:val="00DC11C0"/>
    <w:rsid w:val="00DC165D"/>
    <w:rsid w:val="00DC1866"/>
    <w:rsid w:val="00DC229D"/>
    <w:rsid w:val="00DC230F"/>
    <w:rsid w:val="00DC2A5A"/>
    <w:rsid w:val="00DC2B59"/>
    <w:rsid w:val="00DC2C7A"/>
    <w:rsid w:val="00DC2F51"/>
    <w:rsid w:val="00DC3526"/>
    <w:rsid w:val="00DC360B"/>
    <w:rsid w:val="00DC3D16"/>
    <w:rsid w:val="00DC50A7"/>
    <w:rsid w:val="00DC544D"/>
    <w:rsid w:val="00DC5A42"/>
    <w:rsid w:val="00DC5C71"/>
    <w:rsid w:val="00DC601C"/>
    <w:rsid w:val="00DC6B80"/>
    <w:rsid w:val="00DC72BC"/>
    <w:rsid w:val="00DC7970"/>
    <w:rsid w:val="00DC7EF1"/>
    <w:rsid w:val="00DD0726"/>
    <w:rsid w:val="00DD0865"/>
    <w:rsid w:val="00DD0ECF"/>
    <w:rsid w:val="00DD16F3"/>
    <w:rsid w:val="00DD3206"/>
    <w:rsid w:val="00DD322B"/>
    <w:rsid w:val="00DD325B"/>
    <w:rsid w:val="00DD36DA"/>
    <w:rsid w:val="00DD492E"/>
    <w:rsid w:val="00DD4988"/>
    <w:rsid w:val="00DD4E90"/>
    <w:rsid w:val="00DD514E"/>
    <w:rsid w:val="00DD59FE"/>
    <w:rsid w:val="00DD5FAD"/>
    <w:rsid w:val="00DD60B8"/>
    <w:rsid w:val="00DD691A"/>
    <w:rsid w:val="00DD720F"/>
    <w:rsid w:val="00DD7856"/>
    <w:rsid w:val="00DE1622"/>
    <w:rsid w:val="00DE20FA"/>
    <w:rsid w:val="00DE24A4"/>
    <w:rsid w:val="00DE2D6E"/>
    <w:rsid w:val="00DE3CCB"/>
    <w:rsid w:val="00DE3F60"/>
    <w:rsid w:val="00DE40ED"/>
    <w:rsid w:val="00DE5200"/>
    <w:rsid w:val="00DE5503"/>
    <w:rsid w:val="00DE55BA"/>
    <w:rsid w:val="00DE5D8B"/>
    <w:rsid w:val="00DE5E19"/>
    <w:rsid w:val="00DE6E4E"/>
    <w:rsid w:val="00DE6F17"/>
    <w:rsid w:val="00DE7680"/>
    <w:rsid w:val="00DE7885"/>
    <w:rsid w:val="00DF16D0"/>
    <w:rsid w:val="00DF1AE3"/>
    <w:rsid w:val="00DF1CCB"/>
    <w:rsid w:val="00DF2346"/>
    <w:rsid w:val="00DF2573"/>
    <w:rsid w:val="00DF28E0"/>
    <w:rsid w:val="00DF2CD8"/>
    <w:rsid w:val="00DF31C8"/>
    <w:rsid w:val="00DF44B0"/>
    <w:rsid w:val="00DF4582"/>
    <w:rsid w:val="00DF4704"/>
    <w:rsid w:val="00DF48FA"/>
    <w:rsid w:val="00DF5470"/>
    <w:rsid w:val="00DF553C"/>
    <w:rsid w:val="00DF5930"/>
    <w:rsid w:val="00DF5D17"/>
    <w:rsid w:val="00DF5F72"/>
    <w:rsid w:val="00DF67B7"/>
    <w:rsid w:val="00DF7A75"/>
    <w:rsid w:val="00DF7F02"/>
    <w:rsid w:val="00E002F9"/>
    <w:rsid w:val="00E004AA"/>
    <w:rsid w:val="00E005DC"/>
    <w:rsid w:val="00E00B5E"/>
    <w:rsid w:val="00E00BBA"/>
    <w:rsid w:val="00E0120D"/>
    <w:rsid w:val="00E01F62"/>
    <w:rsid w:val="00E01FD1"/>
    <w:rsid w:val="00E023D5"/>
    <w:rsid w:val="00E02493"/>
    <w:rsid w:val="00E037B9"/>
    <w:rsid w:val="00E03891"/>
    <w:rsid w:val="00E04340"/>
    <w:rsid w:val="00E0484F"/>
    <w:rsid w:val="00E04995"/>
    <w:rsid w:val="00E04A27"/>
    <w:rsid w:val="00E04A8A"/>
    <w:rsid w:val="00E05D65"/>
    <w:rsid w:val="00E0630F"/>
    <w:rsid w:val="00E0675F"/>
    <w:rsid w:val="00E06D4E"/>
    <w:rsid w:val="00E07020"/>
    <w:rsid w:val="00E074AD"/>
    <w:rsid w:val="00E07BFF"/>
    <w:rsid w:val="00E07FF5"/>
    <w:rsid w:val="00E107FC"/>
    <w:rsid w:val="00E117F6"/>
    <w:rsid w:val="00E11C68"/>
    <w:rsid w:val="00E1326B"/>
    <w:rsid w:val="00E13C69"/>
    <w:rsid w:val="00E144C9"/>
    <w:rsid w:val="00E1484F"/>
    <w:rsid w:val="00E15344"/>
    <w:rsid w:val="00E15890"/>
    <w:rsid w:val="00E15BC7"/>
    <w:rsid w:val="00E204ED"/>
    <w:rsid w:val="00E20C8A"/>
    <w:rsid w:val="00E20CB6"/>
    <w:rsid w:val="00E214D5"/>
    <w:rsid w:val="00E2257A"/>
    <w:rsid w:val="00E233D1"/>
    <w:rsid w:val="00E23914"/>
    <w:rsid w:val="00E24100"/>
    <w:rsid w:val="00E24E4E"/>
    <w:rsid w:val="00E25034"/>
    <w:rsid w:val="00E261DA"/>
    <w:rsid w:val="00E2626E"/>
    <w:rsid w:val="00E2716A"/>
    <w:rsid w:val="00E273A0"/>
    <w:rsid w:val="00E3042B"/>
    <w:rsid w:val="00E324D6"/>
    <w:rsid w:val="00E333BA"/>
    <w:rsid w:val="00E334CF"/>
    <w:rsid w:val="00E3465C"/>
    <w:rsid w:val="00E3486E"/>
    <w:rsid w:val="00E35276"/>
    <w:rsid w:val="00E36B6A"/>
    <w:rsid w:val="00E36FCC"/>
    <w:rsid w:val="00E37726"/>
    <w:rsid w:val="00E37B4D"/>
    <w:rsid w:val="00E37F1D"/>
    <w:rsid w:val="00E40472"/>
    <w:rsid w:val="00E409A1"/>
    <w:rsid w:val="00E412A8"/>
    <w:rsid w:val="00E418D4"/>
    <w:rsid w:val="00E422CF"/>
    <w:rsid w:val="00E4241C"/>
    <w:rsid w:val="00E42599"/>
    <w:rsid w:val="00E42628"/>
    <w:rsid w:val="00E42E95"/>
    <w:rsid w:val="00E4338D"/>
    <w:rsid w:val="00E43BD3"/>
    <w:rsid w:val="00E44C83"/>
    <w:rsid w:val="00E44F2E"/>
    <w:rsid w:val="00E45701"/>
    <w:rsid w:val="00E458AE"/>
    <w:rsid w:val="00E4606F"/>
    <w:rsid w:val="00E46DE5"/>
    <w:rsid w:val="00E47442"/>
    <w:rsid w:val="00E4763F"/>
    <w:rsid w:val="00E47898"/>
    <w:rsid w:val="00E5034A"/>
    <w:rsid w:val="00E51983"/>
    <w:rsid w:val="00E51D65"/>
    <w:rsid w:val="00E51E30"/>
    <w:rsid w:val="00E52215"/>
    <w:rsid w:val="00E52264"/>
    <w:rsid w:val="00E52835"/>
    <w:rsid w:val="00E52B18"/>
    <w:rsid w:val="00E52F9C"/>
    <w:rsid w:val="00E52FBB"/>
    <w:rsid w:val="00E53A44"/>
    <w:rsid w:val="00E53B78"/>
    <w:rsid w:val="00E54660"/>
    <w:rsid w:val="00E54B97"/>
    <w:rsid w:val="00E55080"/>
    <w:rsid w:val="00E55203"/>
    <w:rsid w:val="00E553AE"/>
    <w:rsid w:val="00E56714"/>
    <w:rsid w:val="00E56843"/>
    <w:rsid w:val="00E575A6"/>
    <w:rsid w:val="00E60E76"/>
    <w:rsid w:val="00E6164D"/>
    <w:rsid w:val="00E61DF9"/>
    <w:rsid w:val="00E61EDA"/>
    <w:rsid w:val="00E62C9E"/>
    <w:rsid w:val="00E63003"/>
    <w:rsid w:val="00E63BB6"/>
    <w:rsid w:val="00E63F27"/>
    <w:rsid w:val="00E6459C"/>
    <w:rsid w:val="00E64A42"/>
    <w:rsid w:val="00E64DBC"/>
    <w:rsid w:val="00E65A1F"/>
    <w:rsid w:val="00E66415"/>
    <w:rsid w:val="00E67012"/>
    <w:rsid w:val="00E67F75"/>
    <w:rsid w:val="00E7062C"/>
    <w:rsid w:val="00E70A16"/>
    <w:rsid w:val="00E70ECC"/>
    <w:rsid w:val="00E7168A"/>
    <w:rsid w:val="00E71A72"/>
    <w:rsid w:val="00E720FA"/>
    <w:rsid w:val="00E73571"/>
    <w:rsid w:val="00E73DDF"/>
    <w:rsid w:val="00E742AE"/>
    <w:rsid w:val="00E74699"/>
    <w:rsid w:val="00E757E4"/>
    <w:rsid w:val="00E767F6"/>
    <w:rsid w:val="00E7682F"/>
    <w:rsid w:val="00E769A1"/>
    <w:rsid w:val="00E76C29"/>
    <w:rsid w:val="00E771C7"/>
    <w:rsid w:val="00E80709"/>
    <w:rsid w:val="00E808F5"/>
    <w:rsid w:val="00E819D8"/>
    <w:rsid w:val="00E826B7"/>
    <w:rsid w:val="00E828DE"/>
    <w:rsid w:val="00E82DCF"/>
    <w:rsid w:val="00E84E75"/>
    <w:rsid w:val="00E85035"/>
    <w:rsid w:val="00E853BF"/>
    <w:rsid w:val="00E857DF"/>
    <w:rsid w:val="00E8591D"/>
    <w:rsid w:val="00E85B77"/>
    <w:rsid w:val="00E85D13"/>
    <w:rsid w:val="00E86853"/>
    <w:rsid w:val="00E86D4C"/>
    <w:rsid w:val="00E87F6C"/>
    <w:rsid w:val="00E9022B"/>
    <w:rsid w:val="00E9176A"/>
    <w:rsid w:val="00E9199B"/>
    <w:rsid w:val="00E92002"/>
    <w:rsid w:val="00E92696"/>
    <w:rsid w:val="00E934A6"/>
    <w:rsid w:val="00E94B65"/>
    <w:rsid w:val="00E95704"/>
    <w:rsid w:val="00E95B0C"/>
    <w:rsid w:val="00E95EA6"/>
    <w:rsid w:val="00E96678"/>
    <w:rsid w:val="00E9668D"/>
    <w:rsid w:val="00E970D7"/>
    <w:rsid w:val="00E97AB8"/>
    <w:rsid w:val="00E97E6D"/>
    <w:rsid w:val="00E97FE7"/>
    <w:rsid w:val="00EA07B1"/>
    <w:rsid w:val="00EA093B"/>
    <w:rsid w:val="00EA1189"/>
    <w:rsid w:val="00EA11B8"/>
    <w:rsid w:val="00EA1878"/>
    <w:rsid w:val="00EA1975"/>
    <w:rsid w:val="00EA1A39"/>
    <w:rsid w:val="00EA1C9D"/>
    <w:rsid w:val="00EA1F2A"/>
    <w:rsid w:val="00EA2526"/>
    <w:rsid w:val="00EA4526"/>
    <w:rsid w:val="00EA4AC8"/>
    <w:rsid w:val="00EA511A"/>
    <w:rsid w:val="00EA5520"/>
    <w:rsid w:val="00EA6364"/>
    <w:rsid w:val="00EA63B7"/>
    <w:rsid w:val="00EA741B"/>
    <w:rsid w:val="00EB023C"/>
    <w:rsid w:val="00EB0297"/>
    <w:rsid w:val="00EB0A3A"/>
    <w:rsid w:val="00EB0CFB"/>
    <w:rsid w:val="00EB15F7"/>
    <w:rsid w:val="00EB2223"/>
    <w:rsid w:val="00EB2BD7"/>
    <w:rsid w:val="00EB3C91"/>
    <w:rsid w:val="00EB3EA5"/>
    <w:rsid w:val="00EB493A"/>
    <w:rsid w:val="00EB4FC7"/>
    <w:rsid w:val="00EB5081"/>
    <w:rsid w:val="00EB5560"/>
    <w:rsid w:val="00EB5709"/>
    <w:rsid w:val="00EB5E76"/>
    <w:rsid w:val="00EB661F"/>
    <w:rsid w:val="00EC06BA"/>
    <w:rsid w:val="00EC0E00"/>
    <w:rsid w:val="00EC11D8"/>
    <w:rsid w:val="00EC131A"/>
    <w:rsid w:val="00EC13A3"/>
    <w:rsid w:val="00EC1424"/>
    <w:rsid w:val="00EC15AD"/>
    <w:rsid w:val="00EC1AC8"/>
    <w:rsid w:val="00EC1C86"/>
    <w:rsid w:val="00EC1D4D"/>
    <w:rsid w:val="00EC1DA2"/>
    <w:rsid w:val="00EC1F82"/>
    <w:rsid w:val="00EC20B1"/>
    <w:rsid w:val="00EC2872"/>
    <w:rsid w:val="00EC301F"/>
    <w:rsid w:val="00EC4080"/>
    <w:rsid w:val="00EC4C27"/>
    <w:rsid w:val="00EC514E"/>
    <w:rsid w:val="00EC5184"/>
    <w:rsid w:val="00EC55A9"/>
    <w:rsid w:val="00EC5D86"/>
    <w:rsid w:val="00EC66DB"/>
    <w:rsid w:val="00EC6851"/>
    <w:rsid w:val="00EC752A"/>
    <w:rsid w:val="00EC7D01"/>
    <w:rsid w:val="00ED0764"/>
    <w:rsid w:val="00ED1386"/>
    <w:rsid w:val="00ED24BA"/>
    <w:rsid w:val="00ED4E63"/>
    <w:rsid w:val="00ED4FE5"/>
    <w:rsid w:val="00ED5D70"/>
    <w:rsid w:val="00ED5E51"/>
    <w:rsid w:val="00ED66F9"/>
    <w:rsid w:val="00ED6C18"/>
    <w:rsid w:val="00ED6DBC"/>
    <w:rsid w:val="00ED7243"/>
    <w:rsid w:val="00EE082F"/>
    <w:rsid w:val="00EE186C"/>
    <w:rsid w:val="00EE1D44"/>
    <w:rsid w:val="00EE2059"/>
    <w:rsid w:val="00EE2D29"/>
    <w:rsid w:val="00EE2D7A"/>
    <w:rsid w:val="00EE3E04"/>
    <w:rsid w:val="00EE4847"/>
    <w:rsid w:val="00EE5181"/>
    <w:rsid w:val="00EE5346"/>
    <w:rsid w:val="00EE5B18"/>
    <w:rsid w:val="00EE68C6"/>
    <w:rsid w:val="00EE6C58"/>
    <w:rsid w:val="00EE755C"/>
    <w:rsid w:val="00EF01DC"/>
    <w:rsid w:val="00EF0C7C"/>
    <w:rsid w:val="00EF17E6"/>
    <w:rsid w:val="00EF29BF"/>
    <w:rsid w:val="00EF3A88"/>
    <w:rsid w:val="00EF4040"/>
    <w:rsid w:val="00EF4046"/>
    <w:rsid w:val="00EF4778"/>
    <w:rsid w:val="00EF5ECA"/>
    <w:rsid w:val="00EF622F"/>
    <w:rsid w:val="00EF62C8"/>
    <w:rsid w:val="00EF6E89"/>
    <w:rsid w:val="00F01A19"/>
    <w:rsid w:val="00F01BED"/>
    <w:rsid w:val="00F02FC5"/>
    <w:rsid w:val="00F035B0"/>
    <w:rsid w:val="00F03B80"/>
    <w:rsid w:val="00F03F89"/>
    <w:rsid w:val="00F04472"/>
    <w:rsid w:val="00F04506"/>
    <w:rsid w:val="00F058D0"/>
    <w:rsid w:val="00F05E5C"/>
    <w:rsid w:val="00F06671"/>
    <w:rsid w:val="00F07C1E"/>
    <w:rsid w:val="00F10944"/>
    <w:rsid w:val="00F10DF2"/>
    <w:rsid w:val="00F11C42"/>
    <w:rsid w:val="00F11C83"/>
    <w:rsid w:val="00F1377A"/>
    <w:rsid w:val="00F137EF"/>
    <w:rsid w:val="00F140D8"/>
    <w:rsid w:val="00F141DF"/>
    <w:rsid w:val="00F152A8"/>
    <w:rsid w:val="00F1550E"/>
    <w:rsid w:val="00F155D9"/>
    <w:rsid w:val="00F15D2F"/>
    <w:rsid w:val="00F1632F"/>
    <w:rsid w:val="00F1695D"/>
    <w:rsid w:val="00F17963"/>
    <w:rsid w:val="00F20D7A"/>
    <w:rsid w:val="00F22365"/>
    <w:rsid w:val="00F22C1F"/>
    <w:rsid w:val="00F23544"/>
    <w:rsid w:val="00F238E3"/>
    <w:rsid w:val="00F23B51"/>
    <w:rsid w:val="00F23D62"/>
    <w:rsid w:val="00F24455"/>
    <w:rsid w:val="00F250EC"/>
    <w:rsid w:val="00F25BF2"/>
    <w:rsid w:val="00F25C12"/>
    <w:rsid w:val="00F25D36"/>
    <w:rsid w:val="00F25F25"/>
    <w:rsid w:val="00F25F7E"/>
    <w:rsid w:val="00F275D3"/>
    <w:rsid w:val="00F30353"/>
    <w:rsid w:val="00F30572"/>
    <w:rsid w:val="00F31481"/>
    <w:rsid w:val="00F3177F"/>
    <w:rsid w:val="00F31C3F"/>
    <w:rsid w:val="00F320AA"/>
    <w:rsid w:val="00F34051"/>
    <w:rsid w:val="00F344EE"/>
    <w:rsid w:val="00F35421"/>
    <w:rsid w:val="00F35D2D"/>
    <w:rsid w:val="00F36546"/>
    <w:rsid w:val="00F372E2"/>
    <w:rsid w:val="00F374AD"/>
    <w:rsid w:val="00F379DC"/>
    <w:rsid w:val="00F37A2F"/>
    <w:rsid w:val="00F37CBF"/>
    <w:rsid w:val="00F37E40"/>
    <w:rsid w:val="00F40614"/>
    <w:rsid w:val="00F40850"/>
    <w:rsid w:val="00F41DD2"/>
    <w:rsid w:val="00F41E70"/>
    <w:rsid w:val="00F4203C"/>
    <w:rsid w:val="00F42330"/>
    <w:rsid w:val="00F424E9"/>
    <w:rsid w:val="00F43C7F"/>
    <w:rsid w:val="00F43F0D"/>
    <w:rsid w:val="00F44263"/>
    <w:rsid w:val="00F445ED"/>
    <w:rsid w:val="00F45B0F"/>
    <w:rsid w:val="00F45B14"/>
    <w:rsid w:val="00F45D76"/>
    <w:rsid w:val="00F46F2B"/>
    <w:rsid w:val="00F47C9B"/>
    <w:rsid w:val="00F500C3"/>
    <w:rsid w:val="00F50321"/>
    <w:rsid w:val="00F50D64"/>
    <w:rsid w:val="00F51078"/>
    <w:rsid w:val="00F51C55"/>
    <w:rsid w:val="00F52321"/>
    <w:rsid w:val="00F52A76"/>
    <w:rsid w:val="00F530E1"/>
    <w:rsid w:val="00F53198"/>
    <w:rsid w:val="00F5383F"/>
    <w:rsid w:val="00F53D67"/>
    <w:rsid w:val="00F54A1B"/>
    <w:rsid w:val="00F5584D"/>
    <w:rsid w:val="00F55A45"/>
    <w:rsid w:val="00F56888"/>
    <w:rsid w:val="00F56BEA"/>
    <w:rsid w:val="00F56C36"/>
    <w:rsid w:val="00F56D8B"/>
    <w:rsid w:val="00F57827"/>
    <w:rsid w:val="00F6010F"/>
    <w:rsid w:val="00F60AA0"/>
    <w:rsid w:val="00F60D73"/>
    <w:rsid w:val="00F61932"/>
    <w:rsid w:val="00F61AEA"/>
    <w:rsid w:val="00F61EBF"/>
    <w:rsid w:val="00F62544"/>
    <w:rsid w:val="00F62985"/>
    <w:rsid w:val="00F65662"/>
    <w:rsid w:val="00F657C1"/>
    <w:rsid w:val="00F66D2A"/>
    <w:rsid w:val="00F66D40"/>
    <w:rsid w:val="00F673DC"/>
    <w:rsid w:val="00F675DC"/>
    <w:rsid w:val="00F70032"/>
    <w:rsid w:val="00F700E6"/>
    <w:rsid w:val="00F703EC"/>
    <w:rsid w:val="00F70506"/>
    <w:rsid w:val="00F72361"/>
    <w:rsid w:val="00F73502"/>
    <w:rsid w:val="00F744BD"/>
    <w:rsid w:val="00F752FA"/>
    <w:rsid w:val="00F75384"/>
    <w:rsid w:val="00F76AF5"/>
    <w:rsid w:val="00F76E53"/>
    <w:rsid w:val="00F77290"/>
    <w:rsid w:val="00F80117"/>
    <w:rsid w:val="00F8032A"/>
    <w:rsid w:val="00F8094C"/>
    <w:rsid w:val="00F812B8"/>
    <w:rsid w:val="00F81C53"/>
    <w:rsid w:val="00F8252B"/>
    <w:rsid w:val="00F82A6B"/>
    <w:rsid w:val="00F842A2"/>
    <w:rsid w:val="00F8475B"/>
    <w:rsid w:val="00F84D00"/>
    <w:rsid w:val="00F85221"/>
    <w:rsid w:val="00F856C1"/>
    <w:rsid w:val="00F85D4E"/>
    <w:rsid w:val="00F85FA3"/>
    <w:rsid w:val="00F875F2"/>
    <w:rsid w:val="00F87D56"/>
    <w:rsid w:val="00F87F57"/>
    <w:rsid w:val="00F900B2"/>
    <w:rsid w:val="00F902E6"/>
    <w:rsid w:val="00F90337"/>
    <w:rsid w:val="00F9073B"/>
    <w:rsid w:val="00F9108C"/>
    <w:rsid w:val="00F9185B"/>
    <w:rsid w:val="00F91AEF"/>
    <w:rsid w:val="00F926FB"/>
    <w:rsid w:val="00F92C5D"/>
    <w:rsid w:val="00F93760"/>
    <w:rsid w:val="00F93967"/>
    <w:rsid w:val="00F93AA1"/>
    <w:rsid w:val="00F93BA7"/>
    <w:rsid w:val="00F94350"/>
    <w:rsid w:val="00F944D9"/>
    <w:rsid w:val="00F95B84"/>
    <w:rsid w:val="00F95FBC"/>
    <w:rsid w:val="00F962D6"/>
    <w:rsid w:val="00F9708B"/>
    <w:rsid w:val="00F97537"/>
    <w:rsid w:val="00F97F5A"/>
    <w:rsid w:val="00FA0444"/>
    <w:rsid w:val="00FA0F31"/>
    <w:rsid w:val="00FA131C"/>
    <w:rsid w:val="00FA19B8"/>
    <w:rsid w:val="00FA1B6F"/>
    <w:rsid w:val="00FA1D31"/>
    <w:rsid w:val="00FA4C23"/>
    <w:rsid w:val="00FA5BD6"/>
    <w:rsid w:val="00FA73AF"/>
    <w:rsid w:val="00FA7528"/>
    <w:rsid w:val="00FA794A"/>
    <w:rsid w:val="00FA7C24"/>
    <w:rsid w:val="00FB00A4"/>
    <w:rsid w:val="00FB0BEC"/>
    <w:rsid w:val="00FB0CE3"/>
    <w:rsid w:val="00FB127D"/>
    <w:rsid w:val="00FB13FB"/>
    <w:rsid w:val="00FB160D"/>
    <w:rsid w:val="00FB1710"/>
    <w:rsid w:val="00FB2E67"/>
    <w:rsid w:val="00FB2F4D"/>
    <w:rsid w:val="00FB2F76"/>
    <w:rsid w:val="00FB301C"/>
    <w:rsid w:val="00FB41C5"/>
    <w:rsid w:val="00FB42BF"/>
    <w:rsid w:val="00FB48C9"/>
    <w:rsid w:val="00FB5DD0"/>
    <w:rsid w:val="00FB66B3"/>
    <w:rsid w:val="00FB6B3B"/>
    <w:rsid w:val="00FB71F1"/>
    <w:rsid w:val="00FB73F4"/>
    <w:rsid w:val="00FB7C90"/>
    <w:rsid w:val="00FC02C6"/>
    <w:rsid w:val="00FC073A"/>
    <w:rsid w:val="00FC080A"/>
    <w:rsid w:val="00FC107C"/>
    <w:rsid w:val="00FC27C5"/>
    <w:rsid w:val="00FC368C"/>
    <w:rsid w:val="00FC402E"/>
    <w:rsid w:val="00FC44F1"/>
    <w:rsid w:val="00FC4898"/>
    <w:rsid w:val="00FC5055"/>
    <w:rsid w:val="00FC567A"/>
    <w:rsid w:val="00FC57D8"/>
    <w:rsid w:val="00FC6B0D"/>
    <w:rsid w:val="00FC6D10"/>
    <w:rsid w:val="00FD015C"/>
    <w:rsid w:val="00FD0893"/>
    <w:rsid w:val="00FD0AED"/>
    <w:rsid w:val="00FD1931"/>
    <w:rsid w:val="00FD2039"/>
    <w:rsid w:val="00FD255E"/>
    <w:rsid w:val="00FD261B"/>
    <w:rsid w:val="00FD3A2B"/>
    <w:rsid w:val="00FD4805"/>
    <w:rsid w:val="00FD481C"/>
    <w:rsid w:val="00FD4E35"/>
    <w:rsid w:val="00FD54E9"/>
    <w:rsid w:val="00FD5C55"/>
    <w:rsid w:val="00FD5D6A"/>
    <w:rsid w:val="00FD705E"/>
    <w:rsid w:val="00FD716B"/>
    <w:rsid w:val="00FD732A"/>
    <w:rsid w:val="00FD7973"/>
    <w:rsid w:val="00FD7A0F"/>
    <w:rsid w:val="00FE0621"/>
    <w:rsid w:val="00FE210A"/>
    <w:rsid w:val="00FE22AD"/>
    <w:rsid w:val="00FE2BF2"/>
    <w:rsid w:val="00FE3170"/>
    <w:rsid w:val="00FE35C0"/>
    <w:rsid w:val="00FE432C"/>
    <w:rsid w:val="00FE63D4"/>
    <w:rsid w:val="00FE6523"/>
    <w:rsid w:val="00FE6868"/>
    <w:rsid w:val="00FE78E8"/>
    <w:rsid w:val="00FE7A6D"/>
    <w:rsid w:val="00FE7F9B"/>
    <w:rsid w:val="00FF00FE"/>
    <w:rsid w:val="00FF0153"/>
    <w:rsid w:val="00FF06E6"/>
    <w:rsid w:val="00FF0B66"/>
    <w:rsid w:val="00FF0F92"/>
    <w:rsid w:val="00FF23DC"/>
    <w:rsid w:val="00FF3398"/>
    <w:rsid w:val="00FF38F9"/>
    <w:rsid w:val="00FF4A2C"/>
    <w:rsid w:val="00FF526A"/>
    <w:rsid w:val="00FF5389"/>
    <w:rsid w:val="00FF577B"/>
    <w:rsid w:val="00FF5806"/>
    <w:rsid w:val="00FF5C8D"/>
    <w:rsid w:val="00FF5CF9"/>
    <w:rsid w:val="00FF63D3"/>
    <w:rsid w:val="00FF66A6"/>
    <w:rsid w:val="00FF6E3E"/>
    <w:rsid w:val="00FF70C4"/>
    <w:rsid w:val="00FF75BF"/>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39A1A"/>
  <w15:docId w15:val="{5CDF241D-B786-4D23-8B68-140C6119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E90"/>
    <w:pPr>
      <w:spacing w:line="360" w:lineRule="auto"/>
      <w:ind w:firstLine="567"/>
      <w:jc w:val="both"/>
    </w:pPr>
    <w:rPr>
      <w:snapToGrid w:val="0"/>
      <w:sz w:val="28"/>
      <w:szCs w:val="28"/>
    </w:rPr>
  </w:style>
  <w:style w:type="paragraph" w:styleId="10">
    <w:name w:val="heading 1"/>
    <w:basedOn w:val="a"/>
    <w:next w:val="a"/>
    <w:link w:val="11"/>
    <w:qFormat/>
    <w:rsid w:val="00AE674D"/>
    <w:pPr>
      <w:keepNext/>
      <w:spacing w:before="240" w:after="60"/>
      <w:outlineLvl w:val="0"/>
    </w:pPr>
    <w:rPr>
      <w:rFonts w:ascii="Cambria" w:hAnsi="Cambria"/>
      <w:b/>
      <w:bCs/>
      <w:kern w:val="32"/>
      <w:sz w:val="32"/>
      <w:szCs w:val="32"/>
    </w:rPr>
  </w:style>
  <w:style w:type="paragraph" w:styleId="20">
    <w:name w:val="heading 2"/>
    <w:basedOn w:val="a"/>
    <w:next w:val="a"/>
    <w:link w:val="21"/>
    <w:qFormat/>
    <w:rsid w:val="00AE674D"/>
    <w:pPr>
      <w:keepNext/>
      <w:spacing w:before="240" w:after="60"/>
      <w:outlineLvl w:val="1"/>
    </w:pPr>
    <w:rPr>
      <w:rFonts w:ascii="Cambria" w:hAnsi="Cambria"/>
      <w:b/>
      <w:bCs/>
      <w:i/>
      <w:iCs/>
    </w:rPr>
  </w:style>
  <w:style w:type="paragraph" w:styleId="30">
    <w:name w:val="heading 3"/>
    <w:aliases w:val="h3"/>
    <w:basedOn w:val="a"/>
    <w:next w:val="a"/>
    <w:link w:val="31"/>
    <w:uiPriority w:val="9"/>
    <w:qFormat/>
    <w:rsid w:val="005F3F9E"/>
    <w:pPr>
      <w:keepNext/>
      <w:suppressAutoHyphens/>
      <w:spacing w:before="120" w:after="120" w:line="240" w:lineRule="auto"/>
      <w:ind w:firstLine="0"/>
      <w:jc w:val="left"/>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Body Text 3"/>
    <w:basedOn w:val="a"/>
    <w:link w:val="33"/>
    <w:rsid w:val="004B090F"/>
    <w:pPr>
      <w:spacing w:line="240" w:lineRule="auto"/>
      <w:ind w:firstLine="0"/>
    </w:pPr>
    <w:rPr>
      <w:snapToGrid/>
      <w:color w:val="0000FF"/>
      <w:sz w:val="24"/>
      <w:szCs w:val="24"/>
      <w:lang w:eastAsia="en-US"/>
    </w:rPr>
  </w:style>
  <w:style w:type="paragraph" w:styleId="a3">
    <w:name w:val="header"/>
    <w:basedOn w:val="a"/>
    <w:link w:val="a4"/>
    <w:rsid w:val="004B090F"/>
    <w:pPr>
      <w:tabs>
        <w:tab w:val="center" w:pos="4677"/>
        <w:tab w:val="right" w:pos="9355"/>
      </w:tabs>
    </w:pPr>
  </w:style>
  <w:style w:type="paragraph" w:styleId="a5">
    <w:name w:val="Body Text"/>
    <w:basedOn w:val="a"/>
    <w:link w:val="a6"/>
    <w:rsid w:val="004B090F"/>
    <w:pPr>
      <w:spacing w:after="120"/>
    </w:pPr>
  </w:style>
  <w:style w:type="paragraph" w:customStyle="1" w:styleId="Style1">
    <w:name w:val="Style1"/>
    <w:basedOn w:val="a"/>
    <w:autoRedefine/>
    <w:rsid w:val="004B090F"/>
    <w:pPr>
      <w:autoSpaceDE w:val="0"/>
      <w:autoSpaceDN w:val="0"/>
      <w:spacing w:before="240" w:line="240" w:lineRule="auto"/>
      <w:ind w:firstLine="0"/>
      <w:jc w:val="left"/>
    </w:pPr>
    <w:rPr>
      <w:b/>
      <w:snapToGrid/>
      <w:sz w:val="22"/>
      <w:szCs w:val="20"/>
    </w:rPr>
  </w:style>
  <w:style w:type="paragraph" w:styleId="22">
    <w:name w:val="Body Text 2"/>
    <w:basedOn w:val="a"/>
    <w:link w:val="23"/>
    <w:rsid w:val="004B090F"/>
    <w:pPr>
      <w:widowControl w:val="0"/>
      <w:autoSpaceDE w:val="0"/>
      <w:autoSpaceDN w:val="0"/>
      <w:adjustRightInd w:val="0"/>
      <w:spacing w:after="120" w:line="480" w:lineRule="auto"/>
      <w:ind w:firstLine="0"/>
      <w:jc w:val="left"/>
    </w:pPr>
    <w:rPr>
      <w:snapToGrid/>
      <w:sz w:val="20"/>
      <w:szCs w:val="20"/>
    </w:rPr>
  </w:style>
  <w:style w:type="paragraph" w:customStyle="1" w:styleId="a7">
    <w:name w:val="Знак"/>
    <w:basedOn w:val="a"/>
    <w:rsid w:val="000873EC"/>
    <w:pPr>
      <w:spacing w:after="160" w:line="240" w:lineRule="exact"/>
      <w:ind w:firstLine="0"/>
      <w:jc w:val="left"/>
    </w:pPr>
    <w:rPr>
      <w:rFonts w:ascii="Verdana" w:hAnsi="Verdana" w:cs="Verdana"/>
      <w:snapToGrid/>
      <w:sz w:val="20"/>
      <w:szCs w:val="20"/>
      <w:lang w:val="en-US" w:eastAsia="en-US"/>
    </w:rPr>
  </w:style>
  <w:style w:type="paragraph" w:styleId="a8">
    <w:name w:val="footnote text"/>
    <w:basedOn w:val="a"/>
    <w:link w:val="a9"/>
    <w:rsid w:val="00D45657"/>
    <w:pPr>
      <w:spacing w:line="240" w:lineRule="auto"/>
      <w:ind w:firstLine="0"/>
      <w:jc w:val="left"/>
    </w:pPr>
    <w:rPr>
      <w:snapToGrid/>
      <w:sz w:val="20"/>
      <w:szCs w:val="20"/>
    </w:rPr>
  </w:style>
  <w:style w:type="character" w:styleId="aa">
    <w:name w:val="footnote reference"/>
    <w:rsid w:val="00D45657"/>
    <w:rPr>
      <w:vertAlign w:val="superscript"/>
    </w:rPr>
  </w:style>
  <w:style w:type="table" w:styleId="ab">
    <w:name w:val="Table Grid"/>
    <w:basedOn w:val="a1"/>
    <w:rsid w:val="00336503"/>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Знак Знак Знак"/>
    <w:basedOn w:val="a"/>
    <w:rsid w:val="00773634"/>
    <w:pPr>
      <w:spacing w:after="160" w:line="240" w:lineRule="exact"/>
      <w:ind w:firstLine="0"/>
      <w:jc w:val="left"/>
    </w:pPr>
    <w:rPr>
      <w:rFonts w:ascii="Verdana" w:hAnsi="Verdana" w:cs="Verdana"/>
      <w:snapToGrid/>
      <w:sz w:val="20"/>
      <w:szCs w:val="20"/>
      <w:lang w:val="en-US" w:eastAsia="en-US"/>
    </w:rPr>
  </w:style>
  <w:style w:type="paragraph" w:customStyle="1" w:styleId="24">
    <w:name w:val="Знак2"/>
    <w:basedOn w:val="a"/>
    <w:rsid w:val="00F65662"/>
    <w:pPr>
      <w:spacing w:after="160" w:line="240" w:lineRule="exact"/>
      <w:ind w:firstLine="0"/>
      <w:jc w:val="left"/>
    </w:pPr>
    <w:rPr>
      <w:rFonts w:ascii="Verdana" w:hAnsi="Verdana" w:cs="Verdana"/>
      <w:snapToGrid/>
      <w:sz w:val="20"/>
      <w:szCs w:val="20"/>
      <w:lang w:val="en-US" w:eastAsia="en-US"/>
    </w:rPr>
  </w:style>
  <w:style w:type="paragraph" w:customStyle="1" w:styleId="ad">
    <w:name w:val="Знак Знак Знак Знак Знак Знак Знак Знак Знак"/>
    <w:basedOn w:val="a"/>
    <w:rsid w:val="007C5ECD"/>
    <w:pPr>
      <w:spacing w:after="160" w:line="240" w:lineRule="exact"/>
      <w:ind w:firstLine="0"/>
    </w:pPr>
    <w:rPr>
      <w:rFonts w:ascii="Verdana" w:hAnsi="Verdana"/>
      <w:snapToGrid/>
      <w:sz w:val="22"/>
      <w:szCs w:val="20"/>
      <w:lang w:val="en-US" w:eastAsia="en-US"/>
    </w:rPr>
  </w:style>
  <w:style w:type="paragraph" w:customStyle="1" w:styleId="ae">
    <w:name w:val="Пункт договора"/>
    <w:basedOn w:val="a"/>
    <w:rsid w:val="004D4328"/>
    <w:pPr>
      <w:widowControl w:val="0"/>
      <w:spacing w:line="240" w:lineRule="auto"/>
      <w:ind w:firstLine="0"/>
    </w:pPr>
    <w:rPr>
      <w:rFonts w:ascii="Arial" w:hAnsi="Arial"/>
      <w:snapToGrid/>
      <w:sz w:val="20"/>
      <w:szCs w:val="20"/>
    </w:rPr>
  </w:style>
  <w:style w:type="paragraph" w:customStyle="1" w:styleId="af">
    <w:name w:val="Подпункт договора"/>
    <w:basedOn w:val="a"/>
    <w:rsid w:val="00617A62"/>
    <w:pPr>
      <w:tabs>
        <w:tab w:val="num" w:pos="360"/>
      </w:tabs>
      <w:spacing w:line="240" w:lineRule="auto"/>
      <w:ind w:firstLine="0"/>
    </w:pPr>
    <w:rPr>
      <w:rFonts w:ascii="Arial" w:hAnsi="Arial"/>
      <w:snapToGrid/>
      <w:sz w:val="20"/>
      <w:szCs w:val="20"/>
    </w:rPr>
  </w:style>
  <w:style w:type="paragraph" w:styleId="34">
    <w:name w:val="Body Text Indent 3"/>
    <w:basedOn w:val="a"/>
    <w:link w:val="35"/>
    <w:rsid w:val="006329B9"/>
    <w:pPr>
      <w:spacing w:after="120"/>
      <w:ind w:left="283"/>
    </w:pPr>
    <w:rPr>
      <w:sz w:val="16"/>
      <w:szCs w:val="16"/>
    </w:rPr>
  </w:style>
  <w:style w:type="character" w:customStyle="1" w:styleId="31">
    <w:name w:val="Заголовок 3 Знак"/>
    <w:aliases w:val="h3 Знак"/>
    <w:link w:val="30"/>
    <w:uiPriority w:val="9"/>
    <w:rsid w:val="005F3F9E"/>
    <w:rPr>
      <w:b/>
      <w:snapToGrid w:val="0"/>
      <w:sz w:val="28"/>
    </w:rPr>
  </w:style>
  <w:style w:type="paragraph" w:styleId="af0">
    <w:name w:val="List Paragraph"/>
    <w:aliases w:val="Table-Normal,RSHB_Table-Normal,Заголовок_3,Подпись рисунка,Нумерованый список,Абзац маркированнный,ПАРАГРАФ,List Paragraph1,Абзац списка2,Bullet_IRAO,List Paragraph,Мой Список"/>
    <w:basedOn w:val="a"/>
    <w:link w:val="af1"/>
    <w:uiPriority w:val="34"/>
    <w:qFormat/>
    <w:rsid w:val="005F3F9E"/>
    <w:pPr>
      <w:spacing w:line="240" w:lineRule="auto"/>
      <w:ind w:left="720" w:firstLine="0"/>
      <w:contextualSpacing/>
      <w:jc w:val="left"/>
    </w:pPr>
    <w:rPr>
      <w:snapToGrid/>
      <w:sz w:val="24"/>
      <w:szCs w:val="24"/>
    </w:rPr>
  </w:style>
  <w:style w:type="paragraph" w:customStyle="1" w:styleId="1">
    <w:name w:val="1. Статья"/>
    <w:basedOn w:val="30"/>
    <w:link w:val="12"/>
    <w:qFormat/>
    <w:rsid w:val="005F4A86"/>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
    <w:name w:val="2. Пункт"/>
    <w:basedOn w:val="30"/>
    <w:rsid w:val="005F4A86"/>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
    <w:name w:val="3. Подпункт"/>
    <w:basedOn w:val="30"/>
    <w:link w:val="36"/>
    <w:qFormat/>
    <w:rsid w:val="005F4A86"/>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6">
    <w:name w:val="3. Подпункт Знак"/>
    <w:link w:val="3"/>
    <w:rsid w:val="005F4A86"/>
    <w:rPr>
      <w:b/>
      <w:bCs/>
      <w:snapToGrid w:val="0"/>
      <w:sz w:val="24"/>
      <w:szCs w:val="24"/>
    </w:rPr>
  </w:style>
  <w:style w:type="paragraph" w:customStyle="1" w:styleId="ConsNormal">
    <w:name w:val="ConsNormal"/>
    <w:rsid w:val="008A113A"/>
    <w:pPr>
      <w:ind w:right="19772" w:firstLine="720"/>
    </w:pPr>
    <w:rPr>
      <w:rFonts w:ascii="Arial" w:hAnsi="Arial"/>
      <w:snapToGrid w:val="0"/>
      <w:sz w:val="32"/>
      <w:lang w:eastAsia="en-US"/>
    </w:rPr>
  </w:style>
  <w:style w:type="paragraph" w:styleId="af2">
    <w:name w:val="Balloon Text"/>
    <w:basedOn w:val="a"/>
    <w:link w:val="af3"/>
    <w:rsid w:val="00DC2B59"/>
    <w:pPr>
      <w:spacing w:line="240" w:lineRule="auto"/>
    </w:pPr>
    <w:rPr>
      <w:rFonts w:ascii="Tahoma" w:hAnsi="Tahoma"/>
      <w:sz w:val="16"/>
      <w:szCs w:val="16"/>
    </w:rPr>
  </w:style>
  <w:style w:type="character" w:customStyle="1" w:styleId="af3">
    <w:name w:val="Текст выноски Знак"/>
    <w:link w:val="af2"/>
    <w:rsid w:val="00DC2B59"/>
    <w:rPr>
      <w:rFonts w:ascii="Tahoma" w:hAnsi="Tahoma" w:cs="Tahoma"/>
      <w:snapToGrid w:val="0"/>
      <w:sz w:val="16"/>
      <w:szCs w:val="16"/>
    </w:rPr>
  </w:style>
  <w:style w:type="character" w:customStyle="1" w:styleId="12">
    <w:name w:val="1. Статья Знак"/>
    <w:link w:val="1"/>
    <w:rsid w:val="00F50D64"/>
    <w:rPr>
      <w:snapToGrid w:val="0"/>
      <w:sz w:val="24"/>
      <w:szCs w:val="24"/>
    </w:rPr>
  </w:style>
  <w:style w:type="paragraph" w:customStyle="1" w:styleId="4">
    <w:name w:val="4. Отчерк"/>
    <w:basedOn w:val="a"/>
    <w:link w:val="40"/>
    <w:qFormat/>
    <w:rsid w:val="00F50D64"/>
    <w:pPr>
      <w:widowControl w:val="0"/>
      <w:numPr>
        <w:numId w:val="2"/>
      </w:numPr>
      <w:spacing w:line="240" w:lineRule="auto"/>
    </w:pPr>
    <w:rPr>
      <w:snapToGrid/>
      <w:sz w:val="24"/>
      <w:szCs w:val="24"/>
    </w:rPr>
  </w:style>
  <w:style w:type="character" w:customStyle="1" w:styleId="40">
    <w:name w:val="4. Отчерк Знак"/>
    <w:link w:val="4"/>
    <w:rsid w:val="00F50D64"/>
    <w:rPr>
      <w:sz w:val="24"/>
      <w:szCs w:val="24"/>
    </w:rPr>
  </w:style>
  <w:style w:type="character" w:styleId="af4">
    <w:name w:val="annotation reference"/>
    <w:rsid w:val="00F50D64"/>
    <w:rPr>
      <w:sz w:val="16"/>
      <w:szCs w:val="16"/>
    </w:rPr>
  </w:style>
  <w:style w:type="paragraph" w:styleId="af5">
    <w:name w:val="annotation text"/>
    <w:basedOn w:val="a"/>
    <w:link w:val="af6"/>
    <w:rsid w:val="00F50D64"/>
    <w:pPr>
      <w:spacing w:line="240" w:lineRule="auto"/>
    </w:pPr>
    <w:rPr>
      <w:sz w:val="20"/>
      <w:szCs w:val="20"/>
    </w:rPr>
  </w:style>
  <w:style w:type="character" w:customStyle="1" w:styleId="af6">
    <w:name w:val="Текст примечания Знак"/>
    <w:link w:val="af5"/>
    <w:rsid w:val="00F50D64"/>
    <w:rPr>
      <w:snapToGrid w:val="0"/>
    </w:rPr>
  </w:style>
  <w:style w:type="paragraph" w:styleId="af7">
    <w:name w:val="annotation subject"/>
    <w:basedOn w:val="af5"/>
    <w:next w:val="af5"/>
    <w:link w:val="af8"/>
    <w:rsid w:val="00F50D64"/>
    <w:rPr>
      <w:b/>
      <w:bCs/>
    </w:rPr>
  </w:style>
  <w:style w:type="character" w:customStyle="1" w:styleId="af8">
    <w:name w:val="Тема примечания Знак"/>
    <w:link w:val="af7"/>
    <w:rsid w:val="00F50D64"/>
    <w:rPr>
      <w:b/>
      <w:bCs/>
      <w:snapToGrid w:val="0"/>
    </w:rPr>
  </w:style>
  <w:style w:type="paragraph" w:styleId="af9">
    <w:name w:val="footer"/>
    <w:basedOn w:val="a"/>
    <w:link w:val="afa"/>
    <w:uiPriority w:val="99"/>
    <w:rsid w:val="0043217C"/>
    <w:pPr>
      <w:tabs>
        <w:tab w:val="center" w:pos="4677"/>
        <w:tab w:val="right" w:pos="9355"/>
      </w:tabs>
      <w:spacing w:line="240" w:lineRule="auto"/>
    </w:pPr>
  </w:style>
  <w:style w:type="character" w:customStyle="1" w:styleId="afa">
    <w:name w:val="Нижний колонтитул Знак"/>
    <w:link w:val="af9"/>
    <w:uiPriority w:val="99"/>
    <w:rsid w:val="0043217C"/>
    <w:rPr>
      <w:snapToGrid w:val="0"/>
      <w:sz w:val="28"/>
      <w:szCs w:val="28"/>
    </w:rPr>
  </w:style>
  <w:style w:type="paragraph" w:styleId="afb">
    <w:name w:val="Revision"/>
    <w:hidden/>
    <w:uiPriority w:val="99"/>
    <w:semiHidden/>
    <w:rsid w:val="003003EF"/>
    <w:rPr>
      <w:snapToGrid w:val="0"/>
      <w:sz w:val="28"/>
      <w:szCs w:val="28"/>
    </w:rPr>
  </w:style>
  <w:style w:type="character" w:customStyle="1" w:styleId="33">
    <w:name w:val="Основной текст 3 Знак"/>
    <w:link w:val="32"/>
    <w:rsid w:val="001D2676"/>
    <w:rPr>
      <w:color w:val="0000FF"/>
      <w:sz w:val="24"/>
      <w:szCs w:val="24"/>
      <w:lang w:eastAsia="en-US"/>
    </w:rPr>
  </w:style>
  <w:style w:type="paragraph" w:styleId="afc">
    <w:name w:val="Title"/>
    <w:basedOn w:val="a"/>
    <w:link w:val="afd"/>
    <w:qFormat/>
    <w:rsid w:val="00AE674D"/>
    <w:pPr>
      <w:shd w:val="clear" w:color="auto" w:fill="FFFFFF"/>
      <w:spacing w:line="240" w:lineRule="auto"/>
      <w:jc w:val="center"/>
    </w:pPr>
    <w:rPr>
      <w:b/>
      <w:snapToGrid/>
      <w:sz w:val="22"/>
      <w:szCs w:val="22"/>
    </w:rPr>
  </w:style>
  <w:style w:type="character" w:customStyle="1" w:styleId="afd">
    <w:name w:val="Заголовок Знак"/>
    <w:link w:val="afc"/>
    <w:rsid w:val="00AE674D"/>
    <w:rPr>
      <w:b/>
      <w:sz w:val="22"/>
      <w:szCs w:val="22"/>
      <w:shd w:val="clear" w:color="auto" w:fill="FFFFFF"/>
    </w:rPr>
  </w:style>
  <w:style w:type="character" w:customStyle="1" w:styleId="11">
    <w:name w:val="Заголовок 1 Знак"/>
    <w:link w:val="10"/>
    <w:rsid w:val="00AE674D"/>
    <w:rPr>
      <w:rFonts w:ascii="Cambria" w:eastAsia="Times New Roman" w:hAnsi="Cambria" w:cs="Times New Roman"/>
      <w:b/>
      <w:bCs/>
      <w:snapToGrid w:val="0"/>
      <w:kern w:val="32"/>
      <w:sz w:val="32"/>
      <w:szCs w:val="32"/>
    </w:rPr>
  </w:style>
  <w:style w:type="character" w:customStyle="1" w:styleId="21">
    <w:name w:val="Заголовок 2 Знак"/>
    <w:link w:val="20"/>
    <w:rsid w:val="00AE674D"/>
    <w:rPr>
      <w:rFonts w:ascii="Cambria" w:eastAsia="Times New Roman" w:hAnsi="Cambria" w:cs="Times New Roman"/>
      <w:b/>
      <w:bCs/>
      <w:i/>
      <w:iCs/>
      <w:snapToGrid w:val="0"/>
      <w:sz w:val="28"/>
      <w:szCs w:val="28"/>
    </w:rPr>
  </w:style>
  <w:style w:type="paragraph" w:styleId="afe">
    <w:name w:val="Body Text Indent"/>
    <w:basedOn w:val="a"/>
    <w:link w:val="aff"/>
    <w:rsid w:val="00AE674D"/>
    <w:pPr>
      <w:spacing w:after="120"/>
      <w:ind w:left="283"/>
    </w:pPr>
  </w:style>
  <w:style w:type="character" w:customStyle="1" w:styleId="aff">
    <w:name w:val="Основной текст с отступом Знак"/>
    <w:link w:val="afe"/>
    <w:rsid w:val="00AE674D"/>
    <w:rPr>
      <w:snapToGrid w:val="0"/>
      <w:sz w:val="28"/>
      <w:szCs w:val="28"/>
    </w:rPr>
  </w:style>
  <w:style w:type="paragraph" w:customStyle="1" w:styleId="333">
    <w:name w:val="Пункт 3.3.3"/>
    <w:basedOn w:val="a"/>
    <w:rsid w:val="00AE674D"/>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f0">
    <w:name w:val="Заглавие"/>
    <w:basedOn w:val="a"/>
    <w:rsid w:val="00AE674D"/>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1">
    <w:name w:val="caption"/>
    <w:basedOn w:val="a"/>
    <w:next w:val="a"/>
    <w:qFormat/>
    <w:rsid w:val="00AE674D"/>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204C48"/>
    <w:rPr>
      <w:rFonts w:ascii="Times New Roman" w:hAnsi="Times New Roman" w:cs="Times New Roman"/>
      <w:sz w:val="24"/>
      <w:szCs w:val="24"/>
    </w:rPr>
  </w:style>
  <w:style w:type="paragraph" w:customStyle="1" w:styleId="13">
    <w:name w:val="Знак1"/>
    <w:basedOn w:val="a"/>
    <w:rsid w:val="00F43F0D"/>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
    <w:rsid w:val="00F43F0D"/>
    <w:pPr>
      <w:keepNext/>
      <w:keepLines/>
      <w:numPr>
        <w:numId w:val="4"/>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
    <w:rsid w:val="00F43F0D"/>
    <w:pPr>
      <w:numPr>
        <w:ilvl w:val="1"/>
        <w:numId w:val="4"/>
      </w:numPr>
    </w:pPr>
    <w:rPr>
      <w:snapToGrid/>
    </w:rPr>
  </w:style>
  <w:style w:type="paragraph" w:customStyle="1" w:styleId="-1">
    <w:name w:val="Контракт-подпункт"/>
    <w:basedOn w:val="a"/>
    <w:rsid w:val="00F43F0D"/>
    <w:pPr>
      <w:numPr>
        <w:ilvl w:val="2"/>
        <w:numId w:val="4"/>
      </w:numPr>
    </w:pPr>
    <w:rPr>
      <w:snapToGrid/>
    </w:rPr>
  </w:style>
  <w:style w:type="paragraph" w:customStyle="1" w:styleId="-2">
    <w:name w:val="Контракт-подподпункт"/>
    <w:basedOn w:val="a"/>
    <w:rsid w:val="00F43F0D"/>
    <w:pPr>
      <w:numPr>
        <w:ilvl w:val="3"/>
        <w:numId w:val="4"/>
      </w:numPr>
    </w:pPr>
    <w:rPr>
      <w:snapToGrid/>
    </w:rPr>
  </w:style>
  <w:style w:type="character" w:customStyle="1" w:styleId="a9">
    <w:name w:val="Текст сноски Знак"/>
    <w:link w:val="a8"/>
    <w:rsid w:val="00F43F0D"/>
  </w:style>
  <w:style w:type="character" w:styleId="aff2">
    <w:name w:val="Hyperlink"/>
    <w:uiPriority w:val="99"/>
    <w:unhideWhenUsed/>
    <w:rsid w:val="00EE68C6"/>
    <w:rPr>
      <w:color w:val="0000FF"/>
      <w:u w:val="single"/>
    </w:rPr>
  </w:style>
  <w:style w:type="paragraph" w:styleId="aff3">
    <w:name w:val="endnote text"/>
    <w:basedOn w:val="a"/>
    <w:link w:val="aff4"/>
    <w:uiPriority w:val="99"/>
    <w:semiHidden/>
    <w:unhideWhenUsed/>
    <w:rsid w:val="008C02D8"/>
    <w:rPr>
      <w:sz w:val="20"/>
      <w:szCs w:val="20"/>
    </w:rPr>
  </w:style>
  <w:style w:type="character" w:customStyle="1" w:styleId="aff4">
    <w:name w:val="Текст концевой сноски Знак"/>
    <w:link w:val="aff3"/>
    <w:uiPriority w:val="99"/>
    <w:semiHidden/>
    <w:rsid w:val="008C02D8"/>
    <w:rPr>
      <w:snapToGrid w:val="0"/>
    </w:rPr>
  </w:style>
  <w:style w:type="character" w:styleId="aff5">
    <w:name w:val="endnote reference"/>
    <w:uiPriority w:val="99"/>
    <w:semiHidden/>
    <w:unhideWhenUsed/>
    <w:rsid w:val="008C02D8"/>
    <w:rPr>
      <w:vertAlign w:val="superscript"/>
    </w:rPr>
  </w:style>
  <w:style w:type="character" w:customStyle="1" w:styleId="a4">
    <w:name w:val="Верхний колонтитул Знак"/>
    <w:basedOn w:val="a0"/>
    <w:link w:val="a3"/>
    <w:rsid w:val="00F84D00"/>
    <w:rPr>
      <w:snapToGrid w:val="0"/>
      <w:sz w:val="28"/>
      <w:szCs w:val="28"/>
    </w:rPr>
  </w:style>
  <w:style w:type="character" w:customStyle="1" w:styleId="a6">
    <w:name w:val="Основной текст Знак"/>
    <w:basedOn w:val="a0"/>
    <w:link w:val="a5"/>
    <w:rsid w:val="00F84D00"/>
    <w:rPr>
      <w:snapToGrid w:val="0"/>
      <w:sz w:val="28"/>
      <w:szCs w:val="28"/>
    </w:rPr>
  </w:style>
  <w:style w:type="character" w:customStyle="1" w:styleId="23">
    <w:name w:val="Основной текст 2 Знак"/>
    <w:basedOn w:val="a0"/>
    <w:link w:val="22"/>
    <w:rsid w:val="00F84D00"/>
  </w:style>
  <w:style w:type="character" w:customStyle="1" w:styleId="35">
    <w:name w:val="Основной текст с отступом 3 Знак"/>
    <w:basedOn w:val="a0"/>
    <w:link w:val="34"/>
    <w:rsid w:val="00F84D00"/>
    <w:rPr>
      <w:snapToGrid w:val="0"/>
      <w:sz w:val="16"/>
      <w:szCs w:val="16"/>
    </w:rPr>
  </w:style>
  <w:style w:type="paragraph" w:customStyle="1" w:styleId="ConsPlusNonformat">
    <w:name w:val="ConsPlusNonformat"/>
    <w:rsid w:val="00AE1F9A"/>
    <w:pPr>
      <w:widowControl w:val="0"/>
      <w:autoSpaceDE w:val="0"/>
      <w:autoSpaceDN w:val="0"/>
      <w:adjustRightInd w:val="0"/>
    </w:pPr>
    <w:rPr>
      <w:rFonts w:ascii="Courier New" w:hAnsi="Courier New" w:cs="Courier New"/>
    </w:rPr>
  </w:style>
  <w:style w:type="character" w:customStyle="1" w:styleId="af1">
    <w:name w:val="Абзац списка Знак"/>
    <w:aliases w:val="Table-Normal Знак,RSHB_Table-Normal Знак,Заголовок_3 Знак,Подпись рисунка Знак,Нумерованый список Знак,Абзац маркированнный Знак,ПАРАГРАФ Знак,List Paragraph1 Знак,Абзац списка2 Знак,Bullet_IRAO Знак,List Paragraph Знак,Мой Список Знак"/>
    <w:link w:val="af0"/>
    <w:uiPriority w:val="34"/>
    <w:locked/>
    <w:rsid w:val="0035549E"/>
    <w:rPr>
      <w:sz w:val="24"/>
      <w:szCs w:val="24"/>
    </w:rPr>
  </w:style>
  <w:style w:type="character" w:customStyle="1" w:styleId="14">
    <w:name w:val="Неразрешенное упоминание1"/>
    <w:basedOn w:val="a0"/>
    <w:uiPriority w:val="99"/>
    <w:semiHidden/>
    <w:unhideWhenUsed/>
    <w:rsid w:val="007408A9"/>
    <w:rPr>
      <w:color w:val="605E5C"/>
      <w:shd w:val="clear" w:color="auto" w:fill="E1DFDD"/>
    </w:rPr>
  </w:style>
  <w:style w:type="paragraph" w:customStyle="1" w:styleId="ConsPlusNormal">
    <w:name w:val="ConsPlusNormal"/>
    <w:rsid w:val="00B41C5E"/>
    <w:pPr>
      <w:widowControl w:val="0"/>
      <w:autoSpaceDE w:val="0"/>
      <w:autoSpaceDN w:val="0"/>
    </w:pPr>
  </w:style>
  <w:style w:type="paragraph" w:customStyle="1" w:styleId="ConsPlusTitlePage">
    <w:name w:val="ConsPlusTitlePage"/>
    <w:rsid w:val="00B41C5E"/>
    <w:pPr>
      <w:widowControl w:val="0"/>
      <w:autoSpaceDE w:val="0"/>
      <w:autoSpaceDN w:val="0"/>
    </w:pPr>
    <w:rPr>
      <w:rFonts w:ascii="Tahoma" w:hAnsi="Tahoma" w:cs="Tahoma"/>
    </w:rPr>
  </w:style>
  <w:style w:type="paragraph" w:customStyle="1" w:styleId="aff6">
    <w:name w:val="Ариал"/>
    <w:basedOn w:val="a"/>
    <w:link w:val="15"/>
    <w:uiPriority w:val="99"/>
    <w:rsid w:val="00160224"/>
    <w:pPr>
      <w:spacing w:before="120" w:after="120"/>
      <w:ind w:firstLine="851"/>
    </w:pPr>
    <w:rPr>
      <w:rFonts w:ascii="Arial" w:hAnsi="Arial"/>
      <w:snapToGrid/>
      <w:sz w:val="20"/>
      <w:szCs w:val="20"/>
    </w:rPr>
  </w:style>
  <w:style w:type="character" w:customStyle="1" w:styleId="15">
    <w:name w:val="Ариал Знак1"/>
    <w:link w:val="aff6"/>
    <w:uiPriority w:val="99"/>
    <w:locked/>
    <w:rsid w:val="00160224"/>
    <w:rPr>
      <w:rFonts w:ascii="Arial" w:hAnsi="Arial"/>
    </w:rPr>
  </w:style>
  <w:style w:type="character" w:customStyle="1" w:styleId="FontStyle50">
    <w:name w:val="Font Style50"/>
    <w:uiPriority w:val="99"/>
    <w:rsid w:val="00C67506"/>
    <w:rPr>
      <w:rFonts w:ascii="Times New Roman" w:hAnsi="Times New Roman"/>
      <w:sz w:val="24"/>
    </w:rPr>
  </w:style>
  <w:style w:type="paragraph" w:customStyle="1" w:styleId="aff7">
    <w:name w:val="Âåðõíèé êîëîíòèòóë"/>
    <w:basedOn w:val="a"/>
    <w:rsid w:val="0082321C"/>
    <w:pPr>
      <w:tabs>
        <w:tab w:val="center" w:pos="4153"/>
        <w:tab w:val="right" w:pos="8306"/>
      </w:tabs>
      <w:suppressAutoHyphens/>
      <w:autoSpaceDE w:val="0"/>
      <w:spacing w:line="240" w:lineRule="auto"/>
      <w:ind w:firstLine="0"/>
      <w:jc w:val="left"/>
    </w:pPr>
    <w:rPr>
      <w:rFonts w:eastAsia="Arial"/>
      <w:snapToGrid/>
      <w:sz w:val="20"/>
      <w:szCs w:val="20"/>
      <w:lang w:eastAsia="zh-CN"/>
    </w:rPr>
  </w:style>
  <w:style w:type="character" w:customStyle="1" w:styleId="aff8">
    <w:name w:val="Основной шрифт"/>
    <w:basedOn w:val="a0"/>
    <w:rsid w:val="00DB629F"/>
    <w:rPr>
      <w:rFonts w:ascii="GOST type A" w:hAnsi="GOST type A" w:cs="GOST type A"/>
      <w:sz w:val="28"/>
      <w:szCs w:val="28"/>
      <w:lang w:val="ru-RU" w:eastAsia="ru-RU" w:bidi="ar-SA"/>
    </w:rPr>
  </w:style>
  <w:style w:type="character" w:customStyle="1" w:styleId="aff9">
    <w:name w:val="ТЕКСТ Знак"/>
    <w:basedOn w:val="a0"/>
    <w:link w:val="affa"/>
    <w:locked/>
    <w:rsid w:val="00F70506"/>
    <w:rPr>
      <w:rFonts w:ascii="Arial" w:eastAsiaTheme="minorHAnsi" w:hAnsi="Arial" w:cs="Arial"/>
      <w:lang w:eastAsia="en-US"/>
    </w:rPr>
  </w:style>
  <w:style w:type="paragraph" w:customStyle="1" w:styleId="affa">
    <w:name w:val="ТЕКСТ"/>
    <w:basedOn w:val="a"/>
    <w:link w:val="aff9"/>
    <w:qFormat/>
    <w:rsid w:val="00F70506"/>
    <w:pPr>
      <w:spacing w:after="280" w:line="336" w:lineRule="auto"/>
      <w:ind w:firstLine="0"/>
      <w:jc w:val="left"/>
    </w:pPr>
    <w:rPr>
      <w:rFonts w:ascii="Arial" w:eastAsiaTheme="minorHAnsi" w:hAnsi="Arial" w:cs="Arial"/>
      <w:snapToGrid/>
      <w:sz w:val="20"/>
      <w:szCs w:val="20"/>
      <w:lang w:eastAsia="en-US"/>
    </w:rPr>
  </w:style>
  <w:style w:type="paragraph" w:customStyle="1" w:styleId="Standard">
    <w:name w:val="Standard"/>
    <w:rsid w:val="006A5191"/>
    <w:pPr>
      <w:suppressAutoHyphens/>
      <w:autoSpaceDN w:val="0"/>
    </w:pPr>
    <w:rPr>
      <w:kern w:val="3"/>
      <w:sz w:val="24"/>
      <w:szCs w:val="24"/>
      <w:lang w:eastAsia="zh-CN"/>
    </w:rPr>
  </w:style>
  <w:style w:type="paragraph" w:customStyle="1" w:styleId="Default">
    <w:name w:val="Default"/>
    <w:rsid w:val="00816D36"/>
    <w:pPr>
      <w:autoSpaceDE w:val="0"/>
      <w:autoSpaceDN w:val="0"/>
      <w:adjustRightInd w:val="0"/>
    </w:pPr>
    <w:rPr>
      <w:color w:val="000000"/>
      <w:sz w:val="24"/>
      <w:szCs w:val="24"/>
    </w:rPr>
  </w:style>
  <w:style w:type="paragraph" w:customStyle="1" w:styleId="richfactdown-paragraph">
    <w:name w:val="richfactdown-paragraph"/>
    <w:basedOn w:val="a"/>
    <w:rsid w:val="00484CAA"/>
    <w:pPr>
      <w:spacing w:before="100" w:beforeAutospacing="1" w:after="100" w:afterAutospacing="1" w:line="240" w:lineRule="auto"/>
      <w:ind w:firstLine="0"/>
      <w:jc w:val="left"/>
    </w:pPr>
    <w:rPr>
      <w:snapToGrid/>
      <w:sz w:val="24"/>
      <w:szCs w:val="24"/>
    </w:rPr>
  </w:style>
  <w:style w:type="character" w:styleId="affb">
    <w:name w:val="Strong"/>
    <w:basedOn w:val="a0"/>
    <w:uiPriority w:val="22"/>
    <w:qFormat/>
    <w:rsid w:val="00484CAA"/>
    <w:rPr>
      <w:b/>
      <w:bCs/>
    </w:rPr>
  </w:style>
  <w:style w:type="paragraph" w:customStyle="1" w:styleId="13ACList01BulletNumberListParagraph1ListParagraph0RSHBTable-NormalTable-NormalUL311">
    <w:name w:val="Абзац списка;1;3_Абзац списка;AC List 01;Bullet Number;List Paragraph1;List Paragraph_0;RSHB_Table-Normal;Table-Normal;UL;Абзац маркированнный;Заголовок_3;Маркер;Нумерованый список;Общий_К;ПАРАГРАФ;Подпись рисунка;Цветной список — акцент 11;название"/>
    <w:basedOn w:val="a"/>
    <w:qFormat/>
    <w:rsid w:val="00C26592"/>
    <w:pPr>
      <w:spacing w:line="240" w:lineRule="auto"/>
      <w:ind w:left="720" w:firstLine="0"/>
      <w:jc w:val="left"/>
    </w:pPr>
    <w:rPr>
      <w:snapToGrid/>
      <w:sz w:val="24"/>
      <w:szCs w:val="24"/>
      <w:lang w:eastAsia="zh-CN"/>
    </w:rPr>
  </w:style>
  <w:style w:type="table" w:styleId="-10">
    <w:name w:val="Grid Table 1 Light"/>
    <w:uiPriority w:val="99"/>
    <w:rsid w:val="003F30FD"/>
    <w:rPr>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paragraph" w:customStyle="1" w:styleId="13aclist01bulletnumberlistparagraph1listparagraph0rshbtable-normaltable-normalul311mrcssattrmrcssattr">
    <w:name w:val="13aclist01bulletnumberlistparagraph1listparagraph0rshbtable-normaltable-normalul311mrcssattr_mr_css_attr"/>
    <w:basedOn w:val="a"/>
    <w:rsid w:val="00A72EE8"/>
    <w:pPr>
      <w:spacing w:before="100" w:beforeAutospacing="1" w:after="100" w:afterAutospacing="1" w:line="240" w:lineRule="auto"/>
      <w:ind w:firstLine="0"/>
      <w:jc w:val="left"/>
    </w:pPr>
    <w:rPr>
      <w:snapToGrid/>
      <w:sz w:val="24"/>
      <w:szCs w:val="24"/>
    </w:rPr>
  </w:style>
  <w:style w:type="paragraph" w:styleId="affc">
    <w:name w:val="Normal (Web)"/>
    <w:basedOn w:val="a"/>
    <w:uiPriority w:val="99"/>
    <w:unhideWhenUsed/>
    <w:rsid w:val="002524DF"/>
    <w:pPr>
      <w:spacing w:before="100" w:beforeAutospacing="1" w:after="100" w:afterAutospacing="1" w:line="240" w:lineRule="auto"/>
      <w:ind w:firstLine="0"/>
      <w:jc w:val="left"/>
    </w:pPr>
    <w:rPr>
      <w:rFonts w:eastAsiaTheme="minorEastAsia"/>
      <w:snapToGrid/>
      <w:sz w:val="24"/>
      <w:szCs w:val="24"/>
    </w:rPr>
  </w:style>
  <w:style w:type="table" w:customStyle="1" w:styleId="16">
    <w:name w:val="Сетка таблицы1"/>
    <w:basedOn w:val="a1"/>
    <w:next w:val="ab"/>
    <w:uiPriority w:val="39"/>
    <w:rsid w:val="00B34B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b"/>
    <w:uiPriority w:val="39"/>
    <w:rsid w:val="008B0AEC"/>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369">
      <w:bodyDiv w:val="1"/>
      <w:marLeft w:val="0"/>
      <w:marRight w:val="0"/>
      <w:marTop w:val="0"/>
      <w:marBottom w:val="0"/>
      <w:divBdr>
        <w:top w:val="none" w:sz="0" w:space="0" w:color="auto"/>
        <w:left w:val="none" w:sz="0" w:space="0" w:color="auto"/>
        <w:bottom w:val="none" w:sz="0" w:space="0" w:color="auto"/>
        <w:right w:val="none" w:sz="0" w:space="0" w:color="auto"/>
      </w:divBdr>
    </w:div>
    <w:div w:id="15235594">
      <w:bodyDiv w:val="1"/>
      <w:marLeft w:val="0"/>
      <w:marRight w:val="0"/>
      <w:marTop w:val="0"/>
      <w:marBottom w:val="0"/>
      <w:divBdr>
        <w:top w:val="none" w:sz="0" w:space="0" w:color="auto"/>
        <w:left w:val="none" w:sz="0" w:space="0" w:color="auto"/>
        <w:bottom w:val="none" w:sz="0" w:space="0" w:color="auto"/>
        <w:right w:val="none" w:sz="0" w:space="0" w:color="auto"/>
      </w:divBdr>
    </w:div>
    <w:div w:id="22050967">
      <w:bodyDiv w:val="1"/>
      <w:marLeft w:val="0"/>
      <w:marRight w:val="0"/>
      <w:marTop w:val="0"/>
      <w:marBottom w:val="0"/>
      <w:divBdr>
        <w:top w:val="none" w:sz="0" w:space="0" w:color="auto"/>
        <w:left w:val="none" w:sz="0" w:space="0" w:color="auto"/>
        <w:bottom w:val="none" w:sz="0" w:space="0" w:color="auto"/>
        <w:right w:val="none" w:sz="0" w:space="0" w:color="auto"/>
      </w:divBdr>
    </w:div>
    <w:div w:id="83846614">
      <w:bodyDiv w:val="1"/>
      <w:marLeft w:val="0"/>
      <w:marRight w:val="0"/>
      <w:marTop w:val="0"/>
      <w:marBottom w:val="0"/>
      <w:divBdr>
        <w:top w:val="none" w:sz="0" w:space="0" w:color="auto"/>
        <w:left w:val="none" w:sz="0" w:space="0" w:color="auto"/>
        <w:bottom w:val="none" w:sz="0" w:space="0" w:color="auto"/>
        <w:right w:val="none" w:sz="0" w:space="0" w:color="auto"/>
      </w:divBdr>
    </w:div>
    <w:div w:id="121927761">
      <w:bodyDiv w:val="1"/>
      <w:marLeft w:val="0"/>
      <w:marRight w:val="0"/>
      <w:marTop w:val="0"/>
      <w:marBottom w:val="0"/>
      <w:divBdr>
        <w:top w:val="none" w:sz="0" w:space="0" w:color="auto"/>
        <w:left w:val="none" w:sz="0" w:space="0" w:color="auto"/>
        <w:bottom w:val="none" w:sz="0" w:space="0" w:color="auto"/>
        <w:right w:val="none" w:sz="0" w:space="0" w:color="auto"/>
      </w:divBdr>
    </w:div>
    <w:div w:id="126558218">
      <w:bodyDiv w:val="1"/>
      <w:marLeft w:val="0"/>
      <w:marRight w:val="0"/>
      <w:marTop w:val="0"/>
      <w:marBottom w:val="0"/>
      <w:divBdr>
        <w:top w:val="none" w:sz="0" w:space="0" w:color="auto"/>
        <w:left w:val="none" w:sz="0" w:space="0" w:color="auto"/>
        <w:bottom w:val="none" w:sz="0" w:space="0" w:color="auto"/>
        <w:right w:val="none" w:sz="0" w:space="0" w:color="auto"/>
      </w:divBdr>
    </w:div>
    <w:div w:id="131990031">
      <w:bodyDiv w:val="1"/>
      <w:marLeft w:val="0"/>
      <w:marRight w:val="0"/>
      <w:marTop w:val="0"/>
      <w:marBottom w:val="0"/>
      <w:divBdr>
        <w:top w:val="none" w:sz="0" w:space="0" w:color="auto"/>
        <w:left w:val="none" w:sz="0" w:space="0" w:color="auto"/>
        <w:bottom w:val="none" w:sz="0" w:space="0" w:color="auto"/>
        <w:right w:val="none" w:sz="0" w:space="0" w:color="auto"/>
      </w:divBdr>
    </w:div>
    <w:div w:id="141578974">
      <w:bodyDiv w:val="1"/>
      <w:marLeft w:val="0"/>
      <w:marRight w:val="0"/>
      <w:marTop w:val="0"/>
      <w:marBottom w:val="0"/>
      <w:divBdr>
        <w:top w:val="none" w:sz="0" w:space="0" w:color="auto"/>
        <w:left w:val="none" w:sz="0" w:space="0" w:color="auto"/>
        <w:bottom w:val="none" w:sz="0" w:space="0" w:color="auto"/>
        <w:right w:val="none" w:sz="0" w:space="0" w:color="auto"/>
      </w:divBdr>
    </w:div>
    <w:div w:id="146754243">
      <w:bodyDiv w:val="1"/>
      <w:marLeft w:val="0"/>
      <w:marRight w:val="0"/>
      <w:marTop w:val="0"/>
      <w:marBottom w:val="0"/>
      <w:divBdr>
        <w:top w:val="none" w:sz="0" w:space="0" w:color="auto"/>
        <w:left w:val="none" w:sz="0" w:space="0" w:color="auto"/>
        <w:bottom w:val="none" w:sz="0" w:space="0" w:color="auto"/>
        <w:right w:val="none" w:sz="0" w:space="0" w:color="auto"/>
      </w:divBdr>
    </w:div>
    <w:div w:id="158695415">
      <w:bodyDiv w:val="1"/>
      <w:marLeft w:val="0"/>
      <w:marRight w:val="0"/>
      <w:marTop w:val="0"/>
      <w:marBottom w:val="0"/>
      <w:divBdr>
        <w:top w:val="none" w:sz="0" w:space="0" w:color="auto"/>
        <w:left w:val="none" w:sz="0" w:space="0" w:color="auto"/>
        <w:bottom w:val="none" w:sz="0" w:space="0" w:color="auto"/>
        <w:right w:val="none" w:sz="0" w:space="0" w:color="auto"/>
      </w:divBdr>
    </w:div>
    <w:div w:id="179438558">
      <w:bodyDiv w:val="1"/>
      <w:marLeft w:val="0"/>
      <w:marRight w:val="0"/>
      <w:marTop w:val="0"/>
      <w:marBottom w:val="0"/>
      <w:divBdr>
        <w:top w:val="none" w:sz="0" w:space="0" w:color="auto"/>
        <w:left w:val="none" w:sz="0" w:space="0" w:color="auto"/>
        <w:bottom w:val="none" w:sz="0" w:space="0" w:color="auto"/>
        <w:right w:val="none" w:sz="0" w:space="0" w:color="auto"/>
      </w:divBdr>
    </w:div>
    <w:div w:id="218369703">
      <w:bodyDiv w:val="1"/>
      <w:marLeft w:val="0"/>
      <w:marRight w:val="0"/>
      <w:marTop w:val="0"/>
      <w:marBottom w:val="0"/>
      <w:divBdr>
        <w:top w:val="none" w:sz="0" w:space="0" w:color="auto"/>
        <w:left w:val="none" w:sz="0" w:space="0" w:color="auto"/>
        <w:bottom w:val="none" w:sz="0" w:space="0" w:color="auto"/>
        <w:right w:val="none" w:sz="0" w:space="0" w:color="auto"/>
      </w:divBdr>
    </w:div>
    <w:div w:id="269364064">
      <w:bodyDiv w:val="1"/>
      <w:marLeft w:val="0"/>
      <w:marRight w:val="0"/>
      <w:marTop w:val="0"/>
      <w:marBottom w:val="0"/>
      <w:divBdr>
        <w:top w:val="none" w:sz="0" w:space="0" w:color="auto"/>
        <w:left w:val="none" w:sz="0" w:space="0" w:color="auto"/>
        <w:bottom w:val="none" w:sz="0" w:space="0" w:color="auto"/>
        <w:right w:val="none" w:sz="0" w:space="0" w:color="auto"/>
      </w:divBdr>
    </w:div>
    <w:div w:id="293801279">
      <w:bodyDiv w:val="1"/>
      <w:marLeft w:val="0"/>
      <w:marRight w:val="0"/>
      <w:marTop w:val="0"/>
      <w:marBottom w:val="0"/>
      <w:divBdr>
        <w:top w:val="none" w:sz="0" w:space="0" w:color="auto"/>
        <w:left w:val="none" w:sz="0" w:space="0" w:color="auto"/>
        <w:bottom w:val="none" w:sz="0" w:space="0" w:color="auto"/>
        <w:right w:val="none" w:sz="0" w:space="0" w:color="auto"/>
      </w:divBdr>
    </w:div>
    <w:div w:id="337074465">
      <w:bodyDiv w:val="1"/>
      <w:marLeft w:val="0"/>
      <w:marRight w:val="0"/>
      <w:marTop w:val="0"/>
      <w:marBottom w:val="0"/>
      <w:divBdr>
        <w:top w:val="none" w:sz="0" w:space="0" w:color="auto"/>
        <w:left w:val="none" w:sz="0" w:space="0" w:color="auto"/>
        <w:bottom w:val="none" w:sz="0" w:space="0" w:color="auto"/>
        <w:right w:val="none" w:sz="0" w:space="0" w:color="auto"/>
      </w:divBdr>
    </w:div>
    <w:div w:id="349988160">
      <w:bodyDiv w:val="1"/>
      <w:marLeft w:val="0"/>
      <w:marRight w:val="0"/>
      <w:marTop w:val="0"/>
      <w:marBottom w:val="0"/>
      <w:divBdr>
        <w:top w:val="none" w:sz="0" w:space="0" w:color="auto"/>
        <w:left w:val="none" w:sz="0" w:space="0" w:color="auto"/>
        <w:bottom w:val="none" w:sz="0" w:space="0" w:color="auto"/>
        <w:right w:val="none" w:sz="0" w:space="0" w:color="auto"/>
      </w:divBdr>
    </w:div>
    <w:div w:id="383678651">
      <w:bodyDiv w:val="1"/>
      <w:marLeft w:val="0"/>
      <w:marRight w:val="0"/>
      <w:marTop w:val="0"/>
      <w:marBottom w:val="0"/>
      <w:divBdr>
        <w:top w:val="none" w:sz="0" w:space="0" w:color="auto"/>
        <w:left w:val="none" w:sz="0" w:space="0" w:color="auto"/>
        <w:bottom w:val="none" w:sz="0" w:space="0" w:color="auto"/>
        <w:right w:val="none" w:sz="0" w:space="0" w:color="auto"/>
      </w:divBdr>
    </w:div>
    <w:div w:id="427233111">
      <w:bodyDiv w:val="1"/>
      <w:marLeft w:val="0"/>
      <w:marRight w:val="0"/>
      <w:marTop w:val="0"/>
      <w:marBottom w:val="0"/>
      <w:divBdr>
        <w:top w:val="none" w:sz="0" w:space="0" w:color="auto"/>
        <w:left w:val="none" w:sz="0" w:space="0" w:color="auto"/>
        <w:bottom w:val="none" w:sz="0" w:space="0" w:color="auto"/>
        <w:right w:val="none" w:sz="0" w:space="0" w:color="auto"/>
      </w:divBdr>
    </w:div>
    <w:div w:id="451097754">
      <w:bodyDiv w:val="1"/>
      <w:marLeft w:val="0"/>
      <w:marRight w:val="0"/>
      <w:marTop w:val="0"/>
      <w:marBottom w:val="0"/>
      <w:divBdr>
        <w:top w:val="none" w:sz="0" w:space="0" w:color="auto"/>
        <w:left w:val="none" w:sz="0" w:space="0" w:color="auto"/>
        <w:bottom w:val="none" w:sz="0" w:space="0" w:color="auto"/>
        <w:right w:val="none" w:sz="0" w:space="0" w:color="auto"/>
      </w:divBdr>
    </w:div>
    <w:div w:id="459762607">
      <w:bodyDiv w:val="1"/>
      <w:marLeft w:val="0"/>
      <w:marRight w:val="0"/>
      <w:marTop w:val="0"/>
      <w:marBottom w:val="0"/>
      <w:divBdr>
        <w:top w:val="none" w:sz="0" w:space="0" w:color="auto"/>
        <w:left w:val="none" w:sz="0" w:space="0" w:color="auto"/>
        <w:bottom w:val="none" w:sz="0" w:space="0" w:color="auto"/>
        <w:right w:val="none" w:sz="0" w:space="0" w:color="auto"/>
      </w:divBdr>
    </w:div>
    <w:div w:id="488862027">
      <w:bodyDiv w:val="1"/>
      <w:marLeft w:val="0"/>
      <w:marRight w:val="0"/>
      <w:marTop w:val="0"/>
      <w:marBottom w:val="0"/>
      <w:divBdr>
        <w:top w:val="none" w:sz="0" w:space="0" w:color="auto"/>
        <w:left w:val="none" w:sz="0" w:space="0" w:color="auto"/>
        <w:bottom w:val="none" w:sz="0" w:space="0" w:color="auto"/>
        <w:right w:val="none" w:sz="0" w:space="0" w:color="auto"/>
      </w:divBdr>
    </w:div>
    <w:div w:id="511261887">
      <w:bodyDiv w:val="1"/>
      <w:marLeft w:val="0"/>
      <w:marRight w:val="0"/>
      <w:marTop w:val="0"/>
      <w:marBottom w:val="0"/>
      <w:divBdr>
        <w:top w:val="none" w:sz="0" w:space="0" w:color="auto"/>
        <w:left w:val="none" w:sz="0" w:space="0" w:color="auto"/>
        <w:bottom w:val="none" w:sz="0" w:space="0" w:color="auto"/>
        <w:right w:val="none" w:sz="0" w:space="0" w:color="auto"/>
      </w:divBdr>
    </w:div>
    <w:div w:id="511453890">
      <w:bodyDiv w:val="1"/>
      <w:marLeft w:val="0"/>
      <w:marRight w:val="0"/>
      <w:marTop w:val="0"/>
      <w:marBottom w:val="0"/>
      <w:divBdr>
        <w:top w:val="none" w:sz="0" w:space="0" w:color="auto"/>
        <w:left w:val="none" w:sz="0" w:space="0" w:color="auto"/>
        <w:bottom w:val="none" w:sz="0" w:space="0" w:color="auto"/>
        <w:right w:val="none" w:sz="0" w:space="0" w:color="auto"/>
      </w:divBdr>
    </w:div>
    <w:div w:id="513495698">
      <w:bodyDiv w:val="1"/>
      <w:marLeft w:val="0"/>
      <w:marRight w:val="0"/>
      <w:marTop w:val="0"/>
      <w:marBottom w:val="0"/>
      <w:divBdr>
        <w:top w:val="none" w:sz="0" w:space="0" w:color="auto"/>
        <w:left w:val="none" w:sz="0" w:space="0" w:color="auto"/>
        <w:bottom w:val="none" w:sz="0" w:space="0" w:color="auto"/>
        <w:right w:val="none" w:sz="0" w:space="0" w:color="auto"/>
      </w:divBdr>
    </w:div>
    <w:div w:id="524517064">
      <w:bodyDiv w:val="1"/>
      <w:marLeft w:val="0"/>
      <w:marRight w:val="0"/>
      <w:marTop w:val="0"/>
      <w:marBottom w:val="0"/>
      <w:divBdr>
        <w:top w:val="none" w:sz="0" w:space="0" w:color="auto"/>
        <w:left w:val="none" w:sz="0" w:space="0" w:color="auto"/>
        <w:bottom w:val="none" w:sz="0" w:space="0" w:color="auto"/>
        <w:right w:val="none" w:sz="0" w:space="0" w:color="auto"/>
      </w:divBdr>
    </w:div>
    <w:div w:id="533268856">
      <w:bodyDiv w:val="1"/>
      <w:marLeft w:val="0"/>
      <w:marRight w:val="0"/>
      <w:marTop w:val="0"/>
      <w:marBottom w:val="0"/>
      <w:divBdr>
        <w:top w:val="none" w:sz="0" w:space="0" w:color="auto"/>
        <w:left w:val="none" w:sz="0" w:space="0" w:color="auto"/>
        <w:bottom w:val="none" w:sz="0" w:space="0" w:color="auto"/>
        <w:right w:val="none" w:sz="0" w:space="0" w:color="auto"/>
      </w:divBdr>
    </w:div>
    <w:div w:id="535385846">
      <w:bodyDiv w:val="1"/>
      <w:marLeft w:val="0"/>
      <w:marRight w:val="0"/>
      <w:marTop w:val="0"/>
      <w:marBottom w:val="0"/>
      <w:divBdr>
        <w:top w:val="none" w:sz="0" w:space="0" w:color="auto"/>
        <w:left w:val="none" w:sz="0" w:space="0" w:color="auto"/>
        <w:bottom w:val="none" w:sz="0" w:space="0" w:color="auto"/>
        <w:right w:val="none" w:sz="0" w:space="0" w:color="auto"/>
      </w:divBdr>
    </w:div>
    <w:div w:id="587470137">
      <w:bodyDiv w:val="1"/>
      <w:marLeft w:val="0"/>
      <w:marRight w:val="0"/>
      <w:marTop w:val="0"/>
      <w:marBottom w:val="0"/>
      <w:divBdr>
        <w:top w:val="none" w:sz="0" w:space="0" w:color="auto"/>
        <w:left w:val="none" w:sz="0" w:space="0" w:color="auto"/>
        <w:bottom w:val="none" w:sz="0" w:space="0" w:color="auto"/>
        <w:right w:val="none" w:sz="0" w:space="0" w:color="auto"/>
      </w:divBdr>
    </w:div>
    <w:div w:id="623772881">
      <w:bodyDiv w:val="1"/>
      <w:marLeft w:val="0"/>
      <w:marRight w:val="0"/>
      <w:marTop w:val="0"/>
      <w:marBottom w:val="0"/>
      <w:divBdr>
        <w:top w:val="none" w:sz="0" w:space="0" w:color="auto"/>
        <w:left w:val="none" w:sz="0" w:space="0" w:color="auto"/>
        <w:bottom w:val="none" w:sz="0" w:space="0" w:color="auto"/>
        <w:right w:val="none" w:sz="0" w:space="0" w:color="auto"/>
      </w:divBdr>
    </w:div>
    <w:div w:id="668405722">
      <w:bodyDiv w:val="1"/>
      <w:marLeft w:val="0"/>
      <w:marRight w:val="0"/>
      <w:marTop w:val="0"/>
      <w:marBottom w:val="0"/>
      <w:divBdr>
        <w:top w:val="none" w:sz="0" w:space="0" w:color="auto"/>
        <w:left w:val="none" w:sz="0" w:space="0" w:color="auto"/>
        <w:bottom w:val="none" w:sz="0" w:space="0" w:color="auto"/>
        <w:right w:val="none" w:sz="0" w:space="0" w:color="auto"/>
      </w:divBdr>
    </w:div>
    <w:div w:id="680427375">
      <w:bodyDiv w:val="1"/>
      <w:marLeft w:val="0"/>
      <w:marRight w:val="0"/>
      <w:marTop w:val="0"/>
      <w:marBottom w:val="0"/>
      <w:divBdr>
        <w:top w:val="none" w:sz="0" w:space="0" w:color="auto"/>
        <w:left w:val="none" w:sz="0" w:space="0" w:color="auto"/>
        <w:bottom w:val="none" w:sz="0" w:space="0" w:color="auto"/>
        <w:right w:val="none" w:sz="0" w:space="0" w:color="auto"/>
      </w:divBdr>
    </w:div>
    <w:div w:id="761531739">
      <w:bodyDiv w:val="1"/>
      <w:marLeft w:val="0"/>
      <w:marRight w:val="0"/>
      <w:marTop w:val="0"/>
      <w:marBottom w:val="0"/>
      <w:divBdr>
        <w:top w:val="none" w:sz="0" w:space="0" w:color="auto"/>
        <w:left w:val="none" w:sz="0" w:space="0" w:color="auto"/>
        <w:bottom w:val="none" w:sz="0" w:space="0" w:color="auto"/>
        <w:right w:val="none" w:sz="0" w:space="0" w:color="auto"/>
      </w:divBdr>
    </w:div>
    <w:div w:id="800346900">
      <w:bodyDiv w:val="1"/>
      <w:marLeft w:val="0"/>
      <w:marRight w:val="0"/>
      <w:marTop w:val="0"/>
      <w:marBottom w:val="0"/>
      <w:divBdr>
        <w:top w:val="none" w:sz="0" w:space="0" w:color="auto"/>
        <w:left w:val="none" w:sz="0" w:space="0" w:color="auto"/>
        <w:bottom w:val="none" w:sz="0" w:space="0" w:color="auto"/>
        <w:right w:val="none" w:sz="0" w:space="0" w:color="auto"/>
      </w:divBdr>
    </w:div>
    <w:div w:id="800919452">
      <w:bodyDiv w:val="1"/>
      <w:marLeft w:val="0"/>
      <w:marRight w:val="0"/>
      <w:marTop w:val="0"/>
      <w:marBottom w:val="0"/>
      <w:divBdr>
        <w:top w:val="none" w:sz="0" w:space="0" w:color="auto"/>
        <w:left w:val="none" w:sz="0" w:space="0" w:color="auto"/>
        <w:bottom w:val="none" w:sz="0" w:space="0" w:color="auto"/>
        <w:right w:val="none" w:sz="0" w:space="0" w:color="auto"/>
      </w:divBdr>
    </w:div>
    <w:div w:id="808327078">
      <w:bodyDiv w:val="1"/>
      <w:marLeft w:val="0"/>
      <w:marRight w:val="0"/>
      <w:marTop w:val="0"/>
      <w:marBottom w:val="0"/>
      <w:divBdr>
        <w:top w:val="none" w:sz="0" w:space="0" w:color="auto"/>
        <w:left w:val="none" w:sz="0" w:space="0" w:color="auto"/>
        <w:bottom w:val="none" w:sz="0" w:space="0" w:color="auto"/>
        <w:right w:val="none" w:sz="0" w:space="0" w:color="auto"/>
      </w:divBdr>
    </w:div>
    <w:div w:id="831993840">
      <w:bodyDiv w:val="1"/>
      <w:marLeft w:val="0"/>
      <w:marRight w:val="0"/>
      <w:marTop w:val="0"/>
      <w:marBottom w:val="0"/>
      <w:divBdr>
        <w:top w:val="none" w:sz="0" w:space="0" w:color="auto"/>
        <w:left w:val="none" w:sz="0" w:space="0" w:color="auto"/>
        <w:bottom w:val="none" w:sz="0" w:space="0" w:color="auto"/>
        <w:right w:val="none" w:sz="0" w:space="0" w:color="auto"/>
      </w:divBdr>
    </w:div>
    <w:div w:id="851991498">
      <w:bodyDiv w:val="1"/>
      <w:marLeft w:val="0"/>
      <w:marRight w:val="0"/>
      <w:marTop w:val="0"/>
      <w:marBottom w:val="0"/>
      <w:divBdr>
        <w:top w:val="none" w:sz="0" w:space="0" w:color="auto"/>
        <w:left w:val="none" w:sz="0" w:space="0" w:color="auto"/>
        <w:bottom w:val="none" w:sz="0" w:space="0" w:color="auto"/>
        <w:right w:val="none" w:sz="0" w:space="0" w:color="auto"/>
      </w:divBdr>
    </w:div>
    <w:div w:id="886601731">
      <w:bodyDiv w:val="1"/>
      <w:marLeft w:val="0"/>
      <w:marRight w:val="0"/>
      <w:marTop w:val="0"/>
      <w:marBottom w:val="0"/>
      <w:divBdr>
        <w:top w:val="none" w:sz="0" w:space="0" w:color="auto"/>
        <w:left w:val="none" w:sz="0" w:space="0" w:color="auto"/>
        <w:bottom w:val="none" w:sz="0" w:space="0" w:color="auto"/>
        <w:right w:val="none" w:sz="0" w:space="0" w:color="auto"/>
      </w:divBdr>
    </w:div>
    <w:div w:id="946890957">
      <w:bodyDiv w:val="1"/>
      <w:marLeft w:val="0"/>
      <w:marRight w:val="0"/>
      <w:marTop w:val="0"/>
      <w:marBottom w:val="0"/>
      <w:divBdr>
        <w:top w:val="none" w:sz="0" w:space="0" w:color="auto"/>
        <w:left w:val="none" w:sz="0" w:space="0" w:color="auto"/>
        <w:bottom w:val="none" w:sz="0" w:space="0" w:color="auto"/>
        <w:right w:val="none" w:sz="0" w:space="0" w:color="auto"/>
      </w:divBdr>
    </w:div>
    <w:div w:id="986931853">
      <w:bodyDiv w:val="1"/>
      <w:marLeft w:val="0"/>
      <w:marRight w:val="0"/>
      <w:marTop w:val="0"/>
      <w:marBottom w:val="0"/>
      <w:divBdr>
        <w:top w:val="none" w:sz="0" w:space="0" w:color="auto"/>
        <w:left w:val="none" w:sz="0" w:space="0" w:color="auto"/>
        <w:bottom w:val="none" w:sz="0" w:space="0" w:color="auto"/>
        <w:right w:val="none" w:sz="0" w:space="0" w:color="auto"/>
      </w:divBdr>
    </w:div>
    <w:div w:id="1020425475">
      <w:bodyDiv w:val="1"/>
      <w:marLeft w:val="0"/>
      <w:marRight w:val="0"/>
      <w:marTop w:val="0"/>
      <w:marBottom w:val="0"/>
      <w:divBdr>
        <w:top w:val="none" w:sz="0" w:space="0" w:color="auto"/>
        <w:left w:val="none" w:sz="0" w:space="0" w:color="auto"/>
        <w:bottom w:val="none" w:sz="0" w:space="0" w:color="auto"/>
        <w:right w:val="none" w:sz="0" w:space="0" w:color="auto"/>
      </w:divBdr>
    </w:div>
    <w:div w:id="1053700986">
      <w:bodyDiv w:val="1"/>
      <w:marLeft w:val="0"/>
      <w:marRight w:val="0"/>
      <w:marTop w:val="0"/>
      <w:marBottom w:val="0"/>
      <w:divBdr>
        <w:top w:val="none" w:sz="0" w:space="0" w:color="auto"/>
        <w:left w:val="none" w:sz="0" w:space="0" w:color="auto"/>
        <w:bottom w:val="none" w:sz="0" w:space="0" w:color="auto"/>
        <w:right w:val="none" w:sz="0" w:space="0" w:color="auto"/>
      </w:divBdr>
    </w:div>
    <w:div w:id="1092430824">
      <w:bodyDiv w:val="1"/>
      <w:marLeft w:val="0"/>
      <w:marRight w:val="0"/>
      <w:marTop w:val="0"/>
      <w:marBottom w:val="0"/>
      <w:divBdr>
        <w:top w:val="none" w:sz="0" w:space="0" w:color="auto"/>
        <w:left w:val="none" w:sz="0" w:space="0" w:color="auto"/>
        <w:bottom w:val="none" w:sz="0" w:space="0" w:color="auto"/>
        <w:right w:val="none" w:sz="0" w:space="0" w:color="auto"/>
      </w:divBdr>
      <w:divsChild>
        <w:div w:id="1466893998">
          <w:marLeft w:val="0"/>
          <w:marRight w:val="0"/>
          <w:marTop w:val="0"/>
          <w:marBottom w:val="0"/>
          <w:divBdr>
            <w:top w:val="none" w:sz="0" w:space="0" w:color="auto"/>
            <w:left w:val="none" w:sz="0" w:space="0" w:color="auto"/>
            <w:bottom w:val="none" w:sz="0" w:space="0" w:color="auto"/>
            <w:right w:val="none" w:sz="0" w:space="0" w:color="auto"/>
          </w:divBdr>
        </w:div>
        <w:div w:id="1394155736">
          <w:marLeft w:val="0"/>
          <w:marRight w:val="0"/>
          <w:marTop w:val="0"/>
          <w:marBottom w:val="0"/>
          <w:divBdr>
            <w:top w:val="none" w:sz="0" w:space="0" w:color="auto"/>
            <w:left w:val="none" w:sz="0" w:space="0" w:color="auto"/>
            <w:bottom w:val="none" w:sz="0" w:space="0" w:color="auto"/>
            <w:right w:val="none" w:sz="0" w:space="0" w:color="auto"/>
          </w:divBdr>
        </w:div>
        <w:div w:id="264776201">
          <w:marLeft w:val="0"/>
          <w:marRight w:val="0"/>
          <w:marTop w:val="0"/>
          <w:marBottom w:val="0"/>
          <w:divBdr>
            <w:top w:val="none" w:sz="0" w:space="0" w:color="auto"/>
            <w:left w:val="none" w:sz="0" w:space="0" w:color="auto"/>
            <w:bottom w:val="none" w:sz="0" w:space="0" w:color="auto"/>
            <w:right w:val="none" w:sz="0" w:space="0" w:color="auto"/>
          </w:divBdr>
        </w:div>
        <w:div w:id="946543916">
          <w:marLeft w:val="0"/>
          <w:marRight w:val="0"/>
          <w:marTop w:val="0"/>
          <w:marBottom w:val="0"/>
          <w:divBdr>
            <w:top w:val="none" w:sz="0" w:space="0" w:color="auto"/>
            <w:left w:val="none" w:sz="0" w:space="0" w:color="auto"/>
            <w:bottom w:val="none" w:sz="0" w:space="0" w:color="auto"/>
            <w:right w:val="none" w:sz="0" w:space="0" w:color="auto"/>
          </w:divBdr>
        </w:div>
      </w:divsChild>
    </w:div>
    <w:div w:id="1114405874">
      <w:bodyDiv w:val="1"/>
      <w:marLeft w:val="0"/>
      <w:marRight w:val="0"/>
      <w:marTop w:val="0"/>
      <w:marBottom w:val="0"/>
      <w:divBdr>
        <w:top w:val="none" w:sz="0" w:space="0" w:color="auto"/>
        <w:left w:val="none" w:sz="0" w:space="0" w:color="auto"/>
        <w:bottom w:val="none" w:sz="0" w:space="0" w:color="auto"/>
        <w:right w:val="none" w:sz="0" w:space="0" w:color="auto"/>
      </w:divBdr>
    </w:div>
    <w:div w:id="1164667740">
      <w:bodyDiv w:val="1"/>
      <w:marLeft w:val="0"/>
      <w:marRight w:val="0"/>
      <w:marTop w:val="0"/>
      <w:marBottom w:val="0"/>
      <w:divBdr>
        <w:top w:val="none" w:sz="0" w:space="0" w:color="auto"/>
        <w:left w:val="none" w:sz="0" w:space="0" w:color="auto"/>
        <w:bottom w:val="none" w:sz="0" w:space="0" w:color="auto"/>
        <w:right w:val="none" w:sz="0" w:space="0" w:color="auto"/>
      </w:divBdr>
    </w:div>
    <w:div w:id="1259145287">
      <w:bodyDiv w:val="1"/>
      <w:marLeft w:val="0"/>
      <w:marRight w:val="0"/>
      <w:marTop w:val="0"/>
      <w:marBottom w:val="0"/>
      <w:divBdr>
        <w:top w:val="none" w:sz="0" w:space="0" w:color="auto"/>
        <w:left w:val="none" w:sz="0" w:space="0" w:color="auto"/>
        <w:bottom w:val="none" w:sz="0" w:space="0" w:color="auto"/>
        <w:right w:val="none" w:sz="0" w:space="0" w:color="auto"/>
      </w:divBdr>
    </w:div>
    <w:div w:id="1275941905">
      <w:bodyDiv w:val="1"/>
      <w:marLeft w:val="0"/>
      <w:marRight w:val="0"/>
      <w:marTop w:val="0"/>
      <w:marBottom w:val="0"/>
      <w:divBdr>
        <w:top w:val="none" w:sz="0" w:space="0" w:color="auto"/>
        <w:left w:val="none" w:sz="0" w:space="0" w:color="auto"/>
        <w:bottom w:val="none" w:sz="0" w:space="0" w:color="auto"/>
        <w:right w:val="none" w:sz="0" w:space="0" w:color="auto"/>
      </w:divBdr>
    </w:div>
    <w:div w:id="1305158595">
      <w:bodyDiv w:val="1"/>
      <w:marLeft w:val="0"/>
      <w:marRight w:val="0"/>
      <w:marTop w:val="0"/>
      <w:marBottom w:val="0"/>
      <w:divBdr>
        <w:top w:val="none" w:sz="0" w:space="0" w:color="auto"/>
        <w:left w:val="none" w:sz="0" w:space="0" w:color="auto"/>
        <w:bottom w:val="none" w:sz="0" w:space="0" w:color="auto"/>
        <w:right w:val="none" w:sz="0" w:space="0" w:color="auto"/>
      </w:divBdr>
    </w:div>
    <w:div w:id="1317883491">
      <w:bodyDiv w:val="1"/>
      <w:marLeft w:val="0"/>
      <w:marRight w:val="0"/>
      <w:marTop w:val="0"/>
      <w:marBottom w:val="0"/>
      <w:divBdr>
        <w:top w:val="none" w:sz="0" w:space="0" w:color="auto"/>
        <w:left w:val="none" w:sz="0" w:space="0" w:color="auto"/>
        <w:bottom w:val="none" w:sz="0" w:space="0" w:color="auto"/>
        <w:right w:val="none" w:sz="0" w:space="0" w:color="auto"/>
      </w:divBdr>
    </w:div>
    <w:div w:id="1319194022">
      <w:bodyDiv w:val="1"/>
      <w:marLeft w:val="0"/>
      <w:marRight w:val="0"/>
      <w:marTop w:val="0"/>
      <w:marBottom w:val="0"/>
      <w:divBdr>
        <w:top w:val="none" w:sz="0" w:space="0" w:color="auto"/>
        <w:left w:val="none" w:sz="0" w:space="0" w:color="auto"/>
        <w:bottom w:val="none" w:sz="0" w:space="0" w:color="auto"/>
        <w:right w:val="none" w:sz="0" w:space="0" w:color="auto"/>
      </w:divBdr>
    </w:div>
    <w:div w:id="1332293487">
      <w:bodyDiv w:val="1"/>
      <w:marLeft w:val="0"/>
      <w:marRight w:val="0"/>
      <w:marTop w:val="0"/>
      <w:marBottom w:val="0"/>
      <w:divBdr>
        <w:top w:val="none" w:sz="0" w:space="0" w:color="auto"/>
        <w:left w:val="none" w:sz="0" w:space="0" w:color="auto"/>
        <w:bottom w:val="none" w:sz="0" w:space="0" w:color="auto"/>
        <w:right w:val="none" w:sz="0" w:space="0" w:color="auto"/>
      </w:divBdr>
    </w:div>
    <w:div w:id="1333920403">
      <w:bodyDiv w:val="1"/>
      <w:marLeft w:val="0"/>
      <w:marRight w:val="0"/>
      <w:marTop w:val="0"/>
      <w:marBottom w:val="0"/>
      <w:divBdr>
        <w:top w:val="none" w:sz="0" w:space="0" w:color="auto"/>
        <w:left w:val="none" w:sz="0" w:space="0" w:color="auto"/>
        <w:bottom w:val="none" w:sz="0" w:space="0" w:color="auto"/>
        <w:right w:val="none" w:sz="0" w:space="0" w:color="auto"/>
      </w:divBdr>
    </w:div>
    <w:div w:id="1345790725">
      <w:bodyDiv w:val="1"/>
      <w:marLeft w:val="0"/>
      <w:marRight w:val="0"/>
      <w:marTop w:val="0"/>
      <w:marBottom w:val="0"/>
      <w:divBdr>
        <w:top w:val="none" w:sz="0" w:space="0" w:color="auto"/>
        <w:left w:val="none" w:sz="0" w:space="0" w:color="auto"/>
        <w:bottom w:val="none" w:sz="0" w:space="0" w:color="auto"/>
        <w:right w:val="none" w:sz="0" w:space="0" w:color="auto"/>
      </w:divBdr>
    </w:div>
    <w:div w:id="1380856702">
      <w:bodyDiv w:val="1"/>
      <w:marLeft w:val="0"/>
      <w:marRight w:val="0"/>
      <w:marTop w:val="0"/>
      <w:marBottom w:val="0"/>
      <w:divBdr>
        <w:top w:val="none" w:sz="0" w:space="0" w:color="auto"/>
        <w:left w:val="none" w:sz="0" w:space="0" w:color="auto"/>
        <w:bottom w:val="none" w:sz="0" w:space="0" w:color="auto"/>
        <w:right w:val="none" w:sz="0" w:space="0" w:color="auto"/>
      </w:divBdr>
    </w:div>
    <w:div w:id="1397431670">
      <w:bodyDiv w:val="1"/>
      <w:marLeft w:val="0"/>
      <w:marRight w:val="0"/>
      <w:marTop w:val="0"/>
      <w:marBottom w:val="0"/>
      <w:divBdr>
        <w:top w:val="none" w:sz="0" w:space="0" w:color="auto"/>
        <w:left w:val="none" w:sz="0" w:space="0" w:color="auto"/>
        <w:bottom w:val="none" w:sz="0" w:space="0" w:color="auto"/>
        <w:right w:val="none" w:sz="0" w:space="0" w:color="auto"/>
      </w:divBdr>
    </w:div>
    <w:div w:id="1412581642">
      <w:bodyDiv w:val="1"/>
      <w:marLeft w:val="0"/>
      <w:marRight w:val="0"/>
      <w:marTop w:val="0"/>
      <w:marBottom w:val="0"/>
      <w:divBdr>
        <w:top w:val="none" w:sz="0" w:space="0" w:color="auto"/>
        <w:left w:val="none" w:sz="0" w:space="0" w:color="auto"/>
        <w:bottom w:val="none" w:sz="0" w:space="0" w:color="auto"/>
        <w:right w:val="none" w:sz="0" w:space="0" w:color="auto"/>
      </w:divBdr>
    </w:div>
    <w:div w:id="1455827325">
      <w:bodyDiv w:val="1"/>
      <w:marLeft w:val="0"/>
      <w:marRight w:val="0"/>
      <w:marTop w:val="0"/>
      <w:marBottom w:val="0"/>
      <w:divBdr>
        <w:top w:val="none" w:sz="0" w:space="0" w:color="auto"/>
        <w:left w:val="none" w:sz="0" w:space="0" w:color="auto"/>
        <w:bottom w:val="none" w:sz="0" w:space="0" w:color="auto"/>
        <w:right w:val="none" w:sz="0" w:space="0" w:color="auto"/>
      </w:divBdr>
    </w:div>
    <w:div w:id="1456371048">
      <w:bodyDiv w:val="1"/>
      <w:marLeft w:val="0"/>
      <w:marRight w:val="0"/>
      <w:marTop w:val="0"/>
      <w:marBottom w:val="0"/>
      <w:divBdr>
        <w:top w:val="none" w:sz="0" w:space="0" w:color="auto"/>
        <w:left w:val="none" w:sz="0" w:space="0" w:color="auto"/>
        <w:bottom w:val="none" w:sz="0" w:space="0" w:color="auto"/>
        <w:right w:val="none" w:sz="0" w:space="0" w:color="auto"/>
      </w:divBdr>
    </w:div>
    <w:div w:id="1461924571">
      <w:bodyDiv w:val="1"/>
      <w:marLeft w:val="0"/>
      <w:marRight w:val="0"/>
      <w:marTop w:val="0"/>
      <w:marBottom w:val="0"/>
      <w:divBdr>
        <w:top w:val="none" w:sz="0" w:space="0" w:color="auto"/>
        <w:left w:val="none" w:sz="0" w:space="0" w:color="auto"/>
        <w:bottom w:val="none" w:sz="0" w:space="0" w:color="auto"/>
        <w:right w:val="none" w:sz="0" w:space="0" w:color="auto"/>
      </w:divBdr>
    </w:div>
    <w:div w:id="1491094035">
      <w:bodyDiv w:val="1"/>
      <w:marLeft w:val="0"/>
      <w:marRight w:val="0"/>
      <w:marTop w:val="0"/>
      <w:marBottom w:val="0"/>
      <w:divBdr>
        <w:top w:val="none" w:sz="0" w:space="0" w:color="auto"/>
        <w:left w:val="none" w:sz="0" w:space="0" w:color="auto"/>
        <w:bottom w:val="none" w:sz="0" w:space="0" w:color="auto"/>
        <w:right w:val="none" w:sz="0" w:space="0" w:color="auto"/>
      </w:divBdr>
    </w:div>
    <w:div w:id="1528133965">
      <w:bodyDiv w:val="1"/>
      <w:marLeft w:val="0"/>
      <w:marRight w:val="0"/>
      <w:marTop w:val="0"/>
      <w:marBottom w:val="0"/>
      <w:divBdr>
        <w:top w:val="none" w:sz="0" w:space="0" w:color="auto"/>
        <w:left w:val="none" w:sz="0" w:space="0" w:color="auto"/>
        <w:bottom w:val="none" w:sz="0" w:space="0" w:color="auto"/>
        <w:right w:val="none" w:sz="0" w:space="0" w:color="auto"/>
      </w:divBdr>
    </w:div>
    <w:div w:id="1550264628">
      <w:bodyDiv w:val="1"/>
      <w:marLeft w:val="0"/>
      <w:marRight w:val="0"/>
      <w:marTop w:val="0"/>
      <w:marBottom w:val="0"/>
      <w:divBdr>
        <w:top w:val="none" w:sz="0" w:space="0" w:color="auto"/>
        <w:left w:val="none" w:sz="0" w:space="0" w:color="auto"/>
        <w:bottom w:val="none" w:sz="0" w:space="0" w:color="auto"/>
        <w:right w:val="none" w:sz="0" w:space="0" w:color="auto"/>
      </w:divBdr>
    </w:div>
    <w:div w:id="1554392675">
      <w:bodyDiv w:val="1"/>
      <w:marLeft w:val="0"/>
      <w:marRight w:val="0"/>
      <w:marTop w:val="0"/>
      <w:marBottom w:val="0"/>
      <w:divBdr>
        <w:top w:val="none" w:sz="0" w:space="0" w:color="auto"/>
        <w:left w:val="none" w:sz="0" w:space="0" w:color="auto"/>
        <w:bottom w:val="none" w:sz="0" w:space="0" w:color="auto"/>
        <w:right w:val="none" w:sz="0" w:space="0" w:color="auto"/>
      </w:divBdr>
    </w:div>
    <w:div w:id="1623879745">
      <w:bodyDiv w:val="1"/>
      <w:marLeft w:val="0"/>
      <w:marRight w:val="0"/>
      <w:marTop w:val="0"/>
      <w:marBottom w:val="0"/>
      <w:divBdr>
        <w:top w:val="none" w:sz="0" w:space="0" w:color="auto"/>
        <w:left w:val="none" w:sz="0" w:space="0" w:color="auto"/>
        <w:bottom w:val="none" w:sz="0" w:space="0" w:color="auto"/>
        <w:right w:val="none" w:sz="0" w:space="0" w:color="auto"/>
      </w:divBdr>
    </w:div>
    <w:div w:id="1747847297">
      <w:bodyDiv w:val="1"/>
      <w:marLeft w:val="0"/>
      <w:marRight w:val="0"/>
      <w:marTop w:val="0"/>
      <w:marBottom w:val="0"/>
      <w:divBdr>
        <w:top w:val="none" w:sz="0" w:space="0" w:color="auto"/>
        <w:left w:val="none" w:sz="0" w:space="0" w:color="auto"/>
        <w:bottom w:val="none" w:sz="0" w:space="0" w:color="auto"/>
        <w:right w:val="none" w:sz="0" w:space="0" w:color="auto"/>
      </w:divBdr>
    </w:div>
    <w:div w:id="1765956902">
      <w:bodyDiv w:val="1"/>
      <w:marLeft w:val="0"/>
      <w:marRight w:val="0"/>
      <w:marTop w:val="0"/>
      <w:marBottom w:val="0"/>
      <w:divBdr>
        <w:top w:val="none" w:sz="0" w:space="0" w:color="auto"/>
        <w:left w:val="none" w:sz="0" w:space="0" w:color="auto"/>
        <w:bottom w:val="none" w:sz="0" w:space="0" w:color="auto"/>
        <w:right w:val="none" w:sz="0" w:space="0" w:color="auto"/>
      </w:divBdr>
    </w:div>
    <w:div w:id="1777403830">
      <w:bodyDiv w:val="1"/>
      <w:marLeft w:val="0"/>
      <w:marRight w:val="0"/>
      <w:marTop w:val="0"/>
      <w:marBottom w:val="0"/>
      <w:divBdr>
        <w:top w:val="none" w:sz="0" w:space="0" w:color="auto"/>
        <w:left w:val="none" w:sz="0" w:space="0" w:color="auto"/>
        <w:bottom w:val="none" w:sz="0" w:space="0" w:color="auto"/>
        <w:right w:val="none" w:sz="0" w:space="0" w:color="auto"/>
      </w:divBdr>
    </w:div>
    <w:div w:id="1801529935">
      <w:bodyDiv w:val="1"/>
      <w:marLeft w:val="0"/>
      <w:marRight w:val="0"/>
      <w:marTop w:val="0"/>
      <w:marBottom w:val="0"/>
      <w:divBdr>
        <w:top w:val="none" w:sz="0" w:space="0" w:color="auto"/>
        <w:left w:val="none" w:sz="0" w:space="0" w:color="auto"/>
        <w:bottom w:val="none" w:sz="0" w:space="0" w:color="auto"/>
        <w:right w:val="none" w:sz="0" w:space="0" w:color="auto"/>
      </w:divBdr>
    </w:div>
    <w:div w:id="1802844035">
      <w:bodyDiv w:val="1"/>
      <w:marLeft w:val="0"/>
      <w:marRight w:val="0"/>
      <w:marTop w:val="0"/>
      <w:marBottom w:val="0"/>
      <w:divBdr>
        <w:top w:val="none" w:sz="0" w:space="0" w:color="auto"/>
        <w:left w:val="none" w:sz="0" w:space="0" w:color="auto"/>
        <w:bottom w:val="none" w:sz="0" w:space="0" w:color="auto"/>
        <w:right w:val="none" w:sz="0" w:space="0" w:color="auto"/>
      </w:divBdr>
    </w:div>
    <w:div w:id="1814523923">
      <w:bodyDiv w:val="1"/>
      <w:marLeft w:val="0"/>
      <w:marRight w:val="0"/>
      <w:marTop w:val="0"/>
      <w:marBottom w:val="0"/>
      <w:divBdr>
        <w:top w:val="none" w:sz="0" w:space="0" w:color="auto"/>
        <w:left w:val="none" w:sz="0" w:space="0" w:color="auto"/>
        <w:bottom w:val="none" w:sz="0" w:space="0" w:color="auto"/>
        <w:right w:val="none" w:sz="0" w:space="0" w:color="auto"/>
      </w:divBdr>
    </w:div>
    <w:div w:id="1835144302">
      <w:bodyDiv w:val="1"/>
      <w:marLeft w:val="0"/>
      <w:marRight w:val="0"/>
      <w:marTop w:val="0"/>
      <w:marBottom w:val="0"/>
      <w:divBdr>
        <w:top w:val="none" w:sz="0" w:space="0" w:color="auto"/>
        <w:left w:val="none" w:sz="0" w:space="0" w:color="auto"/>
        <w:bottom w:val="none" w:sz="0" w:space="0" w:color="auto"/>
        <w:right w:val="none" w:sz="0" w:space="0" w:color="auto"/>
      </w:divBdr>
    </w:div>
    <w:div w:id="1837450126">
      <w:bodyDiv w:val="1"/>
      <w:marLeft w:val="0"/>
      <w:marRight w:val="0"/>
      <w:marTop w:val="0"/>
      <w:marBottom w:val="0"/>
      <w:divBdr>
        <w:top w:val="none" w:sz="0" w:space="0" w:color="auto"/>
        <w:left w:val="none" w:sz="0" w:space="0" w:color="auto"/>
        <w:bottom w:val="none" w:sz="0" w:space="0" w:color="auto"/>
        <w:right w:val="none" w:sz="0" w:space="0" w:color="auto"/>
      </w:divBdr>
    </w:div>
    <w:div w:id="1853956857">
      <w:bodyDiv w:val="1"/>
      <w:marLeft w:val="0"/>
      <w:marRight w:val="0"/>
      <w:marTop w:val="0"/>
      <w:marBottom w:val="0"/>
      <w:divBdr>
        <w:top w:val="none" w:sz="0" w:space="0" w:color="auto"/>
        <w:left w:val="none" w:sz="0" w:space="0" w:color="auto"/>
        <w:bottom w:val="none" w:sz="0" w:space="0" w:color="auto"/>
        <w:right w:val="none" w:sz="0" w:space="0" w:color="auto"/>
      </w:divBdr>
    </w:div>
    <w:div w:id="1933123469">
      <w:bodyDiv w:val="1"/>
      <w:marLeft w:val="0"/>
      <w:marRight w:val="0"/>
      <w:marTop w:val="0"/>
      <w:marBottom w:val="0"/>
      <w:divBdr>
        <w:top w:val="none" w:sz="0" w:space="0" w:color="auto"/>
        <w:left w:val="none" w:sz="0" w:space="0" w:color="auto"/>
        <w:bottom w:val="none" w:sz="0" w:space="0" w:color="auto"/>
        <w:right w:val="none" w:sz="0" w:space="0" w:color="auto"/>
      </w:divBdr>
    </w:div>
    <w:div w:id="1947616564">
      <w:bodyDiv w:val="1"/>
      <w:marLeft w:val="0"/>
      <w:marRight w:val="0"/>
      <w:marTop w:val="0"/>
      <w:marBottom w:val="0"/>
      <w:divBdr>
        <w:top w:val="none" w:sz="0" w:space="0" w:color="auto"/>
        <w:left w:val="none" w:sz="0" w:space="0" w:color="auto"/>
        <w:bottom w:val="none" w:sz="0" w:space="0" w:color="auto"/>
        <w:right w:val="none" w:sz="0" w:space="0" w:color="auto"/>
      </w:divBdr>
    </w:div>
    <w:div w:id="1966420537">
      <w:bodyDiv w:val="1"/>
      <w:marLeft w:val="0"/>
      <w:marRight w:val="0"/>
      <w:marTop w:val="0"/>
      <w:marBottom w:val="0"/>
      <w:divBdr>
        <w:top w:val="none" w:sz="0" w:space="0" w:color="auto"/>
        <w:left w:val="none" w:sz="0" w:space="0" w:color="auto"/>
        <w:bottom w:val="none" w:sz="0" w:space="0" w:color="auto"/>
        <w:right w:val="none" w:sz="0" w:space="0" w:color="auto"/>
      </w:divBdr>
    </w:div>
    <w:div w:id="1975868744">
      <w:bodyDiv w:val="1"/>
      <w:marLeft w:val="0"/>
      <w:marRight w:val="0"/>
      <w:marTop w:val="0"/>
      <w:marBottom w:val="0"/>
      <w:divBdr>
        <w:top w:val="none" w:sz="0" w:space="0" w:color="auto"/>
        <w:left w:val="none" w:sz="0" w:space="0" w:color="auto"/>
        <w:bottom w:val="none" w:sz="0" w:space="0" w:color="auto"/>
        <w:right w:val="none" w:sz="0" w:space="0" w:color="auto"/>
      </w:divBdr>
    </w:div>
    <w:div w:id="2035572744">
      <w:bodyDiv w:val="1"/>
      <w:marLeft w:val="0"/>
      <w:marRight w:val="0"/>
      <w:marTop w:val="0"/>
      <w:marBottom w:val="0"/>
      <w:divBdr>
        <w:top w:val="none" w:sz="0" w:space="0" w:color="auto"/>
        <w:left w:val="none" w:sz="0" w:space="0" w:color="auto"/>
        <w:bottom w:val="none" w:sz="0" w:space="0" w:color="auto"/>
        <w:right w:val="none" w:sz="0" w:space="0" w:color="auto"/>
      </w:divBdr>
    </w:div>
    <w:div w:id="2039618331">
      <w:bodyDiv w:val="1"/>
      <w:marLeft w:val="0"/>
      <w:marRight w:val="0"/>
      <w:marTop w:val="0"/>
      <w:marBottom w:val="0"/>
      <w:divBdr>
        <w:top w:val="none" w:sz="0" w:space="0" w:color="auto"/>
        <w:left w:val="none" w:sz="0" w:space="0" w:color="auto"/>
        <w:bottom w:val="none" w:sz="0" w:space="0" w:color="auto"/>
        <w:right w:val="none" w:sz="0" w:space="0" w:color="auto"/>
      </w:divBdr>
    </w:div>
    <w:div w:id="2053647629">
      <w:bodyDiv w:val="1"/>
      <w:marLeft w:val="0"/>
      <w:marRight w:val="0"/>
      <w:marTop w:val="0"/>
      <w:marBottom w:val="0"/>
      <w:divBdr>
        <w:top w:val="none" w:sz="0" w:space="0" w:color="auto"/>
        <w:left w:val="none" w:sz="0" w:space="0" w:color="auto"/>
        <w:bottom w:val="none" w:sz="0" w:space="0" w:color="auto"/>
        <w:right w:val="none" w:sz="0" w:space="0" w:color="auto"/>
      </w:divBdr>
    </w:div>
    <w:div w:id="2070222770">
      <w:bodyDiv w:val="1"/>
      <w:marLeft w:val="0"/>
      <w:marRight w:val="0"/>
      <w:marTop w:val="0"/>
      <w:marBottom w:val="0"/>
      <w:divBdr>
        <w:top w:val="none" w:sz="0" w:space="0" w:color="auto"/>
        <w:left w:val="none" w:sz="0" w:space="0" w:color="auto"/>
        <w:bottom w:val="none" w:sz="0" w:space="0" w:color="auto"/>
        <w:right w:val="none" w:sz="0" w:space="0" w:color="auto"/>
      </w:divBdr>
    </w:div>
    <w:div w:id="210668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ergybase.ru/substation/PS_220_kV_Pechora%23map" TargetMode="External"/><Relationship Id="rId18" Type="http://schemas.openxmlformats.org/officeDocument/2006/relationships/hyperlink" Target="https://egrp365.org/reestr?egrp=29:26:010302:24" TargetMode="External"/><Relationship Id="rId26" Type="http://schemas.openxmlformats.org/officeDocument/2006/relationships/hyperlink" Target="https://egrp365.org/reestr?egrp=29:26:010302:24" TargetMode="External"/><Relationship Id="rId39" Type="http://schemas.openxmlformats.org/officeDocument/2006/relationships/hyperlink" Target="https://egrp365.org/reestr?egrp=29:26:010302:24" TargetMode="External"/><Relationship Id="rId21" Type="http://schemas.openxmlformats.org/officeDocument/2006/relationships/hyperlink" Target="https://energybase.ru/substation/PS_220_kV_Zaovrazhe%23map" TargetMode="External"/><Relationship Id="rId34" Type="http://schemas.openxmlformats.org/officeDocument/2006/relationships/hyperlink" Target="https://energybase.ru/substation/PS_220_kV_Severnaya-MES-Severo-zapada%23map" TargetMode="External"/><Relationship Id="rId42" Type="http://schemas.openxmlformats.org/officeDocument/2006/relationships/hyperlink" Target="https://energybase.ru/substation/PS_220_kV_Zaovrazhe%23map" TargetMode="External"/><Relationship Id="rId47" Type="http://schemas.openxmlformats.org/officeDocument/2006/relationships/hyperlink" Target="https://egrp365.org/reestr?egrp=29:26:010302:24" TargetMode="External"/><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egrp365.org/reestr?egrp=29:26:010302:24" TargetMode="External"/><Relationship Id="rId29" Type="http://schemas.openxmlformats.org/officeDocument/2006/relationships/hyperlink" Target="consultantplus://offline/ref=94D5CE8889791A29DE57299515463A9D6135D2287D929C803E6F853513x2A2P" TargetMode="External"/><Relationship Id="rId11" Type="http://schemas.openxmlformats.org/officeDocument/2006/relationships/hyperlink" Target="https://energybase.ru/substation/PS_220_kV_Severnaya-MES-Severo-zapada%23map" TargetMode="External"/><Relationship Id="rId24" Type="http://schemas.openxmlformats.org/officeDocument/2006/relationships/hyperlink" Target="https://egrp365.org/reestr?egrp=29:26:010302:24" TargetMode="External"/><Relationship Id="rId32" Type="http://schemas.openxmlformats.org/officeDocument/2006/relationships/hyperlink" Target="https://energybase.ru/substation/PS_220_kV_Usinskaya%23map" TargetMode="External"/><Relationship Id="rId37" Type="http://schemas.openxmlformats.org/officeDocument/2006/relationships/hyperlink" Target="https://egrp365.org/reestr?egrp=29:26:010302:24" TargetMode="External"/><Relationship Id="rId40" Type="http://schemas.openxmlformats.org/officeDocument/2006/relationships/hyperlink" Target="https://egrp365.org/reestr?egrp=29:26:010302:24" TargetMode="External"/><Relationship Id="rId45" Type="http://schemas.openxmlformats.org/officeDocument/2006/relationships/hyperlink" Target="https://energybase.ru/substation/PS_220_kV_Vozejskaya%23map"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s://energybase.ru/substation/PS_220_kV_Usinskaya%23map" TargetMode="External"/><Relationship Id="rId19" Type="http://schemas.openxmlformats.org/officeDocument/2006/relationships/hyperlink" Target="https://egrp365.org/reestr?egrp=29:24:080101:18" TargetMode="External"/><Relationship Id="rId31" Type="http://schemas.openxmlformats.org/officeDocument/2006/relationships/hyperlink" Target="https://energybase.ru/substation/PS_220_kV_Usinskaya%23map" TargetMode="External"/><Relationship Id="rId44" Type="http://schemas.openxmlformats.org/officeDocument/2006/relationships/hyperlink" Target="https://energybase.ru/substation/PS_220_kV_Vozejskaya%23map" TargetMode="External"/><Relationship Id="rId52"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nergybase.ru/substation/PS_220_kV_Usinskaya%23map" TargetMode="External"/><Relationship Id="rId14" Type="http://schemas.openxmlformats.org/officeDocument/2006/relationships/hyperlink" Target="https://energybase.ru/substation/PS_220_kV_Pechora%23map" TargetMode="External"/><Relationship Id="rId22" Type="http://schemas.openxmlformats.org/officeDocument/2006/relationships/hyperlink" Target="https://energybase.ru/substation/PS_220_kV_Vozejskaya%23map" TargetMode="External"/><Relationship Id="rId27" Type="http://schemas.openxmlformats.org/officeDocument/2006/relationships/hyperlink" Target="https://egrp365.org/reestr?egrp=29:26:010302:24" TargetMode="External"/><Relationship Id="rId30" Type="http://schemas.openxmlformats.org/officeDocument/2006/relationships/hyperlink" Target="consultantplus://offline/ref=79440D5123ABA6A25F43346AB59DBAAC7032C8E1556DA64FAED62E167F76889C2B7C475C32EFC59BJ8rDH" TargetMode="External"/><Relationship Id="rId35" Type="http://schemas.openxmlformats.org/officeDocument/2006/relationships/hyperlink" Target="https://energybase.ru/substation/PS_220_kV_Pechora%23map" TargetMode="External"/><Relationship Id="rId43" Type="http://schemas.openxmlformats.org/officeDocument/2006/relationships/hyperlink" Target="https://energybase.ru/substation/PS_220_kV_Zaovrazhe%23map" TargetMode="External"/><Relationship Id="rId48" Type="http://schemas.openxmlformats.org/officeDocument/2006/relationships/hyperlink" Target="https://egrp365.org/reestr?egrp=29:26:010302:24"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energybase.ru/substation/PS_220_kV_Severnaya-MES-Severo-zapada%23map" TargetMode="External"/><Relationship Id="rId17" Type="http://schemas.openxmlformats.org/officeDocument/2006/relationships/hyperlink" Target="https://egrp365.org/reestr?egrp=29:26:010302:24" TargetMode="External"/><Relationship Id="rId25" Type="http://schemas.openxmlformats.org/officeDocument/2006/relationships/hyperlink" Target="https://egrp365.org/reestr?egrp=29:26:010302:24" TargetMode="External"/><Relationship Id="rId33" Type="http://schemas.openxmlformats.org/officeDocument/2006/relationships/hyperlink" Target="https://energybase.ru/substation/PS_220_kV_Severnaya-MES-Severo-zapada%23map" TargetMode="External"/><Relationship Id="rId38" Type="http://schemas.openxmlformats.org/officeDocument/2006/relationships/hyperlink" Target="https://egrp365.org/reestr?egrp=29:26:010302:24" TargetMode="External"/><Relationship Id="rId46" Type="http://schemas.openxmlformats.org/officeDocument/2006/relationships/hyperlink" Target="https://egrp365.org/reestr?egrp=29:26:010302:24" TargetMode="External"/><Relationship Id="rId20" Type="http://schemas.openxmlformats.org/officeDocument/2006/relationships/hyperlink" Target="https://energybase.ru/substation/PS_220_kV_Zaovrazhe%23map" TargetMode="External"/><Relationship Id="rId41" Type="http://schemas.openxmlformats.org/officeDocument/2006/relationships/hyperlink" Target="https://egrp365.org/reestr?egrp=29:24:080101:1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grp365.org/reestr?egrp=29:26:010302:24" TargetMode="External"/><Relationship Id="rId23" Type="http://schemas.openxmlformats.org/officeDocument/2006/relationships/hyperlink" Target="https://energybase.ru/substation/PS_220_kV_Vozejskaya%23map" TargetMode="External"/><Relationship Id="rId28" Type="http://schemas.openxmlformats.org/officeDocument/2006/relationships/hyperlink" Target="consultantplus://offline/ref=94D5CE8889791A29DE57299515463A9D6134D8237B999C803E6F853513x2A2P" TargetMode="External"/><Relationship Id="rId36" Type="http://schemas.openxmlformats.org/officeDocument/2006/relationships/hyperlink" Target="https://energybase.ru/substation/PS_220_kV_Pechora%23map" TargetMode="External"/><Relationship Id="rId49" Type="http://schemas.openxmlformats.org/officeDocument/2006/relationships/hyperlink" Target="https://egrp365.org/reestr?egrp=29:26:010302:2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B6B034730440E482A1D8FDC519646A"/>
        <w:category>
          <w:name w:val="Общие"/>
          <w:gallery w:val="placeholder"/>
        </w:category>
        <w:types>
          <w:type w:val="bbPlcHdr"/>
        </w:types>
        <w:behaviors>
          <w:behavior w:val="content"/>
        </w:behaviors>
        <w:guid w:val="{0EDD11EA-FC68-4201-AA5B-CE91A04C03D1}"/>
      </w:docPartPr>
      <w:docPartBody>
        <w:p w:rsidR="00BA46DC" w:rsidRDefault="00CE22B9" w:rsidP="00CE22B9">
          <w:pPr>
            <w:pStyle w:val="BFB6B034730440E482A1D8FDC519646A"/>
          </w:pPr>
          <w:r w:rsidRPr="00926C5F">
            <w:rPr>
              <w:rStyle w:val="a3"/>
              <w:color w:val="FF0000"/>
            </w:rPr>
            <w:t>[ФИО]</w:t>
          </w:r>
        </w:p>
      </w:docPartBody>
    </w:docPart>
    <w:docPart>
      <w:docPartPr>
        <w:name w:val="AAE7EDCA9E52434891BAE79781BC6BED"/>
        <w:category>
          <w:name w:val="Общие"/>
          <w:gallery w:val="placeholder"/>
        </w:category>
        <w:types>
          <w:type w:val="bbPlcHdr"/>
        </w:types>
        <w:behaviors>
          <w:behavior w:val="content"/>
        </w:behaviors>
        <w:guid w:val="{2892ED4F-FCC3-48C4-8A42-B8A96AE7CD2F}"/>
      </w:docPartPr>
      <w:docPartBody>
        <w:p w:rsidR="00BA46DC" w:rsidRDefault="00CE22B9" w:rsidP="00CE22B9">
          <w:pPr>
            <w:pStyle w:val="AAE7EDCA9E52434891BAE79781BC6BED"/>
          </w:pPr>
          <w:r w:rsidRPr="00DF5D16">
            <w:rPr>
              <w:rFonts w:ascii="Arial" w:eastAsia="Calibri" w:hAnsi="Arial" w:cs="Arial"/>
              <w:color w:val="FF0000"/>
              <w:sz w:val="24"/>
              <w:szCs w:val="24"/>
            </w:rPr>
            <w:t>[Наименование орг-ции]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OST type A">
    <w:altName w:val="Arial"/>
    <w:charset w:val="CC"/>
    <w:family w:val="swiss"/>
    <w:pitch w:val="variable"/>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B9"/>
    <w:rsid w:val="00030066"/>
    <w:rsid w:val="000B68A7"/>
    <w:rsid w:val="000E79C4"/>
    <w:rsid w:val="0013481A"/>
    <w:rsid w:val="00140D6D"/>
    <w:rsid w:val="001638A9"/>
    <w:rsid w:val="001B7586"/>
    <w:rsid w:val="002128FF"/>
    <w:rsid w:val="0028603A"/>
    <w:rsid w:val="002A5535"/>
    <w:rsid w:val="003736D1"/>
    <w:rsid w:val="003874C6"/>
    <w:rsid w:val="003D0374"/>
    <w:rsid w:val="00453CF7"/>
    <w:rsid w:val="004A0302"/>
    <w:rsid w:val="004C4D97"/>
    <w:rsid w:val="005C599B"/>
    <w:rsid w:val="00603AB8"/>
    <w:rsid w:val="00662A7C"/>
    <w:rsid w:val="006948F3"/>
    <w:rsid w:val="006B0FAE"/>
    <w:rsid w:val="006B3101"/>
    <w:rsid w:val="006B67D5"/>
    <w:rsid w:val="00790EE9"/>
    <w:rsid w:val="007D636C"/>
    <w:rsid w:val="00813262"/>
    <w:rsid w:val="00855D93"/>
    <w:rsid w:val="00895507"/>
    <w:rsid w:val="008B3654"/>
    <w:rsid w:val="008D0A3F"/>
    <w:rsid w:val="00973635"/>
    <w:rsid w:val="009F3F8B"/>
    <w:rsid w:val="00A02DE5"/>
    <w:rsid w:val="00A35225"/>
    <w:rsid w:val="00AD40D7"/>
    <w:rsid w:val="00AD7029"/>
    <w:rsid w:val="00AF71E1"/>
    <w:rsid w:val="00B06706"/>
    <w:rsid w:val="00B863FD"/>
    <w:rsid w:val="00BA46DC"/>
    <w:rsid w:val="00BB4728"/>
    <w:rsid w:val="00BC530C"/>
    <w:rsid w:val="00BC5987"/>
    <w:rsid w:val="00C12010"/>
    <w:rsid w:val="00C12049"/>
    <w:rsid w:val="00CC03E4"/>
    <w:rsid w:val="00CE22B9"/>
    <w:rsid w:val="00D0705B"/>
    <w:rsid w:val="00E272B6"/>
    <w:rsid w:val="00EC63A2"/>
    <w:rsid w:val="00F15554"/>
    <w:rsid w:val="00F67C65"/>
    <w:rsid w:val="00FB7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67C65"/>
    <w:rPr>
      <w:color w:val="808080"/>
    </w:rPr>
  </w:style>
  <w:style w:type="paragraph" w:customStyle="1" w:styleId="BFB6B034730440E482A1D8FDC519646A">
    <w:name w:val="BFB6B034730440E482A1D8FDC519646A"/>
    <w:rsid w:val="00CE22B9"/>
  </w:style>
  <w:style w:type="paragraph" w:customStyle="1" w:styleId="AAE7EDCA9E52434891BAE79781BC6BED">
    <w:name w:val="AAE7EDCA9E52434891BAE79781BC6BED"/>
    <w:rsid w:val="00CE2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80423-A84F-441F-8BE8-68C1B6EFE2E6}">
  <ds:schemaRefs>
    <ds:schemaRef ds:uri="http://schemas.openxmlformats.org/officeDocument/2006/bibliography"/>
  </ds:schemaRefs>
</ds:datastoreItem>
</file>

<file path=customXml/itemProps2.xml><?xml version="1.0" encoding="utf-8"?>
<ds:datastoreItem xmlns:ds="http://schemas.openxmlformats.org/officeDocument/2006/customXml" ds:itemID="{1392D7DD-9BF0-4AB1-A61C-BE1FCAE7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18326</Words>
  <Characters>104459</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УК ГидроОГК</Company>
  <LinksUpToDate>false</LinksUpToDate>
  <CharactersWithSpaces>122540</CharactersWithSpaces>
  <SharedDoc>false</SharedDoc>
  <HLinks>
    <vt:vector size="24" baseType="variant">
      <vt:variant>
        <vt:i4>6684724</vt:i4>
      </vt:variant>
      <vt:variant>
        <vt:i4>30</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27</vt:i4>
      </vt:variant>
      <vt:variant>
        <vt:i4>0</vt:i4>
      </vt:variant>
      <vt:variant>
        <vt:i4>5</vt:i4>
      </vt:variant>
      <vt:variant>
        <vt:lpwstr>consultantplus://offline/ref=94D5CE8889791A29DE57299515463A9D6135D2287D929C803E6F853513x2A2P</vt:lpwstr>
      </vt:variant>
      <vt:variant>
        <vt:lpwstr/>
      </vt:variant>
      <vt:variant>
        <vt:i4>1114123</vt:i4>
      </vt:variant>
      <vt:variant>
        <vt:i4>24</vt:i4>
      </vt:variant>
      <vt:variant>
        <vt:i4>0</vt:i4>
      </vt:variant>
      <vt:variant>
        <vt:i4>5</vt:i4>
      </vt:variant>
      <vt:variant>
        <vt:lpwstr>consultantplus://offline/ref=94D5CE8889791A29DE57299515463A9D6134D8237B999C803E6F853513x2A2P</vt:lpwstr>
      </vt:variant>
      <vt:variant>
        <vt:lpwstr/>
      </vt:variant>
      <vt:variant>
        <vt:i4>7995444</vt:i4>
      </vt:variant>
      <vt:variant>
        <vt:i4>21</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creator>UK VoHEC</dc:creator>
  <cp:lastModifiedBy>Прохоров Артем Александрович</cp:lastModifiedBy>
  <cp:revision>2</cp:revision>
  <cp:lastPrinted>2025-09-05T12:03:00Z</cp:lastPrinted>
  <dcterms:created xsi:type="dcterms:W3CDTF">2026-07-13T06:23:00Z</dcterms:created>
  <dcterms:modified xsi:type="dcterms:W3CDTF">2026-07-13T06:23:00Z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