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8B329" w14:textId="77777777" w:rsidR="0058250A" w:rsidRPr="0058250A" w:rsidRDefault="0058250A" w:rsidP="0058250A">
      <w:pPr>
        <w:spacing w:line="259" w:lineRule="auto"/>
        <w:contextualSpacing/>
      </w:pPr>
    </w:p>
    <w:p w14:paraId="657DFED7" w14:textId="77777777" w:rsidR="0058250A" w:rsidRPr="0058250A" w:rsidRDefault="0058250A" w:rsidP="0058250A">
      <w:pPr>
        <w:spacing w:line="259" w:lineRule="auto"/>
        <w:contextualSpacing/>
        <w:jc w:val="center"/>
        <w:rPr>
          <w:b/>
        </w:rPr>
      </w:pPr>
      <w:r w:rsidRPr="0058250A">
        <w:rPr>
          <w:b/>
        </w:rPr>
        <w:t>Техническое задание</w:t>
      </w:r>
    </w:p>
    <w:p w14:paraId="2DA65ADE" w14:textId="77777777" w:rsidR="0058250A" w:rsidRPr="0058250A" w:rsidRDefault="0058250A" w:rsidP="0058250A">
      <w:pPr>
        <w:spacing w:line="259" w:lineRule="auto"/>
        <w:contextualSpacing/>
        <w:jc w:val="both"/>
        <w:rPr>
          <w:bCs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6095"/>
      </w:tblGrid>
      <w:tr w:rsidR="002934AD" w:rsidRPr="00B16BCE" w14:paraId="3FC06777" w14:textId="77777777" w:rsidTr="00DF6A40">
        <w:trPr>
          <w:trHeight w:val="7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E4D9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bookmarkStart w:id="0" w:name="_Hlk525224089"/>
            <w:r w:rsidRPr="00B16BCE">
              <w:rPr>
                <w:sz w:val="23"/>
                <w:szCs w:val="23"/>
              </w:rPr>
              <w:t>№</w:t>
            </w:r>
          </w:p>
          <w:p w14:paraId="164D1A79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4BEE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ПЕРЕЧЕНЬ ОСНОВНЫХ РАЗДЕЛОВ и ТРЕБОВАНИЙ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B73C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 xml:space="preserve"> ОСНОВНЫЕ ДАННЫЕ И ТРЕБОВАНИЯ</w:t>
            </w:r>
          </w:p>
        </w:tc>
      </w:tr>
      <w:tr w:rsidR="002934AD" w:rsidRPr="00B16BCE" w14:paraId="2E213B81" w14:textId="77777777" w:rsidTr="00DF6A40">
        <w:trPr>
          <w:trHeight w:val="429"/>
        </w:trPr>
        <w:tc>
          <w:tcPr>
            <w:tcW w:w="675" w:type="dxa"/>
            <w:vAlign w:val="center"/>
          </w:tcPr>
          <w:p w14:paraId="534E24EF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1.</w:t>
            </w:r>
          </w:p>
        </w:tc>
        <w:tc>
          <w:tcPr>
            <w:tcW w:w="3544" w:type="dxa"/>
            <w:vAlign w:val="center"/>
          </w:tcPr>
          <w:p w14:paraId="77EBC375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 xml:space="preserve">Основание </w:t>
            </w:r>
          </w:p>
        </w:tc>
        <w:tc>
          <w:tcPr>
            <w:tcW w:w="6095" w:type="dxa"/>
            <w:vAlign w:val="center"/>
          </w:tcPr>
          <w:p w14:paraId="2AB64928" w14:textId="755004F3" w:rsidR="002934AD" w:rsidRPr="00991421" w:rsidRDefault="002934AD" w:rsidP="00DF6A40">
            <w:pPr>
              <w:shd w:val="clear" w:color="auto" w:fill="FFFFFF"/>
              <w:textAlignment w:val="baseline"/>
              <w:outlineLv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«СНИП </w:t>
            </w:r>
            <w:r w:rsidR="0084253C">
              <w:rPr>
                <w:sz w:val="23"/>
                <w:szCs w:val="23"/>
              </w:rPr>
              <w:t>3.06.03-85автомобильные дороги СП 78.13330.2012 автомобильные дороги</w:t>
            </w:r>
            <w:r>
              <w:rPr>
                <w:sz w:val="23"/>
                <w:szCs w:val="23"/>
              </w:rPr>
              <w:t xml:space="preserve">» </w:t>
            </w:r>
          </w:p>
        </w:tc>
      </w:tr>
      <w:tr w:rsidR="002934AD" w:rsidRPr="00B16BCE" w14:paraId="45867F79" w14:textId="77777777" w:rsidTr="00DF6A40">
        <w:trPr>
          <w:trHeight w:val="469"/>
        </w:trPr>
        <w:tc>
          <w:tcPr>
            <w:tcW w:w="675" w:type="dxa"/>
            <w:vAlign w:val="center"/>
          </w:tcPr>
          <w:p w14:paraId="4BF491A3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1.2</w:t>
            </w:r>
          </w:p>
        </w:tc>
        <w:tc>
          <w:tcPr>
            <w:tcW w:w="3544" w:type="dxa"/>
            <w:vAlign w:val="center"/>
          </w:tcPr>
          <w:p w14:paraId="008408E3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Заказчик.</w:t>
            </w:r>
          </w:p>
        </w:tc>
        <w:tc>
          <w:tcPr>
            <w:tcW w:w="6095" w:type="dxa"/>
            <w:vAlign w:val="center"/>
          </w:tcPr>
          <w:p w14:paraId="6455AACE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ООО «Реалит», Россия г. Обнинск, Калужская область, Киевское шоссе, д. 57</w:t>
            </w:r>
            <w:r>
              <w:rPr>
                <w:sz w:val="23"/>
                <w:szCs w:val="23"/>
              </w:rPr>
              <w:t>/6</w:t>
            </w:r>
            <w:r w:rsidRPr="00B16BCE">
              <w:rPr>
                <w:sz w:val="23"/>
                <w:szCs w:val="23"/>
              </w:rPr>
              <w:t xml:space="preserve">.    </w:t>
            </w:r>
          </w:p>
        </w:tc>
      </w:tr>
      <w:tr w:rsidR="002934AD" w:rsidRPr="00B16BCE" w14:paraId="036BD794" w14:textId="77777777" w:rsidTr="00DF6A40">
        <w:trPr>
          <w:trHeight w:val="481"/>
        </w:trPr>
        <w:tc>
          <w:tcPr>
            <w:tcW w:w="675" w:type="dxa"/>
            <w:vAlign w:val="center"/>
          </w:tcPr>
          <w:p w14:paraId="53D513B5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1.3</w:t>
            </w:r>
          </w:p>
        </w:tc>
        <w:tc>
          <w:tcPr>
            <w:tcW w:w="3544" w:type="dxa"/>
            <w:vAlign w:val="center"/>
          </w:tcPr>
          <w:p w14:paraId="3061DCEC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Вид строительства</w:t>
            </w:r>
          </w:p>
        </w:tc>
        <w:tc>
          <w:tcPr>
            <w:tcW w:w="6095" w:type="dxa"/>
            <w:vAlign w:val="center"/>
          </w:tcPr>
          <w:p w14:paraId="35651F3B" w14:textId="59BEF832" w:rsidR="002934AD" w:rsidRPr="00B16BCE" w:rsidRDefault="006636B0" w:rsidP="00DF6A4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асфальтобетонного покрытия дороги</w:t>
            </w:r>
            <w:r w:rsidR="000F5E6D">
              <w:rPr>
                <w:sz w:val="23"/>
                <w:szCs w:val="23"/>
              </w:rPr>
              <w:t xml:space="preserve"> </w:t>
            </w:r>
            <w:r w:rsidR="002934AD">
              <w:rPr>
                <w:sz w:val="23"/>
                <w:szCs w:val="23"/>
              </w:rPr>
              <w:t xml:space="preserve"> </w:t>
            </w:r>
          </w:p>
        </w:tc>
      </w:tr>
      <w:tr w:rsidR="002934AD" w:rsidRPr="00B16BCE" w14:paraId="2BDCAF86" w14:textId="77777777" w:rsidTr="004B3A83">
        <w:trPr>
          <w:trHeight w:val="378"/>
        </w:trPr>
        <w:tc>
          <w:tcPr>
            <w:tcW w:w="675" w:type="dxa"/>
            <w:vAlign w:val="center"/>
          </w:tcPr>
          <w:p w14:paraId="5B3A04A2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1.4</w:t>
            </w:r>
          </w:p>
        </w:tc>
        <w:tc>
          <w:tcPr>
            <w:tcW w:w="3544" w:type="dxa"/>
            <w:vAlign w:val="center"/>
          </w:tcPr>
          <w:p w14:paraId="5BD099B6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Источник финансирования строительства</w:t>
            </w:r>
          </w:p>
        </w:tc>
        <w:tc>
          <w:tcPr>
            <w:tcW w:w="6095" w:type="dxa"/>
            <w:vAlign w:val="center"/>
          </w:tcPr>
          <w:p w14:paraId="6CA5B34E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Средства Заказчика</w:t>
            </w:r>
          </w:p>
        </w:tc>
      </w:tr>
      <w:tr w:rsidR="002934AD" w:rsidRPr="00B16BCE" w14:paraId="1E64A7E2" w14:textId="77777777" w:rsidTr="004B3A83">
        <w:trPr>
          <w:trHeight w:val="344"/>
        </w:trPr>
        <w:tc>
          <w:tcPr>
            <w:tcW w:w="675" w:type="dxa"/>
            <w:vAlign w:val="center"/>
          </w:tcPr>
          <w:p w14:paraId="4C4668A4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1.5</w:t>
            </w:r>
          </w:p>
        </w:tc>
        <w:tc>
          <w:tcPr>
            <w:tcW w:w="3544" w:type="dxa"/>
            <w:vAlign w:val="center"/>
          </w:tcPr>
          <w:p w14:paraId="442947ED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 xml:space="preserve">Режим работы </w:t>
            </w:r>
          </w:p>
        </w:tc>
        <w:tc>
          <w:tcPr>
            <w:tcW w:w="6095" w:type="dxa"/>
            <w:vAlign w:val="center"/>
          </w:tcPr>
          <w:p w14:paraId="7EB91B99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Круглосуточный (действующее предприятие)</w:t>
            </w:r>
          </w:p>
        </w:tc>
      </w:tr>
      <w:tr w:rsidR="002934AD" w:rsidRPr="00B16BCE" w14:paraId="14DC95D9" w14:textId="77777777" w:rsidTr="00DF6A40">
        <w:trPr>
          <w:trHeight w:val="738"/>
        </w:trPr>
        <w:tc>
          <w:tcPr>
            <w:tcW w:w="675" w:type="dxa"/>
            <w:vAlign w:val="center"/>
          </w:tcPr>
          <w:p w14:paraId="168940C7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1.6</w:t>
            </w:r>
          </w:p>
        </w:tc>
        <w:tc>
          <w:tcPr>
            <w:tcW w:w="3544" w:type="dxa"/>
            <w:vAlign w:val="center"/>
          </w:tcPr>
          <w:p w14:paraId="2A86C432" w14:textId="77777777" w:rsidR="002934AD" w:rsidRPr="00B16BCE" w:rsidRDefault="002934AD" w:rsidP="00DF6A40">
            <w:pPr>
              <w:rPr>
                <w:sz w:val="23"/>
                <w:szCs w:val="23"/>
              </w:rPr>
            </w:pPr>
            <w:r w:rsidRPr="00B16BCE">
              <w:rPr>
                <w:sz w:val="23"/>
                <w:szCs w:val="23"/>
              </w:rPr>
              <w:t>Задача</w:t>
            </w:r>
          </w:p>
        </w:tc>
        <w:tc>
          <w:tcPr>
            <w:tcW w:w="6095" w:type="dxa"/>
            <w:vAlign w:val="center"/>
          </w:tcPr>
          <w:p w14:paraId="08FAC886" w14:textId="22C25332" w:rsidR="006636B0" w:rsidRPr="004B3A83" w:rsidRDefault="006636B0" w:rsidP="000F5E6D">
            <w:r w:rsidRPr="00F469ED">
              <w:rPr>
                <w:b/>
                <w:bCs/>
              </w:rPr>
              <w:t>Проведение ямочного ремонта дороги</w:t>
            </w:r>
            <w:r w:rsidR="0063585D" w:rsidRPr="00F469ED">
              <w:rPr>
                <w:b/>
                <w:bCs/>
              </w:rPr>
              <w:t xml:space="preserve"> на производстве</w:t>
            </w:r>
            <w:r w:rsidRPr="004B3A83">
              <w:t>:</w:t>
            </w:r>
          </w:p>
          <w:p w14:paraId="41258502" w14:textId="66B8B661" w:rsidR="006636B0" w:rsidRPr="004B3A83" w:rsidRDefault="006636B0" w:rsidP="00F469ED">
            <w:pPr>
              <w:pStyle w:val="a7"/>
              <w:numPr>
                <w:ilvl w:val="0"/>
                <w:numId w:val="6"/>
              </w:numPr>
              <w:ind w:left="0" w:firstLine="360"/>
            </w:pPr>
            <w:r w:rsidRPr="004B3A83">
              <w:t xml:space="preserve">Фрезеровка </w:t>
            </w:r>
            <w:r w:rsidR="00830FFC" w:rsidRPr="004B3A83">
              <w:t xml:space="preserve">(подготовка к укладке асфальта) </w:t>
            </w:r>
            <w:r w:rsidRPr="004B3A83">
              <w:t xml:space="preserve">поврежденных участков </w:t>
            </w:r>
            <w:r w:rsidR="006D4933">
              <w:t>30</w:t>
            </w:r>
            <w:r w:rsidR="007E7D1B" w:rsidRPr="004B3A83">
              <w:t>5</w:t>
            </w:r>
            <w:r w:rsidR="003132F0" w:rsidRPr="004B3A83">
              <w:t xml:space="preserve"> м</w:t>
            </w:r>
            <w:r w:rsidR="003132F0" w:rsidRPr="004B3A83">
              <w:rPr>
                <w:vertAlign w:val="superscript"/>
              </w:rPr>
              <w:t>2</w:t>
            </w:r>
          </w:p>
          <w:p w14:paraId="7EA831D3" w14:textId="6D50C5CF" w:rsidR="006636B0" w:rsidRPr="004B3A83" w:rsidRDefault="006636B0" w:rsidP="00F469ED">
            <w:pPr>
              <w:pStyle w:val="a7"/>
              <w:numPr>
                <w:ilvl w:val="0"/>
                <w:numId w:val="6"/>
              </w:numPr>
              <w:ind w:left="0" w:firstLine="360"/>
            </w:pPr>
            <w:r w:rsidRPr="004B3A83">
              <w:t xml:space="preserve">Асфальтирование участков </w:t>
            </w:r>
            <w:r w:rsidR="00120F93" w:rsidRPr="004B3A83">
              <w:t>мелкозернистым асфальтобетоном тип Б</w:t>
            </w:r>
            <w:r w:rsidR="003132F0" w:rsidRPr="004B3A83">
              <w:t xml:space="preserve"> </w:t>
            </w:r>
            <w:r w:rsidR="007E7D1B" w:rsidRPr="004B3A83">
              <w:t>3</w:t>
            </w:r>
            <w:r w:rsidR="00524A0E">
              <w:t>3</w:t>
            </w:r>
            <w:r w:rsidR="007E7D1B" w:rsidRPr="004B3A83">
              <w:t>5</w:t>
            </w:r>
            <w:r w:rsidR="003132F0" w:rsidRPr="004B3A83">
              <w:t xml:space="preserve"> м</w:t>
            </w:r>
            <w:r w:rsidR="003132F0" w:rsidRPr="004B3A83">
              <w:rPr>
                <w:vertAlign w:val="superscript"/>
              </w:rPr>
              <w:t>2</w:t>
            </w:r>
          </w:p>
          <w:p w14:paraId="5C328E2C" w14:textId="398E4495" w:rsidR="002934AD" w:rsidRPr="004B3A83" w:rsidRDefault="006636B0" w:rsidP="006636B0">
            <w:pPr>
              <w:pStyle w:val="a7"/>
              <w:numPr>
                <w:ilvl w:val="0"/>
                <w:numId w:val="6"/>
              </w:numPr>
            </w:pPr>
            <w:r w:rsidRPr="004B3A83">
              <w:t>Герметизация стыков</w:t>
            </w:r>
            <w:r w:rsidR="002934AD" w:rsidRPr="004B3A83">
              <w:t xml:space="preserve"> </w:t>
            </w:r>
            <w:r w:rsidR="007E7D1B" w:rsidRPr="004B3A83">
              <w:t>190</w:t>
            </w:r>
            <w:r w:rsidR="003132F0" w:rsidRPr="004B3A83">
              <w:t xml:space="preserve">м. </w:t>
            </w:r>
            <w:proofErr w:type="spellStart"/>
            <w:r w:rsidR="003132F0" w:rsidRPr="004B3A83">
              <w:t>пог</w:t>
            </w:r>
            <w:proofErr w:type="spellEnd"/>
            <w:r w:rsidR="003132F0" w:rsidRPr="004B3A83">
              <w:t>.</w:t>
            </w:r>
          </w:p>
          <w:p w14:paraId="23AECE4F" w14:textId="1A064DF3" w:rsidR="0036088A" w:rsidRPr="004B3A83" w:rsidRDefault="0036088A" w:rsidP="00F469ED">
            <w:pPr>
              <w:pStyle w:val="a7"/>
              <w:numPr>
                <w:ilvl w:val="0"/>
                <w:numId w:val="6"/>
              </w:numPr>
              <w:ind w:left="0" w:firstLine="360"/>
            </w:pPr>
            <w:r w:rsidRPr="004B3A83">
              <w:t xml:space="preserve">Восстановление целостности ливневых стоков </w:t>
            </w:r>
            <w:r w:rsidR="003813E4">
              <w:t>4</w:t>
            </w:r>
            <w:r w:rsidRPr="004B3A83">
              <w:t>0 м/п.</w:t>
            </w:r>
            <w:r w:rsidR="004837D8" w:rsidRPr="004B3A83">
              <w:t xml:space="preserve"> </w:t>
            </w:r>
          </w:p>
          <w:p w14:paraId="6A4CBD07" w14:textId="5934057E" w:rsidR="0063585D" w:rsidRPr="00F469ED" w:rsidRDefault="0063585D" w:rsidP="0063585D">
            <w:pPr>
              <w:rPr>
                <w:b/>
                <w:bCs/>
              </w:rPr>
            </w:pPr>
            <w:r w:rsidRPr="00F469ED">
              <w:rPr>
                <w:b/>
                <w:bCs/>
              </w:rPr>
              <w:t>Проведение ямочного ремонта дороги у входа в здание АБК (стоянка №2)</w:t>
            </w:r>
            <w:r w:rsidR="004B3A83" w:rsidRPr="00F469ED">
              <w:rPr>
                <w:b/>
                <w:bCs/>
              </w:rPr>
              <w:t xml:space="preserve"> на стоянке №3 (периметр РП</w:t>
            </w:r>
            <w:r w:rsidR="00846E43">
              <w:rPr>
                <w:b/>
                <w:bCs/>
              </w:rPr>
              <w:t>2), ремонт фундамента РП</w:t>
            </w:r>
            <w:proofErr w:type="gramStart"/>
            <w:r w:rsidR="00846E43">
              <w:rPr>
                <w:b/>
                <w:bCs/>
              </w:rPr>
              <w:t>1</w:t>
            </w:r>
            <w:r w:rsidR="004B3A83" w:rsidRPr="00F469ED">
              <w:rPr>
                <w:b/>
                <w:bCs/>
              </w:rPr>
              <w:t xml:space="preserve"> </w:t>
            </w:r>
            <w:r w:rsidRPr="00F469ED">
              <w:rPr>
                <w:b/>
                <w:bCs/>
              </w:rPr>
              <w:t>:</w:t>
            </w:r>
            <w:proofErr w:type="gramEnd"/>
          </w:p>
          <w:p w14:paraId="1CFCADF5" w14:textId="7DCC8AF4" w:rsidR="0063585D" w:rsidRPr="004B3A83" w:rsidRDefault="0063585D" w:rsidP="00F469ED">
            <w:pPr>
              <w:pStyle w:val="a7"/>
              <w:numPr>
                <w:ilvl w:val="0"/>
                <w:numId w:val="7"/>
              </w:numPr>
              <w:ind w:left="0" w:firstLine="360"/>
            </w:pPr>
            <w:r w:rsidRPr="004B3A83">
              <w:t xml:space="preserve">Фрезеровка (подготовка к укладке асфальта) поврежденных участков </w:t>
            </w:r>
            <w:r w:rsidR="006D4933">
              <w:t>4</w:t>
            </w:r>
            <w:r w:rsidR="007E7D1B" w:rsidRPr="004B3A83">
              <w:t>3</w:t>
            </w:r>
            <w:r w:rsidRPr="004B3A83">
              <w:t xml:space="preserve"> м</w:t>
            </w:r>
            <w:r w:rsidRPr="004B3A83">
              <w:rPr>
                <w:vertAlign w:val="superscript"/>
              </w:rPr>
              <w:t>2</w:t>
            </w:r>
          </w:p>
          <w:p w14:paraId="24AA3F83" w14:textId="31A62D52" w:rsidR="0063585D" w:rsidRPr="004B3A83" w:rsidRDefault="0063585D" w:rsidP="00F469ED">
            <w:pPr>
              <w:pStyle w:val="a7"/>
              <w:numPr>
                <w:ilvl w:val="0"/>
                <w:numId w:val="7"/>
              </w:numPr>
              <w:ind w:left="0" w:firstLine="360"/>
            </w:pPr>
            <w:r w:rsidRPr="004B3A83">
              <w:t xml:space="preserve">Асфальтирование участков мелкозернистым асфальтобетоном тип Б </w:t>
            </w:r>
            <w:r w:rsidR="003813E4">
              <w:t>50</w:t>
            </w:r>
            <w:r w:rsidRPr="004B3A83">
              <w:t xml:space="preserve"> м</w:t>
            </w:r>
            <w:r w:rsidRPr="004B3A83">
              <w:rPr>
                <w:vertAlign w:val="superscript"/>
              </w:rPr>
              <w:t>2</w:t>
            </w:r>
          </w:p>
          <w:p w14:paraId="56BE51C0" w14:textId="4F2565C6" w:rsidR="004B3A83" w:rsidRDefault="00524A0E" w:rsidP="0063585D">
            <w:pPr>
              <w:pStyle w:val="a7"/>
              <w:numPr>
                <w:ilvl w:val="0"/>
                <w:numId w:val="7"/>
              </w:numPr>
            </w:pPr>
            <w:r>
              <w:t>Установка бордюров 2</w:t>
            </w:r>
            <w:r w:rsidR="00846E43">
              <w:t>2</w:t>
            </w:r>
            <w:r>
              <w:t xml:space="preserve"> м/п </w:t>
            </w:r>
          </w:p>
          <w:p w14:paraId="2ED5DDCD" w14:textId="09319BF5" w:rsidR="00846E43" w:rsidRPr="003813E4" w:rsidRDefault="00846E43" w:rsidP="003813E4">
            <w:pPr>
              <w:pStyle w:val="a7"/>
              <w:numPr>
                <w:ilvl w:val="0"/>
                <w:numId w:val="7"/>
              </w:numPr>
            </w:pPr>
            <w:r w:rsidRPr="003813E4">
              <w:rPr>
                <w:rFonts w:eastAsiaTheme="minorHAnsi"/>
                <w:lang w:eastAsia="en-US"/>
              </w:rPr>
              <w:t>Ремонт фундамента РП1</w:t>
            </w:r>
          </w:p>
          <w:p w14:paraId="4F38BEE0" w14:textId="7BB6826A" w:rsidR="004C7335" w:rsidRPr="00846E43" w:rsidRDefault="004C7335" w:rsidP="00846E43">
            <w:pPr>
              <w:pStyle w:val="a7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Расширение ливневого стока на стоянке №2</w:t>
            </w:r>
            <w:r w:rsidR="00E26571">
              <w:rPr>
                <w:rFonts w:eastAsiaTheme="minorHAnsi"/>
                <w:lang w:eastAsia="en-US"/>
              </w:rPr>
              <w:t xml:space="preserve">           давит дорожным покрытием, сузился в 2 раза</w:t>
            </w:r>
            <w:r w:rsidR="003813E4">
              <w:rPr>
                <w:rFonts w:eastAsiaTheme="minorHAnsi"/>
                <w:lang w:eastAsia="en-US"/>
              </w:rPr>
              <w:t>24 м</w:t>
            </w:r>
          </w:p>
          <w:p w14:paraId="784B46BD" w14:textId="56E6DF65" w:rsidR="004B3A83" w:rsidRPr="00F469ED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 w:rsidRPr="00F469ED">
              <w:rPr>
                <w:rFonts w:eastAsiaTheme="minorHAnsi"/>
                <w:b/>
                <w:bCs/>
                <w:lang w:eastAsia="en-US"/>
              </w:rPr>
              <w:t>Проезд в ворота №14</w:t>
            </w:r>
          </w:p>
          <w:p w14:paraId="7AE5B013" w14:textId="6C681F95" w:rsidR="004B3A83" w:rsidRPr="004B3A83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1.</w:t>
            </w:r>
            <w:r w:rsidRPr="004B3A83">
              <w:rPr>
                <w:rFonts w:eastAsiaTheme="minorHAnsi"/>
                <w:lang w:eastAsia="en-US"/>
              </w:rPr>
              <w:t xml:space="preserve"> Устройство корыто (Н=42 см) в грунте </w:t>
            </w:r>
            <w:proofErr w:type="spellStart"/>
            <w:r w:rsidRPr="004B3A83">
              <w:rPr>
                <w:rFonts w:eastAsiaTheme="minorHAnsi"/>
                <w:lang w:eastAsia="en-US"/>
              </w:rPr>
              <w:t>IVгр</w:t>
            </w:r>
            <w:proofErr w:type="spellEnd"/>
            <w:r w:rsidRPr="004B3A83">
              <w:rPr>
                <w:rFonts w:eastAsiaTheme="minorHAnsi"/>
                <w:lang w:eastAsia="en-US"/>
              </w:rPr>
              <w:t xml:space="preserve"> с</w:t>
            </w:r>
          </w:p>
          <w:p w14:paraId="2BE55BD5" w14:textId="04F0F3B2" w:rsidR="004B3A83" w:rsidRPr="004B3A83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B3A83">
              <w:rPr>
                <w:rFonts w:eastAsiaTheme="minorHAnsi"/>
                <w:lang w:eastAsia="en-US"/>
              </w:rPr>
              <w:t>перемещением до 100 м - 15,12 м3</w:t>
            </w:r>
          </w:p>
          <w:p w14:paraId="1900C443" w14:textId="77924028" w:rsidR="004B3A83" w:rsidRPr="004B3A83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2.</w:t>
            </w:r>
            <w:r w:rsidRPr="004B3A83">
              <w:rPr>
                <w:rFonts w:eastAsiaTheme="minorHAnsi"/>
                <w:lang w:eastAsia="en-US"/>
              </w:rPr>
              <w:t xml:space="preserve"> Устройство основания из песка (Н=15 см) 5,4 м3</w:t>
            </w:r>
          </w:p>
          <w:p w14:paraId="4D75F590" w14:textId="035F3C20" w:rsidR="004B3A83" w:rsidRPr="004B3A83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3.</w:t>
            </w:r>
            <w:r w:rsidRPr="004B3A83">
              <w:rPr>
                <w:rFonts w:eastAsiaTheme="minorHAnsi"/>
                <w:lang w:eastAsia="en-US"/>
              </w:rPr>
              <w:t xml:space="preserve"> Устройство щебеночного основания фр. 40 –</w:t>
            </w:r>
          </w:p>
          <w:p w14:paraId="44A66581" w14:textId="27C80B2F" w:rsidR="004B3A83" w:rsidRPr="004B3A83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B3A83">
              <w:rPr>
                <w:rFonts w:eastAsiaTheme="minorHAnsi"/>
                <w:lang w:eastAsia="en-US"/>
              </w:rPr>
              <w:t>70 мм (Н=15 см)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B3A83">
              <w:rPr>
                <w:rFonts w:eastAsiaTheme="minorHAnsi"/>
                <w:lang w:eastAsia="en-US"/>
              </w:rPr>
              <w:t>5,4 м3</w:t>
            </w:r>
          </w:p>
          <w:p w14:paraId="3E90E6D2" w14:textId="3380410D" w:rsidR="004B3A83" w:rsidRPr="004B3A83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4.</w:t>
            </w:r>
            <w:r w:rsidRPr="004B3A83">
              <w:rPr>
                <w:rFonts w:eastAsiaTheme="minorHAnsi"/>
                <w:lang w:eastAsia="en-US"/>
              </w:rPr>
              <w:t xml:space="preserve"> Устройство покрытия из среднезернистого</w:t>
            </w:r>
          </w:p>
          <w:p w14:paraId="57F3E1C6" w14:textId="77777777" w:rsidR="004B3A83" w:rsidRPr="004B3A83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B3A83">
              <w:rPr>
                <w:rFonts w:eastAsiaTheme="minorHAnsi"/>
                <w:lang w:eastAsia="en-US"/>
              </w:rPr>
              <w:t>асфальтобетона (Н=7 см)</w:t>
            </w:r>
          </w:p>
          <w:p w14:paraId="26189956" w14:textId="77777777" w:rsidR="004B3A83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B3A83">
              <w:rPr>
                <w:rFonts w:eastAsiaTheme="minorHAnsi"/>
                <w:lang w:eastAsia="en-US"/>
              </w:rPr>
              <w:t>36,0 м2</w:t>
            </w:r>
          </w:p>
          <w:p w14:paraId="4873FD61" w14:textId="0C014724" w:rsidR="004B3A83" w:rsidRPr="004B3A83" w:rsidRDefault="004B3A83" w:rsidP="004B3A83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B3A83">
              <w:rPr>
                <w:rFonts w:eastAsiaTheme="minorHAnsi"/>
                <w:lang w:eastAsia="en-US"/>
              </w:rPr>
              <w:t>Устройство покрытия из мелкозернистого</w:t>
            </w:r>
          </w:p>
          <w:p w14:paraId="31E3A7D0" w14:textId="7A340510" w:rsidR="004B3A83" w:rsidRPr="004B3A83" w:rsidRDefault="004B3A83" w:rsidP="004B3A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B3A83">
              <w:rPr>
                <w:rFonts w:eastAsiaTheme="minorHAnsi"/>
                <w:lang w:eastAsia="en-US"/>
              </w:rPr>
              <w:t>асфальтобетона (Н=5 см)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B3A83">
              <w:rPr>
                <w:rFonts w:eastAsiaTheme="minorHAnsi"/>
                <w:lang w:eastAsia="en-US"/>
              </w:rPr>
              <w:t>36,0 м2</w:t>
            </w:r>
          </w:p>
          <w:p w14:paraId="0F218AF5" w14:textId="79D48DB1" w:rsidR="0063585D" w:rsidRPr="004B3A83" w:rsidRDefault="0063585D" w:rsidP="0063585D"/>
        </w:tc>
      </w:tr>
      <w:tr w:rsidR="002934AD" w:rsidRPr="00B16BCE" w14:paraId="43790A36" w14:textId="77777777" w:rsidTr="00DF6A40">
        <w:trPr>
          <w:trHeight w:val="1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6C30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 w:rsidRPr="00B16BCE">
              <w:rPr>
                <w:rFonts w:eastAsia="Calibri"/>
                <w:sz w:val="23"/>
                <w:szCs w:val="23"/>
                <w:lang w:eastAsia="en-US"/>
              </w:rPr>
              <w:t>1.</w:t>
            </w:r>
            <w:r>
              <w:rPr>
                <w:rFonts w:eastAsia="Calibri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5CC9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 w:rsidRPr="00B16BCE">
              <w:rPr>
                <w:rFonts w:eastAsia="Calibri"/>
                <w:sz w:val="23"/>
                <w:szCs w:val="23"/>
                <w:lang w:eastAsia="en-US"/>
              </w:rPr>
              <w:t>Требования к подрядчику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3B80" w14:textId="410E5F92" w:rsidR="002934AD" w:rsidRPr="00B16BCE" w:rsidRDefault="0025753C" w:rsidP="0025753C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1.</w:t>
            </w:r>
            <w:r w:rsidR="002934AD" w:rsidRPr="00B16BCE">
              <w:rPr>
                <w:rFonts w:eastAsia="Calibri"/>
                <w:sz w:val="23"/>
                <w:szCs w:val="23"/>
              </w:rPr>
              <w:t>Наличие собственных комплексных бригад</w:t>
            </w:r>
            <w:r w:rsidR="002934AD">
              <w:rPr>
                <w:rFonts w:eastAsia="Calibri"/>
                <w:sz w:val="23"/>
                <w:szCs w:val="23"/>
              </w:rPr>
              <w:t>, профиль</w:t>
            </w:r>
            <w:r w:rsidR="002934AD" w:rsidRPr="00B16BCE">
              <w:rPr>
                <w:rFonts w:eastAsia="Calibri"/>
                <w:sz w:val="23"/>
                <w:szCs w:val="23"/>
              </w:rPr>
              <w:t>ных специалистов, бригадиров и ИТР.</w:t>
            </w:r>
          </w:p>
          <w:p w14:paraId="765764FB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2</w:t>
            </w:r>
            <w:r w:rsidRPr="00B16BCE">
              <w:rPr>
                <w:rFonts w:eastAsia="Calibri"/>
                <w:sz w:val="23"/>
                <w:szCs w:val="23"/>
              </w:rPr>
              <w:t>. Техническая обеспеченность (инструмент и оборудование, подмости, спец. одежда).</w:t>
            </w:r>
          </w:p>
          <w:p w14:paraId="11C9D5F7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lastRenderedPageBreak/>
              <w:t>3</w:t>
            </w:r>
            <w:r w:rsidRPr="00B16BCE">
              <w:rPr>
                <w:rFonts w:eastAsia="Calibri"/>
                <w:sz w:val="23"/>
                <w:szCs w:val="23"/>
              </w:rPr>
              <w:t>. Возможность выполнять работы в 2е смены без выходных.</w:t>
            </w:r>
          </w:p>
          <w:p w14:paraId="0722240C" w14:textId="77777777" w:rsidR="002934AD" w:rsidRDefault="002934AD" w:rsidP="00DF6A40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 xml:space="preserve">4. </w:t>
            </w:r>
            <w:r w:rsidRPr="00B16BCE">
              <w:rPr>
                <w:rFonts w:eastAsia="Calibri"/>
                <w:sz w:val="23"/>
                <w:szCs w:val="23"/>
              </w:rPr>
              <w:t xml:space="preserve">Постоянное присутствие на объекте лица ответственного за </w:t>
            </w:r>
            <w:r>
              <w:rPr>
                <w:rFonts w:eastAsia="Calibri"/>
                <w:sz w:val="23"/>
                <w:szCs w:val="23"/>
              </w:rPr>
              <w:t>контроль качество, сроков и объемов работ. Соответствие выполняемых работ заданию, выданному Заказчиком.</w:t>
            </w:r>
          </w:p>
          <w:p w14:paraId="2DE98406" w14:textId="77777777" w:rsidR="002934AD" w:rsidRDefault="002934AD" w:rsidP="00DF6A40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5</w:t>
            </w:r>
            <w:r w:rsidRPr="00B16BCE">
              <w:rPr>
                <w:rFonts w:eastAsia="Calibri"/>
                <w:sz w:val="23"/>
                <w:szCs w:val="23"/>
              </w:rPr>
              <w:t>. Собственная база специалистов.</w:t>
            </w:r>
          </w:p>
          <w:p w14:paraId="43CDA67E" w14:textId="67DA32E1" w:rsidR="0035078E" w:rsidRPr="00B16BCE" w:rsidRDefault="0035078E" w:rsidP="00DF6A40">
            <w:pPr>
              <w:rPr>
                <w:rFonts w:eastAsia="Calibri"/>
                <w:sz w:val="23"/>
                <w:szCs w:val="23"/>
              </w:rPr>
            </w:pPr>
            <w:r w:rsidRPr="002E212A">
              <w:rPr>
                <w:rFonts w:eastAsia="Calibri"/>
                <w:sz w:val="23"/>
                <w:szCs w:val="23"/>
              </w:rPr>
              <w:t>6. Перед подачей к</w:t>
            </w:r>
            <w:r w:rsidR="0025753C">
              <w:rPr>
                <w:rFonts w:eastAsia="Calibri"/>
                <w:sz w:val="23"/>
                <w:szCs w:val="23"/>
              </w:rPr>
              <w:t>оммерческого предложения</w:t>
            </w:r>
            <w:r w:rsidR="000F5E6D">
              <w:rPr>
                <w:rFonts w:eastAsia="Calibri"/>
                <w:sz w:val="23"/>
                <w:szCs w:val="23"/>
              </w:rPr>
              <w:t>,</w:t>
            </w:r>
            <w:r w:rsidRPr="002E212A">
              <w:rPr>
                <w:rFonts w:eastAsia="Calibri"/>
                <w:sz w:val="23"/>
                <w:szCs w:val="23"/>
              </w:rPr>
              <w:t xml:space="preserve"> или заключения договора подряда необходим натуральный осмотр объекта для </w:t>
            </w:r>
            <w:r>
              <w:rPr>
                <w:rFonts w:eastAsia="Calibri"/>
                <w:sz w:val="23"/>
                <w:szCs w:val="23"/>
              </w:rPr>
              <w:t xml:space="preserve">дефектовки и </w:t>
            </w:r>
            <w:r w:rsidRPr="002E212A">
              <w:rPr>
                <w:rFonts w:eastAsia="Calibri"/>
                <w:sz w:val="23"/>
                <w:szCs w:val="23"/>
              </w:rPr>
              <w:t>уточнения деталей</w:t>
            </w:r>
            <w:r>
              <w:rPr>
                <w:rFonts w:eastAsia="Calibri"/>
                <w:sz w:val="23"/>
                <w:szCs w:val="23"/>
              </w:rPr>
              <w:t>.</w:t>
            </w:r>
          </w:p>
        </w:tc>
      </w:tr>
      <w:tr w:rsidR="002934AD" w:rsidRPr="00B16BCE" w14:paraId="582A0DD3" w14:textId="77777777" w:rsidTr="00DF6A40">
        <w:trPr>
          <w:trHeight w:val="1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9CAD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 w:rsidRPr="00B16BCE">
              <w:rPr>
                <w:rFonts w:eastAsia="Calibri"/>
                <w:sz w:val="23"/>
                <w:szCs w:val="23"/>
                <w:lang w:eastAsia="en-US"/>
              </w:rPr>
              <w:lastRenderedPageBreak/>
              <w:t>1.</w:t>
            </w:r>
            <w:r>
              <w:rPr>
                <w:rFonts w:eastAsia="Calibri"/>
                <w:sz w:val="23"/>
                <w:szCs w:val="23"/>
                <w:lang w:eastAsia="en-US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5144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 w:rsidRPr="00B16BCE">
              <w:rPr>
                <w:rFonts w:eastAsia="Calibri"/>
                <w:sz w:val="23"/>
                <w:szCs w:val="23"/>
                <w:lang w:eastAsia="en-US"/>
              </w:rPr>
              <w:t>Срок выполнения работ: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954B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В соответствии с условиями договора.</w:t>
            </w:r>
          </w:p>
        </w:tc>
      </w:tr>
      <w:tr w:rsidR="002934AD" w:rsidRPr="00B16BCE" w14:paraId="44A72EB6" w14:textId="77777777" w:rsidTr="00DF6A40">
        <w:trPr>
          <w:trHeight w:val="1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3E9A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 w:rsidRPr="00B16BCE">
              <w:rPr>
                <w:rFonts w:eastAsia="Calibri"/>
                <w:sz w:val="23"/>
                <w:szCs w:val="23"/>
                <w:lang w:eastAsia="en-US"/>
              </w:rPr>
              <w:t>1.</w:t>
            </w:r>
            <w:r>
              <w:rPr>
                <w:rFonts w:eastAsia="Calibri"/>
                <w:sz w:val="23"/>
                <w:szCs w:val="23"/>
                <w:lang w:eastAsia="en-US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89D1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 w:rsidRPr="00B16BCE">
              <w:rPr>
                <w:rFonts w:eastAsia="Calibri"/>
                <w:sz w:val="23"/>
                <w:szCs w:val="23"/>
                <w:lang w:eastAsia="en-US"/>
              </w:rPr>
              <w:t>Условия выполнения работ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D1AC" w14:textId="2EE687E7" w:rsidR="002934AD" w:rsidRPr="00B16BCE" w:rsidRDefault="002934AD" w:rsidP="00DF6A40">
            <w:pPr>
              <w:ind w:left="30"/>
              <w:rPr>
                <w:rFonts w:eastAsia="Calibri"/>
                <w:sz w:val="23"/>
                <w:szCs w:val="23"/>
              </w:rPr>
            </w:pPr>
            <w:r w:rsidRPr="00B16BCE">
              <w:rPr>
                <w:rFonts w:eastAsia="Calibri"/>
                <w:sz w:val="23"/>
                <w:szCs w:val="23"/>
              </w:rPr>
              <w:t>1.</w:t>
            </w:r>
            <w:r w:rsidR="0025753C">
              <w:rPr>
                <w:rFonts w:eastAsia="Calibri"/>
                <w:sz w:val="23"/>
                <w:szCs w:val="23"/>
              </w:rPr>
              <w:t xml:space="preserve"> </w:t>
            </w:r>
            <w:r w:rsidRPr="00B16BCE">
              <w:rPr>
                <w:rFonts w:eastAsia="Calibri"/>
                <w:sz w:val="23"/>
                <w:szCs w:val="23"/>
              </w:rPr>
              <w:t>Наличие разрешения на работу (для иностранных граждан), проживание на объекте не допускается.</w:t>
            </w:r>
          </w:p>
          <w:p w14:paraId="1AC2768C" w14:textId="01C648E1" w:rsidR="002934AD" w:rsidRPr="00B16BCE" w:rsidRDefault="002934AD" w:rsidP="00DF6A40">
            <w:pPr>
              <w:ind w:left="30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2</w:t>
            </w:r>
            <w:r w:rsidRPr="00B16BCE">
              <w:rPr>
                <w:rFonts w:eastAsia="Calibri"/>
                <w:sz w:val="23"/>
                <w:szCs w:val="23"/>
              </w:rPr>
              <w:t>.</w:t>
            </w:r>
            <w:r w:rsidR="0025753C">
              <w:rPr>
                <w:rFonts w:eastAsia="Calibri"/>
                <w:sz w:val="23"/>
                <w:szCs w:val="23"/>
              </w:rPr>
              <w:t xml:space="preserve"> </w:t>
            </w:r>
            <w:r w:rsidRPr="00B16BCE">
              <w:rPr>
                <w:rFonts w:eastAsia="Calibri"/>
                <w:sz w:val="23"/>
                <w:szCs w:val="23"/>
              </w:rPr>
              <w:t xml:space="preserve">Рабочий день по согласованию (при необходимости </w:t>
            </w:r>
            <w:r>
              <w:rPr>
                <w:rFonts w:eastAsia="Calibri"/>
                <w:sz w:val="23"/>
                <w:szCs w:val="23"/>
              </w:rPr>
              <w:t>в 2е смены</w:t>
            </w:r>
            <w:r w:rsidRPr="00B16BCE">
              <w:rPr>
                <w:rFonts w:eastAsia="Calibri"/>
                <w:sz w:val="23"/>
                <w:szCs w:val="23"/>
              </w:rPr>
              <w:t>).</w:t>
            </w:r>
          </w:p>
          <w:p w14:paraId="314AA224" w14:textId="77777777" w:rsidR="002934AD" w:rsidRPr="00B16BCE" w:rsidRDefault="002934AD" w:rsidP="00DF6A40">
            <w:pPr>
              <w:ind w:left="30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</w:t>
            </w:r>
            <w:r w:rsidRPr="00B16BCE">
              <w:rPr>
                <w:rFonts w:eastAsia="Calibri"/>
                <w:sz w:val="23"/>
                <w:szCs w:val="23"/>
              </w:rPr>
              <w:t>. Проведение работ в условиях действующего предприятия (стеснённые условия работ).</w:t>
            </w:r>
          </w:p>
          <w:p w14:paraId="173B0B48" w14:textId="77777777" w:rsidR="002934AD" w:rsidRPr="00B16BCE" w:rsidRDefault="002934AD" w:rsidP="00DF6A40">
            <w:pPr>
              <w:ind w:left="30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4</w:t>
            </w:r>
            <w:r w:rsidRPr="00B16BCE">
              <w:rPr>
                <w:rFonts w:eastAsia="Calibri"/>
                <w:sz w:val="23"/>
                <w:szCs w:val="23"/>
              </w:rPr>
              <w:t>. По вине подрядчика причинённый ущерб и повреждения, подрядчик устраняет за свой счет.</w:t>
            </w:r>
          </w:p>
          <w:p w14:paraId="4F2C9894" w14:textId="77777777" w:rsidR="002934AD" w:rsidRPr="00B16BCE" w:rsidRDefault="002934AD" w:rsidP="00DF6A40">
            <w:pPr>
              <w:ind w:firstLine="19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5</w:t>
            </w:r>
            <w:r w:rsidRPr="00B16BCE">
              <w:rPr>
                <w:rFonts w:eastAsia="Calibri"/>
                <w:sz w:val="23"/>
                <w:szCs w:val="23"/>
              </w:rPr>
              <w:t>. Материалы</w:t>
            </w:r>
            <w:r>
              <w:rPr>
                <w:rFonts w:eastAsia="Calibri"/>
                <w:sz w:val="23"/>
                <w:szCs w:val="23"/>
              </w:rPr>
              <w:t>, о</w:t>
            </w:r>
            <w:r w:rsidRPr="00B16BCE">
              <w:rPr>
                <w:rFonts w:eastAsia="Calibri"/>
                <w:sz w:val="23"/>
                <w:szCs w:val="23"/>
              </w:rPr>
              <w:t>борудование</w:t>
            </w:r>
            <w:r>
              <w:rPr>
                <w:rFonts w:eastAsia="Calibri"/>
                <w:sz w:val="23"/>
                <w:szCs w:val="23"/>
              </w:rPr>
              <w:t xml:space="preserve"> и </w:t>
            </w:r>
            <w:r w:rsidRPr="00B16BCE">
              <w:rPr>
                <w:rFonts w:eastAsia="Calibri"/>
                <w:sz w:val="23"/>
                <w:szCs w:val="23"/>
              </w:rPr>
              <w:t>инструменты подрядчик приобретает за собственный счет.</w:t>
            </w:r>
          </w:p>
          <w:p w14:paraId="7CE65448" w14:textId="77777777" w:rsidR="002934AD" w:rsidRPr="00B16BCE" w:rsidRDefault="002934AD" w:rsidP="00DF6A40">
            <w:pPr>
              <w:ind w:firstLine="19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6</w:t>
            </w:r>
            <w:r w:rsidRPr="00B16BCE">
              <w:rPr>
                <w:rFonts w:eastAsia="Calibri"/>
                <w:sz w:val="23"/>
                <w:szCs w:val="23"/>
              </w:rPr>
              <w:t xml:space="preserve">. </w:t>
            </w:r>
            <w:r>
              <w:rPr>
                <w:rFonts w:eastAsia="Calibri"/>
                <w:sz w:val="23"/>
                <w:szCs w:val="23"/>
              </w:rPr>
              <w:t xml:space="preserve">Регулярно в середине, конце смены либо при окончании работ на данном участке, а </w:t>
            </w:r>
            <w:proofErr w:type="gramStart"/>
            <w:r>
              <w:rPr>
                <w:rFonts w:eastAsia="Calibri"/>
                <w:sz w:val="23"/>
                <w:szCs w:val="23"/>
              </w:rPr>
              <w:t>так же</w:t>
            </w:r>
            <w:proofErr w:type="gramEnd"/>
            <w:r>
              <w:rPr>
                <w:rFonts w:eastAsia="Calibri"/>
                <w:sz w:val="23"/>
                <w:szCs w:val="23"/>
              </w:rPr>
              <w:t xml:space="preserve"> по требованию Заказчика, Подрядчик мусор собирает и перемещает на площадку хранения </w:t>
            </w:r>
            <w:proofErr w:type="gramStart"/>
            <w:r>
              <w:rPr>
                <w:rFonts w:eastAsia="Calibri"/>
                <w:sz w:val="23"/>
                <w:szCs w:val="23"/>
              </w:rPr>
              <w:t>отходов</w:t>
            </w:r>
            <w:proofErr w:type="gramEnd"/>
            <w:r>
              <w:rPr>
                <w:rFonts w:eastAsia="Calibri"/>
                <w:sz w:val="23"/>
                <w:szCs w:val="23"/>
              </w:rPr>
              <w:t xml:space="preserve"> указанную Заказчиком.</w:t>
            </w:r>
          </w:p>
          <w:p w14:paraId="2B3C4B4A" w14:textId="21598168" w:rsidR="002934AD" w:rsidRPr="00B16BCE" w:rsidRDefault="002934AD" w:rsidP="00DF6A40">
            <w:pPr>
              <w:ind w:firstLine="19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7</w:t>
            </w:r>
            <w:r w:rsidRPr="00B16BCE">
              <w:rPr>
                <w:rFonts w:eastAsia="Calibri"/>
                <w:sz w:val="23"/>
                <w:szCs w:val="23"/>
              </w:rPr>
              <w:t>.</w:t>
            </w:r>
            <w:r w:rsidR="0025753C">
              <w:rPr>
                <w:rFonts w:eastAsia="Calibri"/>
                <w:sz w:val="23"/>
                <w:szCs w:val="23"/>
              </w:rPr>
              <w:t xml:space="preserve"> </w:t>
            </w:r>
            <w:r w:rsidRPr="00B16BCE">
              <w:rPr>
                <w:rFonts w:eastAsia="Calibri"/>
                <w:sz w:val="23"/>
                <w:szCs w:val="23"/>
              </w:rPr>
              <w:t>Подрядчик назначает координатора работ круглосуточно находящемся на связи.</w:t>
            </w:r>
          </w:p>
          <w:p w14:paraId="4321168C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8</w:t>
            </w:r>
            <w:r w:rsidRPr="00B16BCE">
              <w:rPr>
                <w:rFonts w:eastAsia="Calibri"/>
                <w:sz w:val="23"/>
                <w:szCs w:val="23"/>
              </w:rPr>
              <w:t>. Подрядчик по первому требованию заказчика предоставляет полный отчет заказчику устно и письменно.</w:t>
            </w:r>
          </w:p>
          <w:p w14:paraId="676AC955" w14:textId="77777777" w:rsidR="002934AD" w:rsidRPr="00B16BCE" w:rsidRDefault="002934AD" w:rsidP="00DF6A40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10</w:t>
            </w:r>
            <w:r w:rsidRPr="00B16BCE">
              <w:rPr>
                <w:rFonts w:eastAsia="Calibri"/>
                <w:sz w:val="23"/>
                <w:szCs w:val="23"/>
              </w:rPr>
              <w:t xml:space="preserve">. Собственные профильные специалисты в штате Подрядчика. </w:t>
            </w:r>
          </w:p>
          <w:p w14:paraId="06BA9EDE" w14:textId="77777777" w:rsidR="002934AD" w:rsidRDefault="002934AD" w:rsidP="00DF6A40">
            <w:pPr>
              <w:rPr>
                <w:rFonts w:eastAsia="Calibri"/>
                <w:sz w:val="23"/>
                <w:szCs w:val="23"/>
              </w:rPr>
            </w:pPr>
            <w:r w:rsidRPr="00B16BCE">
              <w:rPr>
                <w:rFonts w:eastAsia="Calibri"/>
                <w:sz w:val="23"/>
                <w:szCs w:val="23"/>
              </w:rPr>
              <w:t>1</w:t>
            </w:r>
            <w:r>
              <w:rPr>
                <w:rFonts w:eastAsia="Calibri"/>
                <w:sz w:val="23"/>
                <w:szCs w:val="23"/>
              </w:rPr>
              <w:t>1</w:t>
            </w:r>
            <w:r w:rsidRPr="00B16BCE">
              <w:rPr>
                <w:rFonts w:eastAsia="Calibri"/>
                <w:sz w:val="23"/>
                <w:szCs w:val="23"/>
              </w:rPr>
              <w:t xml:space="preserve">. К профильным работам привлекаются только профессиональные, обученные сотрудники. </w:t>
            </w:r>
            <w:r>
              <w:rPr>
                <w:rFonts w:eastAsia="Calibri"/>
                <w:sz w:val="23"/>
                <w:szCs w:val="23"/>
              </w:rPr>
              <w:t>Подрядчик несет ответственность за качество, объемы, сроки выполненных работ.</w:t>
            </w:r>
          </w:p>
          <w:p w14:paraId="406D6E16" w14:textId="77777777" w:rsidR="002934AD" w:rsidRDefault="002934AD" w:rsidP="00DF6A40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12. Не выполнение любого из требований к договору влечет за собой расторжение соглашения</w:t>
            </w:r>
          </w:p>
          <w:p w14:paraId="412507C0" w14:textId="0D6C1698" w:rsidR="0025753C" w:rsidRPr="00B16BCE" w:rsidRDefault="0025753C" w:rsidP="00DF6A40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</w:t>
            </w:r>
            <w:r w:rsidR="006636B0">
              <w:rPr>
                <w:rFonts w:eastAsia="Calibri"/>
                <w:sz w:val="23"/>
                <w:szCs w:val="23"/>
              </w:rPr>
              <w:t>3</w:t>
            </w:r>
            <w:r>
              <w:rPr>
                <w:rFonts w:eastAsia="Calibri"/>
                <w:sz w:val="23"/>
                <w:szCs w:val="23"/>
              </w:rPr>
              <w:t xml:space="preserve">. Проведение работ </w:t>
            </w:r>
            <w:proofErr w:type="gramStart"/>
            <w:r>
              <w:rPr>
                <w:rFonts w:eastAsia="Calibri"/>
                <w:sz w:val="23"/>
                <w:szCs w:val="23"/>
              </w:rPr>
              <w:t>согласно всех норм</w:t>
            </w:r>
            <w:proofErr w:type="gramEnd"/>
            <w:r>
              <w:rPr>
                <w:rFonts w:eastAsia="Calibri"/>
                <w:sz w:val="23"/>
                <w:szCs w:val="23"/>
              </w:rPr>
              <w:t xml:space="preserve"> </w:t>
            </w:r>
            <w:r w:rsidR="00467F6C">
              <w:rPr>
                <w:rFonts w:eastAsia="Calibri"/>
                <w:sz w:val="23"/>
                <w:szCs w:val="23"/>
              </w:rPr>
              <w:t>с требованием ОТ</w:t>
            </w:r>
            <w:r>
              <w:rPr>
                <w:rFonts w:eastAsia="Calibri"/>
                <w:sz w:val="23"/>
                <w:szCs w:val="23"/>
              </w:rPr>
              <w:t xml:space="preserve"> и СП.</w:t>
            </w:r>
          </w:p>
        </w:tc>
      </w:tr>
      <w:tr w:rsidR="002934AD" w:rsidRPr="00B16BCE" w14:paraId="0DFDB68F" w14:textId="77777777" w:rsidTr="004837D8">
        <w:trPr>
          <w:trHeight w:val="15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297D" w14:textId="59FE7121" w:rsidR="002934AD" w:rsidRPr="00B16BCE" w:rsidRDefault="002E433C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1.10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6B91" w14:textId="5CB9C239" w:rsidR="002934AD" w:rsidRPr="00B16BCE" w:rsidRDefault="002E433C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 xml:space="preserve">Условия оплаты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5444" w14:textId="7D2B376D" w:rsidR="002E433C" w:rsidRPr="002E433C" w:rsidRDefault="004837D8" w:rsidP="002E433C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 xml:space="preserve">Аванс 30%. </w:t>
            </w:r>
            <w:r w:rsidR="002E433C">
              <w:rPr>
                <w:rFonts w:eastAsia="Calibri"/>
                <w:sz w:val="23"/>
                <w:szCs w:val="23"/>
              </w:rPr>
              <w:t xml:space="preserve">Окончательный расчёт производится только при полной передаче Подрядчиком всей документации (исполнительная, бухгалтерская)  </w:t>
            </w:r>
          </w:p>
        </w:tc>
      </w:tr>
      <w:tr w:rsidR="002E433C" w:rsidRPr="00B16BCE" w14:paraId="4A45EB03" w14:textId="77777777" w:rsidTr="00DF6A40">
        <w:trPr>
          <w:trHeight w:val="1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D8DD" w14:textId="59364B7C" w:rsidR="002E433C" w:rsidRDefault="002E433C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1.11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59A6" w14:textId="344ACC2F" w:rsidR="002E433C" w:rsidRDefault="002E433C" w:rsidP="00DF6A40">
            <w:pPr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Приложение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FF90" w14:textId="5712AAA0" w:rsidR="002E433C" w:rsidRDefault="002E433C" w:rsidP="00467F6C">
            <w:pPr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 xml:space="preserve">1.схема </w:t>
            </w:r>
            <w:r w:rsidR="006636B0">
              <w:rPr>
                <w:rFonts w:eastAsia="Calibri"/>
                <w:sz w:val="23"/>
                <w:szCs w:val="23"/>
              </w:rPr>
              <w:t xml:space="preserve">участков с фотографиями </w:t>
            </w:r>
            <w:r>
              <w:rPr>
                <w:rFonts w:eastAsia="Calibri"/>
                <w:sz w:val="23"/>
                <w:szCs w:val="23"/>
              </w:rPr>
              <w:t xml:space="preserve"> </w:t>
            </w:r>
            <w:r w:rsidRPr="00467F6C">
              <w:rPr>
                <w:rFonts w:eastAsia="Calibri"/>
                <w:sz w:val="23"/>
                <w:szCs w:val="23"/>
              </w:rPr>
              <w:t xml:space="preserve"> </w:t>
            </w:r>
          </w:p>
        </w:tc>
      </w:tr>
    </w:tbl>
    <w:p w14:paraId="67D33AA1" w14:textId="77777777" w:rsidR="002934AD" w:rsidRDefault="002934AD" w:rsidP="0058250A">
      <w:pPr>
        <w:spacing w:line="259" w:lineRule="auto"/>
        <w:contextualSpacing/>
        <w:jc w:val="both"/>
      </w:pPr>
    </w:p>
    <w:p w14:paraId="1D8FE897" w14:textId="77777777" w:rsidR="002934AD" w:rsidRDefault="002934AD" w:rsidP="002934AD">
      <w:pPr>
        <w:ind w:right="-852" w:firstLine="708"/>
        <w:jc w:val="both"/>
      </w:pPr>
    </w:p>
    <w:p w14:paraId="744563F9" w14:textId="77777777" w:rsidR="002A2229" w:rsidRDefault="002A2229" w:rsidP="002934AD">
      <w:pPr>
        <w:ind w:right="-852" w:firstLine="708"/>
        <w:jc w:val="both"/>
      </w:pPr>
    </w:p>
    <w:p w14:paraId="5F4BD008" w14:textId="77777777" w:rsidR="002A2229" w:rsidRDefault="002A2229" w:rsidP="002934AD">
      <w:pPr>
        <w:ind w:right="-852" w:firstLine="708"/>
        <w:jc w:val="both"/>
      </w:pPr>
    </w:p>
    <w:p w14:paraId="02866184" w14:textId="77777777" w:rsidR="002A2229" w:rsidRDefault="002A2229" w:rsidP="002934AD">
      <w:pPr>
        <w:ind w:right="-852" w:firstLine="708"/>
        <w:jc w:val="both"/>
      </w:pPr>
    </w:p>
    <w:p w14:paraId="58EC1E64" w14:textId="77777777" w:rsidR="002A2229" w:rsidRDefault="002A2229" w:rsidP="002934AD">
      <w:pPr>
        <w:ind w:right="-852" w:firstLine="708"/>
        <w:jc w:val="both"/>
      </w:pPr>
    </w:p>
    <w:p w14:paraId="1ECAA946" w14:textId="77777777" w:rsidR="002A2229" w:rsidRDefault="002A2229" w:rsidP="002934AD">
      <w:pPr>
        <w:ind w:right="-852" w:firstLine="708"/>
        <w:jc w:val="both"/>
      </w:pPr>
    </w:p>
    <w:p w14:paraId="6D98C810" w14:textId="77777777" w:rsidR="008E7D22" w:rsidRPr="00F469ED" w:rsidRDefault="0058250A" w:rsidP="008E7D22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58250A">
        <w:lastRenderedPageBreak/>
        <w:tab/>
      </w:r>
      <w:r w:rsidR="008E7D22" w:rsidRPr="00F469ED">
        <w:rPr>
          <w:rFonts w:eastAsiaTheme="minorHAnsi"/>
          <w:b/>
          <w:bCs/>
          <w:lang w:eastAsia="en-US"/>
        </w:rPr>
        <w:t>Проезд в ворота №14</w:t>
      </w:r>
    </w:p>
    <w:p w14:paraId="687E2AEF" w14:textId="6378C3E4" w:rsidR="0058250A" w:rsidRDefault="0058250A" w:rsidP="0058250A">
      <w:pPr>
        <w:spacing w:line="259" w:lineRule="auto"/>
        <w:contextualSpacing/>
        <w:jc w:val="both"/>
      </w:pPr>
      <w:r w:rsidRPr="0058250A">
        <w:tab/>
      </w:r>
      <w:r w:rsidRPr="0058250A">
        <w:tab/>
      </w:r>
      <w:r w:rsidRPr="0058250A">
        <w:tab/>
      </w:r>
      <w:r w:rsidRPr="0058250A">
        <w:tab/>
      </w:r>
      <w:r w:rsidRPr="0058250A">
        <w:tab/>
      </w:r>
      <w:r w:rsidRPr="0058250A">
        <w:tab/>
      </w:r>
      <w:bookmarkEnd w:id="0"/>
      <w:r w:rsidRPr="0058250A">
        <w:tab/>
      </w:r>
      <w:r w:rsidRPr="0058250A">
        <w:tab/>
      </w:r>
      <w:r w:rsidRPr="0058250A">
        <w:tab/>
      </w:r>
      <w:r w:rsidRPr="0058250A">
        <w:tab/>
      </w:r>
      <w:r w:rsidR="00F469ED">
        <w:rPr>
          <w:noProof/>
        </w:rPr>
        <w:drawing>
          <wp:inline distT="0" distB="0" distL="0" distR="0" wp14:anchorId="2DE2276E" wp14:editId="2166D775">
            <wp:extent cx="5210175" cy="3189694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91" cy="321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FFC0A" w14:textId="77777777" w:rsidR="00846E43" w:rsidRPr="0058250A" w:rsidRDefault="00846E43" w:rsidP="0058250A">
      <w:pPr>
        <w:spacing w:line="259" w:lineRule="auto"/>
        <w:contextualSpacing/>
        <w:jc w:val="both"/>
      </w:pPr>
    </w:p>
    <w:p w14:paraId="4B420E9B" w14:textId="45A75F30" w:rsidR="0058250A" w:rsidRDefault="008E7D22" w:rsidP="0058250A">
      <w:pPr>
        <w:spacing w:line="259" w:lineRule="auto"/>
        <w:contextualSpacing/>
        <w:jc w:val="both"/>
        <w:rPr>
          <w:b/>
          <w:bCs/>
        </w:rPr>
      </w:pPr>
      <w:r>
        <w:rPr>
          <w:b/>
          <w:bCs/>
        </w:rPr>
        <w:t xml:space="preserve">              С</w:t>
      </w:r>
      <w:r w:rsidRPr="00F469ED">
        <w:rPr>
          <w:b/>
          <w:bCs/>
        </w:rPr>
        <w:t>тоянк</w:t>
      </w:r>
      <w:r>
        <w:rPr>
          <w:b/>
          <w:bCs/>
        </w:rPr>
        <w:t>а</w:t>
      </w:r>
      <w:r w:rsidRPr="00F469ED">
        <w:rPr>
          <w:b/>
          <w:bCs/>
        </w:rPr>
        <w:t xml:space="preserve"> №3 (периметр РП</w:t>
      </w:r>
      <w:r w:rsidR="004C7335">
        <w:rPr>
          <w:b/>
          <w:bCs/>
        </w:rPr>
        <w:t>2</w:t>
      </w:r>
      <w:r w:rsidR="00846E43">
        <w:rPr>
          <w:b/>
          <w:bCs/>
        </w:rPr>
        <w:t xml:space="preserve"> </w:t>
      </w:r>
      <w:r w:rsidR="004C7335">
        <w:rPr>
          <w:b/>
          <w:bCs/>
        </w:rPr>
        <w:t>установка бордюров</w:t>
      </w:r>
      <w:r w:rsidRPr="00F469ED">
        <w:rPr>
          <w:b/>
          <w:bCs/>
        </w:rPr>
        <w:t>)</w:t>
      </w:r>
    </w:p>
    <w:p w14:paraId="27ADBB78" w14:textId="77777777" w:rsidR="00846E43" w:rsidRDefault="00846E43" w:rsidP="0058250A">
      <w:pPr>
        <w:spacing w:line="259" w:lineRule="auto"/>
        <w:contextualSpacing/>
        <w:jc w:val="both"/>
      </w:pPr>
    </w:p>
    <w:p w14:paraId="4BCBE830" w14:textId="32C3DBA4" w:rsidR="0058250A" w:rsidRDefault="00846E43" w:rsidP="0058250A">
      <w:pPr>
        <w:spacing w:line="259" w:lineRule="auto"/>
        <w:contextualSpacing/>
        <w:jc w:val="both"/>
      </w:pPr>
      <w:r>
        <w:rPr>
          <w:noProof/>
        </w:rPr>
        <w:drawing>
          <wp:inline distT="0" distB="0" distL="0" distR="0" wp14:anchorId="1ECDFED1" wp14:editId="7AA8E662">
            <wp:extent cx="5956609" cy="2667000"/>
            <wp:effectExtent l="0" t="0" r="635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10" cy="2678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B2F14" w14:textId="77777777" w:rsidR="0058250A" w:rsidRPr="0058250A" w:rsidRDefault="0058250A" w:rsidP="0058250A">
      <w:pPr>
        <w:spacing w:line="259" w:lineRule="auto"/>
        <w:contextualSpacing/>
        <w:jc w:val="both"/>
      </w:pPr>
    </w:p>
    <w:p w14:paraId="2638A831" w14:textId="77777777" w:rsidR="00846E43" w:rsidRDefault="00846E43" w:rsidP="0058250A">
      <w:pPr>
        <w:spacing w:line="259" w:lineRule="auto"/>
        <w:contextualSpacing/>
        <w:jc w:val="both"/>
        <w:rPr>
          <w:noProof/>
        </w:rPr>
      </w:pPr>
    </w:p>
    <w:p w14:paraId="1BAD43A3" w14:textId="77777777" w:rsidR="00846E43" w:rsidRDefault="00846E43" w:rsidP="0058250A">
      <w:pPr>
        <w:spacing w:line="259" w:lineRule="auto"/>
        <w:contextualSpacing/>
        <w:jc w:val="both"/>
        <w:rPr>
          <w:noProof/>
        </w:rPr>
      </w:pPr>
    </w:p>
    <w:p w14:paraId="0F687DB4" w14:textId="77777777" w:rsidR="00846E43" w:rsidRPr="00846E43" w:rsidRDefault="00846E43" w:rsidP="0058250A">
      <w:pPr>
        <w:spacing w:line="259" w:lineRule="auto"/>
        <w:contextualSpacing/>
        <w:jc w:val="both"/>
        <w:rPr>
          <w:b/>
          <w:bCs/>
          <w:noProof/>
        </w:rPr>
      </w:pPr>
      <w:r w:rsidRPr="00846E43">
        <w:rPr>
          <w:b/>
          <w:bCs/>
          <w:noProof/>
        </w:rPr>
        <w:t>Ремонт фундамента РП1</w:t>
      </w:r>
    </w:p>
    <w:p w14:paraId="5FC5910A" w14:textId="77777777" w:rsidR="00846E43" w:rsidRDefault="00846E43" w:rsidP="0058250A">
      <w:pPr>
        <w:spacing w:line="259" w:lineRule="auto"/>
        <w:contextualSpacing/>
        <w:jc w:val="both"/>
        <w:rPr>
          <w:noProof/>
        </w:rPr>
      </w:pPr>
    </w:p>
    <w:p w14:paraId="2D2933ED" w14:textId="4F65323B" w:rsidR="00846E43" w:rsidRDefault="00846E43" w:rsidP="0058250A">
      <w:pPr>
        <w:spacing w:line="259" w:lineRule="auto"/>
        <w:contextualSpacing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7844E77C" wp14:editId="7DCB94F1">
            <wp:extent cx="5843270" cy="5166995"/>
            <wp:effectExtent l="0" t="0" r="508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176" cy="517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1BD20B" wp14:editId="5FCAA967">
            <wp:extent cx="5843682" cy="2617470"/>
            <wp:effectExtent l="0" t="0" r="508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746" cy="262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72CD8" w14:textId="40FB9791" w:rsidR="0058250A" w:rsidRDefault="0058250A" w:rsidP="0058250A">
      <w:pPr>
        <w:spacing w:line="259" w:lineRule="auto"/>
        <w:contextualSpacing/>
        <w:jc w:val="both"/>
      </w:pPr>
    </w:p>
    <w:p w14:paraId="0EF27B6F" w14:textId="0775F811" w:rsidR="004C7335" w:rsidRDefault="004C7335" w:rsidP="0058250A">
      <w:pPr>
        <w:spacing w:line="259" w:lineRule="auto"/>
        <w:contextualSpacing/>
        <w:jc w:val="both"/>
      </w:pPr>
    </w:p>
    <w:p w14:paraId="53BA5421" w14:textId="2E3A596B" w:rsidR="004C7335" w:rsidRDefault="004C7335" w:rsidP="0058250A">
      <w:pPr>
        <w:spacing w:line="259" w:lineRule="auto"/>
        <w:contextualSpacing/>
        <w:jc w:val="both"/>
      </w:pPr>
    </w:p>
    <w:p w14:paraId="0F853923" w14:textId="04EDB056" w:rsidR="004C7335" w:rsidRDefault="004C7335" w:rsidP="0058250A">
      <w:pPr>
        <w:spacing w:line="259" w:lineRule="auto"/>
        <w:contextualSpacing/>
        <w:jc w:val="both"/>
      </w:pPr>
    </w:p>
    <w:p w14:paraId="2D9284B2" w14:textId="76B85559" w:rsidR="004C7335" w:rsidRDefault="006D4933" w:rsidP="0058250A">
      <w:pPr>
        <w:spacing w:line="259" w:lineRule="auto"/>
        <w:contextualSpacing/>
        <w:jc w:val="both"/>
      </w:pPr>
      <w:r>
        <w:rPr>
          <w:noProof/>
        </w:rPr>
        <w:lastRenderedPageBreak/>
        <w:drawing>
          <wp:inline distT="0" distB="0" distL="0" distR="0" wp14:anchorId="7637D31F" wp14:editId="2EB6B22F">
            <wp:extent cx="3038475" cy="559074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47" cy="560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99683A" wp14:editId="70CF9E89">
            <wp:extent cx="2898559" cy="551370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915" cy="554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4F8524" wp14:editId="65F192BE">
            <wp:extent cx="5914063" cy="264795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303" cy="264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BA718A" wp14:editId="6F228DA8">
            <wp:extent cx="5866765" cy="2626773"/>
            <wp:effectExtent l="0" t="0" r="635" b="254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367" cy="262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68018A" wp14:editId="18BCD695">
            <wp:extent cx="2914015" cy="5562600"/>
            <wp:effectExtent l="0" t="0" r="63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770" cy="559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34C3A5" wp14:editId="7520103D">
            <wp:extent cx="2952501" cy="5581650"/>
            <wp:effectExtent l="0" t="0" r="63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454" cy="560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582C40" wp14:editId="153AB471">
            <wp:extent cx="3028631" cy="6084570"/>
            <wp:effectExtent l="0" t="0" r="63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005" cy="612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AF4027" wp14:editId="23AF59AE">
            <wp:extent cx="3076575" cy="608584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308" cy="609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B8A88B" wp14:editId="38DA59A6">
            <wp:extent cx="6105525" cy="273367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1004B" w14:textId="6DA31D9A" w:rsidR="004C7335" w:rsidRPr="0058250A" w:rsidRDefault="004C7335" w:rsidP="0058250A">
      <w:pPr>
        <w:spacing w:line="259" w:lineRule="auto"/>
        <w:contextualSpacing/>
        <w:jc w:val="both"/>
      </w:pPr>
    </w:p>
    <w:sectPr w:rsidR="004C7335" w:rsidRPr="0058250A" w:rsidSect="0058250A">
      <w:headerReference w:type="default" r:id="rId20"/>
      <w:pgSz w:w="11906" w:h="16838"/>
      <w:pgMar w:top="1702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CADC6" w14:textId="77777777" w:rsidR="00E51B47" w:rsidRDefault="00E51B47" w:rsidP="0058250A">
      <w:r>
        <w:separator/>
      </w:r>
    </w:p>
  </w:endnote>
  <w:endnote w:type="continuationSeparator" w:id="0">
    <w:p w14:paraId="29DBF188" w14:textId="77777777" w:rsidR="00E51B47" w:rsidRDefault="00E51B47" w:rsidP="00582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EB466" w14:textId="77777777" w:rsidR="00E51B47" w:rsidRDefault="00E51B47" w:rsidP="0058250A">
      <w:r>
        <w:separator/>
      </w:r>
    </w:p>
  </w:footnote>
  <w:footnote w:type="continuationSeparator" w:id="0">
    <w:p w14:paraId="49A00BF3" w14:textId="77777777" w:rsidR="00E51B47" w:rsidRDefault="00E51B47" w:rsidP="00582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108C" w14:textId="536EF732" w:rsidR="00C55E40" w:rsidRDefault="00913232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0E1626" wp14:editId="66E307E1">
          <wp:simplePos x="0" y="0"/>
          <wp:positionH relativeFrom="page">
            <wp:align>left</wp:align>
          </wp:positionH>
          <wp:positionV relativeFrom="paragraph">
            <wp:posOffset>-410210</wp:posOffset>
          </wp:positionV>
          <wp:extent cx="7534275" cy="1034415"/>
          <wp:effectExtent l="0" t="0" r="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34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4766A"/>
    <w:multiLevelType w:val="hybridMultilevel"/>
    <w:tmpl w:val="2F38E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82CD9"/>
    <w:multiLevelType w:val="hybridMultilevel"/>
    <w:tmpl w:val="A92A1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D41C8"/>
    <w:multiLevelType w:val="hybridMultilevel"/>
    <w:tmpl w:val="08F06196"/>
    <w:lvl w:ilvl="0" w:tplc="77B0FC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 w15:restartNumberingAfterBreak="0">
    <w:nsid w:val="3B6836C7"/>
    <w:multiLevelType w:val="hybridMultilevel"/>
    <w:tmpl w:val="2F38E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C660E"/>
    <w:multiLevelType w:val="hybridMultilevel"/>
    <w:tmpl w:val="2F38E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C5058"/>
    <w:multiLevelType w:val="hybridMultilevel"/>
    <w:tmpl w:val="BCC67AEC"/>
    <w:lvl w:ilvl="0" w:tplc="D49A965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47935"/>
    <w:multiLevelType w:val="hybridMultilevel"/>
    <w:tmpl w:val="558EB562"/>
    <w:lvl w:ilvl="0" w:tplc="FAA086E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27B1B"/>
    <w:multiLevelType w:val="multilevel"/>
    <w:tmpl w:val="2A64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3071C5"/>
    <w:multiLevelType w:val="hybridMultilevel"/>
    <w:tmpl w:val="CCA2FBB8"/>
    <w:lvl w:ilvl="0" w:tplc="41B08A7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2088572997">
    <w:abstractNumId w:val="7"/>
  </w:num>
  <w:num w:numId="2" w16cid:durableId="629630342">
    <w:abstractNumId w:val="8"/>
  </w:num>
  <w:num w:numId="3" w16cid:durableId="1292785518">
    <w:abstractNumId w:val="2"/>
  </w:num>
  <w:num w:numId="4" w16cid:durableId="2024164123">
    <w:abstractNumId w:val="1"/>
  </w:num>
  <w:num w:numId="5" w16cid:durableId="878325459">
    <w:abstractNumId w:val="6"/>
  </w:num>
  <w:num w:numId="6" w16cid:durableId="1551065003">
    <w:abstractNumId w:val="3"/>
  </w:num>
  <w:num w:numId="7" w16cid:durableId="463349943">
    <w:abstractNumId w:val="4"/>
  </w:num>
  <w:num w:numId="8" w16cid:durableId="1123384129">
    <w:abstractNumId w:val="0"/>
  </w:num>
  <w:num w:numId="9" w16cid:durableId="2044865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50A"/>
    <w:rsid w:val="000F5E6D"/>
    <w:rsid w:val="00120F93"/>
    <w:rsid w:val="001638FA"/>
    <w:rsid w:val="002030C3"/>
    <w:rsid w:val="00211B42"/>
    <w:rsid w:val="0025753C"/>
    <w:rsid w:val="002934AD"/>
    <w:rsid w:val="002A2229"/>
    <w:rsid w:val="002E433C"/>
    <w:rsid w:val="003132F0"/>
    <w:rsid w:val="0035078E"/>
    <w:rsid w:val="0036088A"/>
    <w:rsid w:val="003813E4"/>
    <w:rsid w:val="00440450"/>
    <w:rsid w:val="00467F6C"/>
    <w:rsid w:val="004837D8"/>
    <w:rsid w:val="0049709E"/>
    <w:rsid w:val="004B3A83"/>
    <w:rsid w:val="004C7335"/>
    <w:rsid w:val="00514C35"/>
    <w:rsid w:val="00521F8B"/>
    <w:rsid w:val="00524A0E"/>
    <w:rsid w:val="0058250A"/>
    <w:rsid w:val="005E0D9C"/>
    <w:rsid w:val="0063585D"/>
    <w:rsid w:val="006636B0"/>
    <w:rsid w:val="006B79A6"/>
    <w:rsid w:val="006D4933"/>
    <w:rsid w:val="006D66DF"/>
    <w:rsid w:val="007C62F7"/>
    <w:rsid w:val="007E7D1B"/>
    <w:rsid w:val="0080222F"/>
    <w:rsid w:val="00830FFC"/>
    <w:rsid w:val="0084253C"/>
    <w:rsid w:val="00846E43"/>
    <w:rsid w:val="00874684"/>
    <w:rsid w:val="008E7D22"/>
    <w:rsid w:val="00913232"/>
    <w:rsid w:val="009823B4"/>
    <w:rsid w:val="009A3A33"/>
    <w:rsid w:val="00A71DE3"/>
    <w:rsid w:val="00C55E40"/>
    <w:rsid w:val="00C75C8A"/>
    <w:rsid w:val="00D211A0"/>
    <w:rsid w:val="00D279BF"/>
    <w:rsid w:val="00DB4E5E"/>
    <w:rsid w:val="00DD7B12"/>
    <w:rsid w:val="00E26571"/>
    <w:rsid w:val="00E51B47"/>
    <w:rsid w:val="00F4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C2F5"/>
  <w15:chartTrackingRefBased/>
  <w15:docId w15:val="{47FA041F-8979-44D9-91D1-EB080704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250A"/>
  </w:style>
  <w:style w:type="paragraph" w:styleId="a5">
    <w:name w:val="footer"/>
    <w:basedOn w:val="a"/>
    <w:link w:val="a6"/>
    <w:uiPriority w:val="99"/>
    <w:unhideWhenUsed/>
    <w:rsid w:val="00582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250A"/>
  </w:style>
  <w:style w:type="paragraph" w:styleId="a7">
    <w:name w:val="List Paragraph"/>
    <w:basedOn w:val="a"/>
    <w:uiPriority w:val="34"/>
    <w:qFormat/>
    <w:rsid w:val="00293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Казначеев Александр</dc:creator>
  <cp:keywords/>
  <dc:description/>
  <cp:lastModifiedBy>Дмитриева Юлия</cp:lastModifiedBy>
  <cp:revision>5</cp:revision>
  <dcterms:created xsi:type="dcterms:W3CDTF">2026-09-28T05:09:00Z</dcterms:created>
  <dcterms:modified xsi:type="dcterms:W3CDTF">2026-09-29T06:53:00Z</dcterms:modified>
</cp:coreProperties>
</file>