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9B" w:rsidRDefault="006B049B" w:rsidP="006B049B">
      <w:pPr>
        <w:pStyle w:val="a4"/>
        <w:suppressAutoHyphens/>
        <w:ind w:left="360" w:firstLine="0"/>
        <w:jc w:val="right"/>
        <w:rPr>
          <w:i/>
          <w:snapToGrid w:val="0"/>
          <w:sz w:val="20"/>
          <w:szCs w:val="20"/>
        </w:rPr>
      </w:pPr>
      <w:r w:rsidRPr="006B049B">
        <w:rPr>
          <w:i/>
          <w:snapToGrid w:val="0"/>
          <w:sz w:val="20"/>
          <w:szCs w:val="20"/>
        </w:rPr>
        <w:t>Приложение №</w:t>
      </w:r>
      <w:r w:rsidR="004C195D">
        <w:rPr>
          <w:i/>
          <w:snapToGrid w:val="0"/>
          <w:sz w:val="20"/>
          <w:szCs w:val="20"/>
        </w:rPr>
        <w:t>1</w:t>
      </w:r>
      <w:r>
        <w:rPr>
          <w:i/>
          <w:snapToGrid w:val="0"/>
          <w:sz w:val="20"/>
          <w:szCs w:val="20"/>
        </w:rPr>
        <w:t xml:space="preserve"> </w:t>
      </w:r>
    </w:p>
    <w:p w:rsidR="006B049B" w:rsidRDefault="006B049B" w:rsidP="006B049B">
      <w:pPr>
        <w:pStyle w:val="a4"/>
        <w:ind w:left="0"/>
        <w:contextualSpacing w:val="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</w:t>
      </w:r>
      <w:r w:rsidR="007669A1">
        <w:rPr>
          <w:i/>
          <w:sz w:val="18"/>
          <w:szCs w:val="18"/>
        </w:rPr>
        <w:t>к техническому</w:t>
      </w:r>
      <w:r w:rsidRPr="006B049B">
        <w:rPr>
          <w:i/>
          <w:sz w:val="18"/>
          <w:szCs w:val="18"/>
        </w:rPr>
        <w:t xml:space="preserve"> задани</w:t>
      </w:r>
      <w:r>
        <w:rPr>
          <w:i/>
          <w:sz w:val="18"/>
          <w:szCs w:val="18"/>
        </w:rPr>
        <w:t xml:space="preserve">ю </w:t>
      </w:r>
      <w:r w:rsidRPr="006B049B">
        <w:rPr>
          <w:i/>
          <w:sz w:val="18"/>
          <w:szCs w:val="18"/>
        </w:rPr>
        <w:t xml:space="preserve">на оказание </w:t>
      </w:r>
      <w:r>
        <w:rPr>
          <w:i/>
          <w:sz w:val="18"/>
          <w:szCs w:val="18"/>
        </w:rPr>
        <w:t xml:space="preserve">      </w:t>
      </w:r>
      <w:r w:rsidR="007669A1">
        <w:rPr>
          <w:i/>
          <w:sz w:val="18"/>
          <w:szCs w:val="18"/>
        </w:rPr>
        <w:t>транспортных услуг</w:t>
      </w:r>
      <w:r>
        <w:rPr>
          <w:i/>
          <w:sz w:val="18"/>
          <w:szCs w:val="18"/>
        </w:rPr>
        <w:t xml:space="preserve"> </w:t>
      </w:r>
      <w:r w:rsidRPr="006B049B">
        <w:rPr>
          <w:i/>
          <w:sz w:val="18"/>
          <w:szCs w:val="18"/>
        </w:rPr>
        <w:t>по перевозке гру</w:t>
      </w:r>
      <w:r>
        <w:rPr>
          <w:i/>
          <w:sz w:val="18"/>
          <w:szCs w:val="18"/>
        </w:rPr>
        <w:t xml:space="preserve">зов, оборудования и пассажиров, </w:t>
      </w:r>
    </w:p>
    <w:p w:rsidR="006B049B" w:rsidRDefault="006B049B" w:rsidP="006B049B">
      <w:pPr>
        <w:pStyle w:val="a4"/>
        <w:ind w:left="0"/>
        <w:contextualSpacing w:val="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а </w:t>
      </w:r>
      <w:r w:rsidRPr="006B049B">
        <w:rPr>
          <w:i/>
          <w:sz w:val="18"/>
          <w:szCs w:val="18"/>
        </w:rPr>
        <w:t>также выполнению технологических работ специализированной техникой.</w:t>
      </w:r>
    </w:p>
    <w:p w:rsidR="005410C0" w:rsidRPr="006B049B" w:rsidRDefault="005410C0" w:rsidP="006B049B">
      <w:pPr>
        <w:pStyle w:val="a4"/>
        <w:ind w:left="0"/>
        <w:contextualSpacing w:val="0"/>
        <w:jc w:val="right"/>
        <w:rPr>
          <w:i/>
          <w:sz w:val="18"/>
          <w:szCs w:val="18"/>
        </w:rPr>
      </w:pPr>
    </w:p>
    <w:p w:rsidR="006B049B" w:rsidRPr="006B049B" w:rsidRDefault="006B049B" w:rsidP="006B049B">
      <w:pPr>
        <w:pStyle w:val="a4"/>
        <w:suppressAutoHyphens/>
        <w:ind w:left="360" w:firstLine="0"/>
        <w:jc w:val="right"/>
        <w:rPr>
          <w:i/>
          <w:snapToGrid w:val="0"/>
          <w:sz w:val="20"/>
          <w:szCs w:val="20"/>
        </w:rPr>
      </w:pPr>
    </w:p>
    <w:p w:rsidR="001B3364" w:rsidRPr="001B3364" w:rsidRDefault="001B3364" w:rsidP="006E5B58">
      <w:pPr>
        <w:pStyle w:val="a4"/>
        <w:suppressAutoHyphens/>
        <w:ind w:left="360" w:firstLine="0"/>
        <w:jc w:val="center"/>
        <w:rPr>
          <w:b/>
          <w:snapToGrid w:val="0"/>
        </w:rPr>
      </w:pPr>
      <w:r w:rsidRPr="001B3364">
        <w:rPr>
          <w:b/>
          <w:snapToGrid w:val="0"/>
          <w:sz w:val="24"/>
          <w:szCs w:val="24"/>
        </w:rPr>
        <w:t>Технические требования к транспорту.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763"/>
        <w:gridCol w:w="1754"/>
        <w:gridCol w:w="7117"/>
      </w:tblGrid>
      <w:tr w:rsidR="001B3364" w:rsidRPr="001B3364" w:rsidTr="006E5B58">
        <w:trPr>
          <w:trHeight w:val="832"/>
        </w:trPr>
        <w:tc>
          <w:tcPr>
            <w:tcW w:w="763" w:type="dxa"/>
          </w:tcPr>
          <w:p w:rsidR="001B3364" w:rsidRPr="001B3364" w:rsidRDefault="001B3364" w:rsidP="00E06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3364" w:rsidRPr="001B3364" w:rsidRDefault="001B3364" w:rsidP="00E06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3364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54" w:type="dxa"/>
          </w:tcPr>
          <w:p w:rsidR="001B3364" w:rsidRPr="001B3364" w:rsidRDefault="001B3364" w:rsidP="00E06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B3364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  <w:proofErr w:type="spellEnd"/>
            <w:r w:rsidRPr="001B33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3364">
              <w:rPr>
                <w:rFonts w:ascii="Times New Roman" w:hAnsi="Times New Roman"/>
                <w:b/>
                <w:sz w:val="20"/>
                <w:szCs w:val="20"/>
              </w:rPr>
              <w:t>транспортной</w:t>
            </w:r>
            <w:proofErr w:type="spellEnd"/>
            <w:r w:rsidRPr="001B33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3364">
              <w:rPr>
                <w:rFonts w:ascii="Times New Roman" w:hAnsi="Times New Roman"/>
                <w:b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7117" w:type="dxa"/>
          </w:tcPr>
          <w:p w:rsidR="001B3364" w:rsidRPr="001B3364" w:rsidRDefault="001B3364" w:rsidP="00E06A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3364" w:rsidRPr="00B7202B" w:rsidRDefault="006B7C78" w:rsidP="00E06A7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</w:t>
            </w:r>
            <w:proofErr w:type="spellStart"/>
            <w:r w:rsidR="001B3364" w:rsidRPr="001B3364">
              <w:rPr>
                <w:rFonts w:ascii="Times New Roman" w:hAnsi="Times New Roman"/>
                <w:b/>
                <w:sz w:val="20"/>
                <w:szCs w:val="20"/>
              </w:rPr>
              <w:t>сание</w:t>
            </w:r>
            <w:proofErr w:type="spellEnd"/>
          </w:p>
        </w:tc>
      </w:tr>
      <w:tr w:rsidR="001B3364" w:rsidRPr="002F33D6" w:rsidTr="006E5B58">
        <w:trPr>
          <w:trHeight w:val="1953"/>
        </w:trPr>
        <w:tc>
          <w:tcPr>
            <w:tcW w:w="763" w:type="dxa"/>
          </w:tcPr>
          <w:p w:rsidR="001B3364" w:rsidRPr="001B3364" w:rsidRDefault="001B3364" w:rsidP="001418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3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</w:tcPr>
          <w:p w:rsidR="001B3364" w:rsidRPr="001B3364" w:rsidRDefault="001B3364" w:rsidP="001418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3364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1B3364">
              <w:rPr>
                <w:rFonts w:ascii="Times New Roman" w:hAnsi="Times New Roman"/>
                <w:sz w:val="20"/>
                <w:szCs w:val="20"/>
              </w:rPr>
              <w:t>Бульдозер</w:t>
            </w:r>
            <w:proofErr w:type="spellEnd"/>
            <w:r w:rsidRPr="001B336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B3364">
              <w:rPr>
                <w:rFonts w:ascii="Times New Roman" w:hAnsi="Times New Roman"/>
                <w:sz w:val="20"/>
                <w:szCs w:val="20"/>
              </w:rPr>
              <w:t>дежурный</w:t>
            </w:r>
            <w:proofErr w:type="spellEnd"/>
            <w:r w:rsidRPr="001B3364">
              <w:rPr>
                <w:rFonts w:ascii="Times New Roman" w:hAnsi="Times New Roman"/>
                <w:sz w:val="20"/>
                <w:szCs w:val="20"/>
              </w:rPr>
              <w:t>)"</w:t>
            </w:r>
          </w:p>
          <w:p w:rsidR="001B3364" w:rsidRPr="001B3364" w:rsidRDefault="001B3364" w:rsidP="001418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7" w:type="dxa"/>
          </w:tcPr>
          <w:p w:rsidR="001B3364" w:rsidRPr="001B3364" w:rsidRDefault="001B3364" w:rsidP="001418EC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Для оказания транспортной услуги "Бульдозер (</w:t>
            </w:r>
            <w:proofErr w:type="spellStart"/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деж</w:t>
            </w:r>
            <w:proofErr w:type="spellEnd"/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)" применяются бульдозер</w:t>
            </w:r>
            <w:r w:rsidR="00A418F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тягового класса 10-12, оборудованные рыхлителем, Б-10М, ТМ10.10 ГСТ, </w:t>
            </w:r>
            <w:proofErr w:type="spellStart"/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Четра</w:t>
            </w:r>
            <w:proofErr w:type="spellEnd"/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 11 ЯБР, </w:t>
            </w:r>
            <w:proofErr w:type="spellStart"/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Шехва</w:t>
            </w:r>
            <w:proofErr w:type="spellEnd"/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B3364">
              <w:rPr>
                <w:rFonts w:ascii="Times New Roman" w:hAnsi="Times New Roman"/>
                <w:sz w:val="20"/>
                <w:szCs w:val="20"/>
              </w:rPr>
              <w:t>HB</w:t>
            </w: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B3364">
              <w:rPr>
                <w:rFonts w:ascii="Times New Roman" w:hAnsi="Times New Roman"/>
                <w:sz w:val="20"/>
                <w:szCs w:val="20"/>
              </w:rPr>
              <w:t>XGTY</w:t>
            </w: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165-2 (или аналог).</w:t>
            </w:r>
          </w:p>
          <w:p w:rsidR="001B3364" w:rsidRPr="001B3364" w:rsidRDefault="001B3364" w:rsidP="001418EC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Дополнительное оборудование: БСМТС,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двухсторонний </w:t>
            </w:r>
            <w:r w:rsidR="00B14E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антивандальный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видеорегистратор, </w:t>
            </w: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r w:rsidR="0083060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уксировочная цепь, фаркоп.  </w:t>
            </w:r>
          </w:p>
          <w:p w:rsidR="001B3364" w:rsidRPr="001B3364" w:rsidRDefault="00830608" w:rsidP="001418EC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Техника на момент заключения договора не старше 9</w:t>
            </w:r>
            <w:r w:rsidR="001B3364" w:rsidRPr="001B3364">
              <w:rPr>
                <w:rFonts w:ascii="Times New Roman" w:hAnsi="Times New Roman"/>
                <w:sz w:val="20"/>
                <w:szCs w:val="20"/>
                <w:lang w:val="ru-RU"/>
              </w:rPr>
              <w:t>-и лет.</w:t>
            </w:r>
          </w:p>
          <w:p w:rsidR="001B3364" w:rsidRPr="001B3364" w:rsidRDefault="001B3364" w:rsidP="001418EC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Данная услуга оказывается в дежурном режиме.</w:t>
            </w:r>
          </w:p>
        </w:tc>
      </w:tr>
      <w:tr w:rsidR="00D55D07" w:rsidRPr="002F33D6" w:rsidTr="006E5B58">
        <w:trPr>
          <w:trHeight w:val="1957"/>
        </w:trPr>
        <w:tc>
          <w:tcPr>
            <w:tcW w:w="763" w:type="dxa"/>
          </w:tcPr>
          <w:p w:rsidR="00D55D07" w:rsidRPr="00B326B4" w:rsidRDefault="004006E2" w:rsidP="00D55D0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54" w:type="dxa"/>
          </w:tcPr>
          <w:p w:rsidR="00D55D07" w:rsidRPr="00EA579C" w:rsidRDefault="00D55D07" w:rsidP="00D55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Пикап</w:t>
            </w:r>
            <w:r w:rsidRPr="001B336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B3364">
              <w:rPr>
                <w:rFonts w:ascii="Times New Roman" w:hAnsi="Times New Roman"/>
                <w:sz w:val="20"/>
                <w:szCs w:val="20"/>
              </w:rPr>
              <w:t>дежурный</w:t>
            </w:r>
            <w:proofErr w:type="spellEnd"/>
            <w:r w:rsidRPr="001B3364">
              <w:rPr>
                <w:rFonts w:ascii="Times New Roman" w:hAnsi="Times New Roman"/>
                <w:sz w:val="20"/>
                <w:szCs w:val="20"/>
              </w:rPr>
              <w:t>)"</w:t>
            </w:r>
          </w:p>
        </w:tc>
        <w:tc>
          <w:tcPr>
            <w:tcW w:w="7117" w:type="dxa"/>
          </w:tcPr>
          <w:p w:rsidR="00D55D07" w:rsidRPr="001B3364" w:rsidRDefault="00D55D07" w:rsidP="00D55D0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Для 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казания транспортной услуги "Пикап</w:t>
            </w: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деж</w:t>
            </w:r>
            <w:proofErr w:type="spellEnd"/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)" применяется полноприводный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(4х4)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6D171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200</w:t>
            </w: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Пикап</w:t>
            </w: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(или аналог), пассажировместимость 4 чел., грузоподъемность не менее 450 кг.</w:t>
            </w:r>
            <w:r w:rsidR="002F33D6">
              <w:rPr>
                <w:rFonts w:ascii="Times New Roman" w:hAnsi="Times New Roman"/>
                <w:sz w:val="20"/>
                <w:szCs w:val="20"/>
                <w:lang w:val="ru-RU"/>
              </w:rPr>
              <w:t>, пробег за квартал 18000 км.</w:t>
            </w:r>
            <w:bookmarkStart w:id="0" w:name="_GoBack"/>
            <w:bookmarkEnd w:id="0"/>
          </w:p>
          <w:p w:rsidR="00B14E0D" w:rsidRDefault="00D55D07" w:rsidP="00D55D0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Доп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олнительное оборудование: </w:t>
            </w:r>
            <w:r w:rsidR="00B14E0D" w:rsidRPr="001B33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БСМТС, </w:t>
            </w:r>
            <w:r w:rsidR="00B14E0D">
              <w:rPr>
                <w:rFonts w:ascii="Times New Roman" w:hAnsi="Times New Roman"/>
                <w:sz w:val="20"/>
                <w:szCs w:val="20"/>
                <w:lang w:val="ru-RU"/>
              </w:rPr>
              <w:t>двухсторонний антивандальный видеорегистратор, ВКА.</w:t>
            </w:r>
          </w:p>
          <w:p w:rsidR="00D55D07" w:rsidRPr="001B3364" w:rsidRDefault="00D55D07" w:rsidP="00D55D0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Техника не старше </w:t>
            </w:r>
            <w:r w:rsidR="00614D67" w:rsidRPr="00614D67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-х лет.</w:t>
            </w:r>
          </w:p>
          <w:p w:rsidR="00D55D07" w:rsidRPr="001B3364" w:rsidRDefault="00D55D07" w:rsidP="00D55D0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364">
              <w:rPr>
                <w:rFonts w:ascii="Times New Roman" w:hAnsi="Times New Roman"/>
                <w:sz w:val="20"/>
                <w:szCs w:val="20"/>
                <w:lang w:val="ru-RU"/>
              </w:rPr>
              <w:t>Данная услуга оказывается в дежурном режиме.</w:t>
            </w:r>
          </w:p>
        </w:tc>
      </w:tr>
    </w:tbl>
    <w:p w:rsidR="00855D60" w:rsidRDefault="00855D60" w:rsidP="001B3364">
      <w:pPr>
        <w:rPr>
          <w:lang w:val="ru-RU"/>
        </w:rPr>
      </w:pPr>
    </w:p>
    <w:p w:rsidR="000A47A5" w:rsidRDefault="000A47A5" w:rsidP="001B3364">
      <w:pPr>
        <w:rPr>
          <w:lang w:val="ru-RU"/>
        </w:rPr>
      </w:pPr>
    </w:p>
    <w:p w:rsidR="000A47A5" w:rsidRDefault="000A47A5" w:rsidP="001B3364">
      <w:pPr>
        <w:rPr>
          <w:lang w:val="ru-RU"/>
        </w:rPr>
      </w:pPr>
    </w:p>
    <w:p w:rsidR="000A47A5" w:rsidRDefault="00201129" w:rsidP="00BE12F3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</w:t>
      </w:r>
      <w:r w:rsidR="000A47A5" w:rsidRPr="000A47A5">
        <w:rPr>
          <w:rFonts w:ascii="Times New Roman" w:hAnsi="Times New Roman"/>
          <w:lang w:val="ru-RU"/>
        </w:rPr>
        <w:t>ачальник</w:t>
      </w:r>
      <w:r>
        <w:rPr>
          <w:rFonts w:ascii="Times New Roman" w:hAnsi="Times New Roman"/>
          <w:lang w:val="ru-RU"/>
        </w:rPr>
        <w:t xml:space="preserve"> </w:t>
      </w:r>
      <w:r w:rsidR="00BE12F3">
        <w:rPr>
          <w:rFonts w:ascii="Times New Roman" w:hAnsi="Times New Roman"/>
          <w:lang w:val="ru-RU"/>
        </w:rPr>
        <w:t>т</w:t>
      </w:r>
      <w:r w:rsidR="000A47A5" w:rsidRPr="000A47A5">
        <w:rPr>
          <w:rFonts w:ascii="Times New Roman" w:hAnsi="Times New Roman"/>
          <w:lang w:val="ru-RU"/>
        </w:rPr>
        <w:t>ранспортно</w:t>
      </w:r>
      <w:r w:rsidR="00B14E0D">
        <w:rPr>
          <w:rFonts w:ascii="Times New Roman" w:hAnsi="Times New Roman"/>
          <w:lang w:val="ru-RU"/>
        </w:rPr>
        <w:t>й службы</w:t>
      </w:r>
      <w:r w:rsidR="000A47A5" w:rsidRPr="000A47A5">
        <w:rPr>
          <w:rFonts w:ascii="Times New Roman" w:hAnsi="Times New Roman"/>
          <w:lang w:val="ru-RU"/>
        </w:rPr>
        <w:t xml:space="preserve"> </w:t>
      </w:r>
      <w:r w:rsidR="000A47A5">
        <w:rPr>
          <w:rFonts w:ascii="Times New Roman" w:hAnsi="Times New Roman"/>
          <w:lang w:val="ru-RU"/>
        </w:rPr>
        <w:t xml:space="preserve">       </w:t>
      </w:r>
      <w:r>
        <w:rPr>
          <w:rFonts w:ascii="Times New Roman" w:hAnsi="Times New Roman"/>
          <w:lang w:val="ru-RU"/>
        </w:rPr>
        <w:t xml:space="preserve">              </w:t>
      </w:r>
      <w:r w:rsidR="000A47A5">
        <w:rPr>
          <w:rFonts w:ascii="Times New Roman" w:hAnsi="Times New Roman"/>
          <w:lang w:val="ru-RU"/>
        </w:rPr>
        <w:t xml:space="preserve">          </w:t>
      </w:r>
      <w:r w:rsidR="00BE12F3">
        <w:rPr>
          <w:rFonts w:ascii="Times New Roman" w:hAnsi="Times New Roman"/>
          <w:lang w:val="ru-RU"/>
        </w:rPr>
        <w:t xml:space="preserve">                    </w:t>
      </w:r>
      <w:r w:rsidR="000A47A5">
        <w:rPr>
          <w:rFonts w:ascii="Times New Roman" w:hAnsi="Times New Roman"/>
          <w:lang w:val="ru-RU"/>
        </w:rPr>
        <w:t xml:space="preserve">  </w:t>
      </w:r>
      <w:r w:rsidR="007B0932">
        <w:rPr>
          <w:rFonts w:ascii="Times New Roman" w:hAnsi="Times New Roman"/>
          <w:lang w:val="ru-RU"/>
        </w:rPr>
        <w:t>Д.В. Соловьёв</w:t>
      </w:r>
    </w:p>
    <w:p w:rsidR="000A47A5" w:rsidRDefault="000A47A5" w:rsidP="001B3364">
      <w:pPr>
        <w:rPr>
          <w:rFonts w:ascii="Times New Roman" w:hAnsi="Times New Roman"/>
          <w:lang w:val="ru-RU"/>
        </w:rPr>
      </w:pPr>
    </w:p>
    <w:p w:rsidR="000A47A5" w:rsidRPr="000A47A5" w:rsidRDefault="000A47A5" w:rsidP="001B3364">
      <w:pPr>
        <w:rPr>
          <w:rFonts w:ascii="Times New Roman" w:hAnsi="Times New Roman"/>
          <w:lang w:val="ru-RU"/>
        </w:rPr>
      </w:pPr>
    </w:p>
    <w:sectPr w:rsidR="000A47A5" w:rsidRPr="000A4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64BC6"/>
    <w:multiLevelType w:val="multilevel"/>
    <w:tmpl w:val="9BCC89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03"/>
    <w:rsid w:val="00003E35"/>
    <w:rsid w:val="00007A93"/>
    <w:rsid w:val="00024686"/>
    <w:rsid w:val="000276AB"/>
    <w:rsid w:val="00050FC0"/>
    <w:rsid w:val="000515A6"/>
    <w:rsid w:val="00052C57"/>
    <w:rsid w:val="00082860"/>
    <w:rsid w:val="000A47A5"/>
    <w:rsid w:val="000E31C9"/>
    <w:rsid w:val="000E606F"/>
    <w:rsid w:val="000F0203"/>
    <w:rsid w:val="001418EC"/>
    <w:rsid w:val="001475A0"/>
    <w:rsid w:val="001B3364"/>
    <w:rsid w:val="001C0C4C"/>
    <w:rsid w:val="00201129"/>
    <w:rsid w:val="0024048F"/>
    <w:rsid w:val="002A3B62"/>
    <w:rsid w:val="002F33D6"/>
    <w:rsid w:val="002F393E"/>
    <w:rsid w:val="00312FBF"/>
    <w:rsid w:val="00325BE9"/>
    <w:rsid w:val="0037009E"/>
    <w:rsid w:val="003B50B8"/>
    <w:rsid w:val="004006E2"/>
    <w:rsid w:val="00422EF4"/>
    <w:rsid w:val="00465F94"/>
    <w:rsid w:val="004929A1"/>
    <w:rsid w:val="004C195D"/>
    <w:rsid w:val="004C5AEA"/>
    <w:rsid w:val="00514A27"/>
    <w:rsid w:val="005410C0"/>
    <w:rsid w:val="005E3A8E"/>
    <w:rsid w:val="00614D67"/>
    <w:rsid w:val="00622DE8"/>
    <w:rsid w:val="00675439"/>
    <w:rsid w:val="00686BCF"/>
    <w:rsid w:val="006B049B"/>
    <w:rsid w:val="006B7C78"/>
    <w:rsid w:val="006E5A91"/>
    <w:rsid w:val="006E5B58"/>
    <w:rsid w:val="0073774A"/>
    <w:rsid w:val="007669A1"/>
    <w:rsid w:val="00774808"/>
    <w:rsid w:val="007B0932"/>
    <w:rsid w:val="007C3CEE"/>
    <w:rsid w:val="007E70B6"/>
    <w:rsid w:val="00830608"/>
    <w:rsid w:val="00855D60"/>
    <w:rsid w:val="008F28E7"/>
    <w:rsid w:val="0098050D"/>
    <w:rsid w:val="009D2262"/>
    <w:rsid w:val="009E296F"/>
    <w:rsid w:val="00A418F9"/>
    <w:rsid w:val="00A63DEB"/>
    <w:rsid w:val="00A8193F"/>
    <w:rsid w:val="00AA5437"/>
    <w:rsid w:val="00AC3245"/>
    <w:rsid w:val="00B14E0D"/>
    <w:rsid w:val="00B50B20"/>
    <w:rsid w:val="00B57236"/>
    <w:rsid w:val="00B7202B"/>
    <w:rsid w:val="00B85240"/>
    <w:rsid w:val="00BE12F3"/>
    <w:rsid w:val="00BE4633"/>
    <w:rsid w:val="00C648DA"/>
    <w:rsid w:val="00D25176"/>
    <w:rsid w:val="00D55D07"/>
    <w:rsid w:val="00E44B2E"/>
    <w:rsid w:val="00E8101C"/>
    <w:rsid w:val="00EA579C"/>
    <w:rsid w:val="00EE3C36"/>
    <w:rsid w:val="00F0277E"/>
    <w:rsid w:val="00F65013"/>
    <w:rsid w:val="00F82DFD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00F5"/>
  <w15:chartTrackingRefBased/>
  <w15:docId w15:val="{CBF049AE-5017-44D0-88E8-BED5CB4A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364"/>
    <w:pPr>
      <w:spacing w:after="200" w:line="276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336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0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50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Ubilava Sergo</cp:lastModifiedBy>
  <cp:revision>6</cp:revision>
  <cp:lastPrinted>2026-02-04T02:49:00Z</cp:lastPrinted>
  <dcterms:created xsi:type="dcterms:W3CDTF">2026-02-04T02:49:00Z</dcterms:created>
  <dcterms:modified xsi:type="dcterms:W3CDTF">2026-06-29T12:59:00Z</dcterms:modified>
</cp:coreProperties>
</file>